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F310F" w14:textId="77777777" w:rsidR="0053543F" w:rsidRPr="000B5D8D" w:rsidRDefault="0053543F" w:rsidP="0053543F">
      <w:pPr>
        <w:rPr>
          <w:rFonts w:ascii="Cambria" w:eastAsiaTheme="majorEastAsia" w:hAnsi="Cambria" w:cstheme="majorBidi"/>
          <w:color w:val="2E74B5" w:themeColor="accent1" w:themeShade="BF"/>
          <w:sz w:val="32"/>
          <w:szCs w:val="32"/>
        </w:rPr>
      </w:pPr>
    </w:p>
    <w:p w14:paraId="10F79299" w14:textId="77777777" w:rsidR="00D031A6" w:rsidRDefault="00D031A6" w:rsidP="001F1772">
      <w:pPr>
        <w:pStyle w:val="Heading1"/>
        <w:jc w:val="center"/>
        <w:rPr>
          <w:rFonts w:ascii="Cambria" w:hAnsi="Cambria"/>
        </w:rPr>
      </w:pPr>
      <w:bookmarkStart w:id="0" w:name="_Toc95416860"/>
      <w:r>
        <w:rPr>
          <w:rFonts w:ascii="Cambria" w:hAnsi="Cambria"/>
        </w:rPr>
        <w:t>“It’s so much more than just riding”</w:t>
      </w:r>
      <w:bookmarkEnd w:id="0"/>
      <w:r w:rsidR="00351CB4">
        <w:rPr>
          <w:rFonts w:ascii="Cambria" w:hAnsi="Cambria"/>
        </w:rPr>
        <w:t xml:space="preserve"> </w:t>
      </w:r>
    </w:p>
    <w:p w14:paraId="6359F280" w14:textId="40EE4C72" w:rsidR="0053543F" w:rsidRPr="000B5D8D" w:rsidRDefault="00034EF7" w:rsidP="001F1772">
      <w:pPr>
        <w:pStyle w:val="Heading1"/>
        <w:jc w:val="center"/>
        <w:rPr>
          <w:rFonts w:ascii="Cambria" w:hAnsi="Cambria"/>
        </w:rPr>
      </w:pPr>
      <w:bookmarkStart w:id="1" w:name="_Toc95416861"/>
      <w:r w:rsidRPr="000B5D8D">
        <w:rPr>
          <w:rFonts w:ascii="Cambria" w:hAnsi="Cambria"/>
        </w:rPr>
        <w:t xml:space="preserve">A Qualitative </w:t>
      </w:r>
      <w:r w:rsidR="003E7187" w:rsidRPr="000B5D8D">
        <w:rPr>
          <w:rFonts w:ascii="Cambria" w:hAnsi="Cambria"/>
        </w:rPr>
        <w:t xml:space="preserve">Evaluation of the </w:t>
      </w:r>
      <w:r w:rsidR="008B6260" w:rsidRPr="000B5D8D">
        <w:rPr>
          <w:rFonts w:ascii="Cambria" w:hAnsi="Cambria"/>
        </w:rPr>
        <w:t>Think Like a Pony Youth Development Programme</w:t>
      </w:r>
      <w:bookmarkEnd w:id="1"/>
    </w:p>
    <w:p w14:paraId="590A9C55" w14:textId="77777777" w:rsidR="00317674" w:rsidRPr="000B5D8D" w:rsidRDefault="00317674" w:rsidP="0053543F">
      <w:pPr>
        <w:rPr>
          <w:rFonts w:ascii="Cambria" w:hAnsi="Cambria"/>
        </w:rPr>
      </w:pPr>
    </w:p>
    <w:p w14:paraId="71343169" w14:textId="77777777" w:rsidR="00840327" w:rsidRDefault="00840327" w:rsidP="0053543F">
      <w:pPr>
        <w:rPr>
          <w:rFonts w:ascii="Cambria" w:hAnsi="Cambria"/>
        </w:rPr>
      </w:pPr>
    </w:p>
    <w:p w14:paraId="2E8F47E6" w14:textId="77777777" w:rsidR="00351CB4" w:rsidRPr="000B5D8D" w:rsidRDefault="00351CB4" w:rsidP="0053543F">
      <w:pPr>
        <w:rPr>
          <w:rFonts w:ascii="Cambria" w:hAnsi="Cambria"/>
        </w:rPr>
      </w:pPr>
    </w:p>
    <w:p w14:paraId="3657B015" w14:textId="77777777" w:rsidR="001F1772" w:rsidRPr="000B5D8D" w:rsidRDefault="001F1772" w:rsidP="0053543F">
      <w:pPr>
        <w:pStyle w:val="Heading2"/>
        <w:rPr>
          <w:rFonts w:ascii="Cambria" w:hAnsi="Cambria"/>
        </w:rPr>
      </w:pPr>
    </w:p>
    <w:p w14:paraId="2807B918" w14:textId="77777777" w:rsidR="001F1772" w:rsidRPr="000B5D8D" w:rsidRDefault="001F1772" w:rsidP="0053543F">
      <w:pPr>
        <w:pStyle w:val="Heading2"/>
        <w:rPr>
          <w:rFonts w:ascii="Cambria" w:hAnsi="Cambria"/>
        </w:rPr>
      </w:pPr>
    </w:p>
    <w:p w14:paraId="05A2192F" w14:textId="77777777" w:rsidR="001F1772" w:rsidRPr="000B5D8D" w:rsidRDefault="001F1772" w:rsidP="0053543F">
      <w:pPr>
        <w:pStyle w:val="Heading2"/>
        <w:rPr>
          <w:rFonts w:ascii="Cambria" w:hAnsi="Cambria"/>
        </w:rPr>
      </w:pPr>
    </w:p>
    <w:p w14:paraId="1D487066" w14:textId="77777777" w:rsidR="001F1772" w:rsidRPr="000B5D8D" w:rsidRDefault="001F1772" w:rsidP="0053543F">
      <w:pPr>
        <w:pStyle w:val="Heading2"/>
        <w:rPr>
          <w:rFonts w:ascii="Cambria" w:hAnsi="Cambria"/>
        </w:rPr>
      </w:pPr>
    </w:p>
    <w:p w14:paraId="282C0213" w14:textId="77777777" w:rsidR="001F1772" w:rsidRPr="000B5D8D" w:rsidRDefault="001F1772" w:rsidP="0053543F">
      <w:pPr>
        <w:pStyle w:val="Heading2"/>
        <w:rPr>
          <w:rFonts w:ascii="Cambria" w:hAnsi="Cambria"/>
        </w:rPr>
      </w:pPr>
    </w:p>
    <w:p w14:paraId="4811A08F" w14:textId="77777777" w:rsidR="001F1772" w:rsidRPr="000B5D8D" w:rsidRDefault="001F1772" w:rsidP="0053543F">
      <w:pPr>
        <w:pStyle w:val="Heading2"/>
        <w:rPr>
          <w:rFonts w:ascii="Cambria" w:hAnsi="Cambria"/>
        </w:rPr>
      </w:pPr>
    </w:p>
    <w:p w14:paraId="08D722C3" w14:textId="77777777" w:rsidR="001F1772" w:rsidRPr="000B5D8D" w:rsidRDefault="001F1772" w:rsidP="00192348">
      <w:pPr>
        <w:pStyle w:val="Heading2"/>
        <w:rPr>
          <w:rFonts w:ascii="Cambria" w:hAnsi="Cambria"/>
        </w:rPr>
      </w:pPr>
    </w:p>
    <w:p w14:paraId="30802AE5" w14:textId="4DA2894D" w:rsidR="0053543F" w:rsidRPr="000B5D8D" w:rsidRDefault="00192348" w:rsidP="00192348">
      <w:pPr>
        <w:pStyle w:val="Heading2"/>
        <w:ind w:left="2880"/>
        <w:rPr>
          <w:rFonts w:ascii="Cambria" w:hAnsi="Cambria"/>
        </w:rPr>
      </w:pPr>
      <w:r>
        <w:rPr>
          <w:rFonts w:ascii="Cambria" w:hAnsi="Cambria"/>
        </w:rPr>
        <w:t xml:space="preserve">         </w:t>
      </w:r>
      <w:bookmarkStart w:id="2" w:name="_Toc95416862"/>
      <w:r w:rsidR="0053543F" w:rsidRPr="000B5D8D">
        <w:rPr>
          <w:rFonts w:ascii="Cambria" w:hAnsi="Cambria"/>
        </w:rPr>
        <w:t>Student</w:t>
      </w:r>
      <w:r w:rsidR="000D73E4" w:rsidRPr="000B5D8D">
        <w:rPr>
          <w:rFonts w:ascii="Cambria" w:hAnsi="Cambria"/>
        </w:rPr>
        <w:t>:</w:t>
      </w:r>
      <w:r w:rsidR="001E5467">
        <w:rPr>
          <w:rFonts w:ascii="Cambria" w:hAnsi="Cambria"/>
        </w:rPr>
        <w:t xml:space="preserve"> Chloe Lack</w:t>
      </w:r>
      <w:bookmarkEnd w:id="2"/>
    </w:p>
    <w:p w14:paraId="3FFA6FE1" w14:textId="1BCF03D8" w:rsidR="0053543F" w:rsidRPr="00C7381A" w:rsidRDefault="0053543F" w:rsidP="00001442">
      <w:pPr>
        <w:jc w:val="center"/>
        <w:rPr>
          <w:rFonts w:ascii="Cambria" w:hAnsi="Cambria"/>
          <w:sz w:val="24"/>
          <w:szCs w:val="24"/>
        </w:rPr>
      </w:pPr>
    </w:p>
    <w:p w14:paraId="4803A906" w14:textId="4F781894" w:rsidR="00001442" w:rsidRPr="00D713C6" w:rsidRDefault="0053543F" w:rsidP="00001442">
      <w:pPr>
        <w:jc w:val="center"/>
        <w:rPr>
          <w:rFonts w:ascii="Cambria" w:hAnsi="Cambria"/>
          <w:b/>
          <w:bCs/>
          <w:sz w:val="24"/>
          <w:szCs w:val="24"/>
        </w:rPr>
      </w:pPr>
      <w:r w:rsidRPr="00D713C6">
        <w:rPr>
          <w:rFonts w:ascii="Cambria" w:hAnsi="Cambria"/>
          <w:b/>
          <w:bCs/>
          <w:sz w:val="24"/>
          <w:szCs w:val="24"/>
        </w:rPr>
        <w:t xml:space="preserve">Commissioned </w:t>
      </w:r>
      <w:r w:rsidR="001F1772" w:rsidRPr="00D713C6">
        <w:rPr>
          <w:rFonts w:ascii="Cambria" w:hAnsi="Cambria"/>
          <w:b/>
          <w:bCs/>
          <w:sz w:val="24"/>
          <w:szCs w:val="24"/>
        </w:rPr>
        <w:t>by</w:t>
      </w:r>
    </w:p>
    <w:p w14:paraId="21C789E3" w14:textId="4D53D7F5" w:rsidR="00C74344" w:rsidRPr="00C7381A" w:rsidRDefault="001F1772" w:rsidP="00001442">
      <w:pPr>
        <w:jc w:val="center"/>
        <w:rPr>
          <w:rFonts w:ascii="Cambria" w:hAnsi="Cambria"/>
          <w:sz w:val="24"/>
          <w:szCs w:val="24"/>
        </w:rPr>
      </w:pPr>
      <w:r w:rsidRPr="00C7381A">
        <w:rPr>
          <w:rFonts w:ascii="Cambria" w:hAnsi="Cambria"/>
          <w:sz w:val="24"/>
          <w:szCs w:val="24"/>
        </w:rPr>
        <w:t xml:space="preserve">Dr Martha Pearson, </w:t>
      </w:r>
      <w:r w:rsidR="00001442" w:rsidRPr="00C7381A">
        <w:rPr>
          <w:rFonts w:ascii="Cambria" w:hAnsi="Cambria"/>
          <w:sz w:val="24"/>
          <w:szCs w:val="24"/>
        </w:rPr>
        <w:t>Senior Clinical Psychologist</w:t>
      </w:r>
    </w:p>
    <w:p w14:paraId="7AD017AF" w14:textId="2490A4F4" w:rsidR="00001442" w:rsidRPr="00C7381A" w:rsidRDefault="00001442" w:rsidP="00001442">
      <w:pPr>
        <w:jc w:val="center"/>
        <w:rPr>
          <w:rFonts w:ascii="Cambria" w:hAnsi="Cambria"/>
          <w:sz w:val="24"/>
          <w:szCs w:val="24"/>
        </w:rPr>
      </w:pPr>
      <w:r w:rsidRPr="00C7381A">
        <w:rPr>
          <w:rFonts w:ascii="Cambria" w:hAnsi="Cambria"/>
          <w:sz w:val="24"/>
          <w:szCs w:val="24"/>
        </w:rPr>
        <w:t>Leeds Therapeutic Social Work Team</w:t>
      </w:r>
    </w:p>
    <w:p w14:paraId="3098ABB5" w14:textId="46B54384" w:rsidR="00A07577" w:rsidRDefault="00A07577" w:rsidP="00A07577">
      <w:pPr>
        <w:pStyle w:val="Heading2"/>
        <w:jc w:val="center"/>
        <w:rPr>
          <w:rFonts w:ascii="Cambria" w:hAnsi="Cambria"/>
        </w:rPr>
      </w:pPr>
    </w:p>
    <w:p w14:paraId="32EBFE1D" w14:textId="22806C3D" w:rsidR="00172CAD" w:rsidRDefault="00172CAD" w:rsidP="00172CAD"/>
    <w:p w14:paraId="33C52180" w14:textId="2CA2EDF7" w:rsidR="00172CAD" w:rsidRDefault="00172CAD" w:rsidP="00172CAD"/>
    <w:p w14:paraId="018FD4A2" w14:textId="2EE15359" w:rsidR="00172CAD" w:rsidRDefault="00172CAD" w:rsidP="00172CAD"/>
    <w:p w14:paraId="154752FA" w14:textId="6C470BE5" w:rsidR="00172CAD" w:rsidRDefault="00172CAD" w:rsidP="00172CAD"/>
    <w:p w14:paraId="7CA0508A" w14:textId="2D3EC42E" w:rsidR="00172CAD" w:rsidRDefault="00172CAD" w:rsidP="00172CAD"/>
    <w:p w14:paraId="5BF8F0E6" w14:textId="783E9FBD" w:rsidR="00172CAD" w:rsidRDefault="00172CAD" w:rsidP="00172CAD"/>
    <w:p w14:paraId="1582FCFD" w14:textId="5D303BF7" w:rsidR="00172CAD" w:rsidRDefault="00172CAD" w:rsidP="00172CAD"/>
    <w:p w14:paraId="1E796C91" w14:textId="093BC8BB" w:rsidR="00172CAD" w:rsidRDefault="00172CAD" w:rsidP="00172CAD"/>
    <w:p w14:paraId="55906288" w14:textId="1F20E8E1" w:rsidR="00172CAD" w:rsidRDefault="00172CAD" w:rsidP="00172CAD"/>
    <w:p w14:paraId="4C92C1AD" w14:textId="776EE2D5" w:rsidR="00172CAD" w:rsidRDefault="00172CAD" w:rsidP="00172CAD"/>
    <w:p w14:paraId="7A5ED5F9" w14:textId="77777777" w:rsidR="00C74344" w:rsidRPr="000B5D8D" w:rsidRDefault="00C74344" w:rsidP="00D055CB">
      <w:pPr>
        <w:rPr>
          <w:rFonts w:ascii="Cambria" w:hAnsi="Cambria"/>
        </w:rPr>
      </w:pPr>
    </w:p>
    <w:p w14:paraId="05A2D8AB" w14:textId="39359053" w:rsidR="0053543F" w:rsidRPr="000B5D8D" w:rsidRDefault="0053543F" w:rsidP="00D055CB">
      <w:pPr>
        <w:rPr>
          <w:rFonts w:ascii="Cambria" w:hAnsi="Cambria"/>
        </w:rPr>
      </w:pPr>
      <w:r w:rsidRPr="000B5D8D">
        <w:rPr>
          <w:rFonts w:ascii="Cambria" w:hAnsi="Cambria"/>
        </w:rPr>
        <w:br w:type="page"/>
      </w:r>
    </w:p>
    <w:sdt>
      <w:sdtPr>
        <w:rPr>
          <w:rFonts w:asciiTheme="minorHAnsi" w:eastAsiaTheme="minorHAnsi" w:hAnsiTheme="minorHAnsi" w:cstheme="minorBidi"/>
          <w:color w:val="auto"/>
          <w:sz w:val="22"/>
          <w:szCs w:val="22"/>
          <w:lang w:val="en-GB"/>
        </w:rPr>
        <w:id w:val="-899662740"/>
        <w:docPartObj>
          <w:docPartGallery w:val="Table of Contents"/>
          <w:docPartUnique/>
        </w:docPartObj>
      </w:sdtPr>
      <w:sdtEndPr>
        <w:rPr>
          <w:b/>
          <w:bCs/>
          <w:noProof/>
        </w:rPr>
      </w:sdtEndPr>
      <w:sdtContent>
        <w:p w14:paraId="4C2AA8B4" w14:textId="0CDF14E2" w:rsidR="00B87978" w:rsidRPr="00F5467A" w:rsidRDefault="00B87978" w:rsidP="00F5467A">
          <w:pPr>
            <w:pStyle w:val="TOCHeading"/>
            <w:jc w:val="center"/>
            <w:rPr>
              <w:rFonts w:ascii="Cambria" w:hAnsi="Cambria"/>
              <w:b/>
              <w:bCs/>
              <w:color w:val="000000" w:themeColor="text1"/>
            </w:rPr>
          </w:pPr>
          <w:r w:rsidRPr="00F5467A">
            <w:rPr>
              <w:rFonts w:ascii="Cambria" w:hAnsi="Cambria"/>
              <w:b/>
              <w:bCs/>
              <w:color w:val="000000" w:themeColor="text1"/>
            </w:rPr>
            <w:t>Table of Contents</w:t>
          </w:r>
        </w:p>
        <w:p w14:paraId="4CE3F8C6" w14:textId="4B0171CE" w:rsidR="00A717B1" w:rsidRDefault="00B87978">
          <w:pPr>
            <w:pStyle w:val="TOC1"/>
            <w:tabs>
              <w:tab w:val="right" w:leader="dot" w:pos="9016"/>
            </w:tabs>
            <w:rPr>
              <w:rFonts w:eastAsiaTheme="minorEastAsia" w:cstheme="minorBidi"/>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95416860" w:history="1">
            <w:r w:rsidR="00A717B1" w:rsidRPr="00F91D9B">
              <w:rPr>
                <w:rStyle w:val="Hyperlink"/>
                <w:rFonts w:ascii="Cambria" w:hAnsi="Cambria"/>
                <w:noProof/>
              </w:rPr>
              <w:t>“It’s so much more than just riding”</w:t>
            </w:r>
            <w:r w:rsidR="00A717B1">
              <w:rPr>
                <w:noProof/>
                <w:webHidden/>
              </w:rPr>
              <w:tab/>
            </w:r>
            <w:r w:rsidR="00A717B1">
              <w:rPr>
                <w:noProof/>
                <w:webHidden/>
              </w:rPr>
              <w:fldChar w:fldCharType="begin"/>
            </w:r>
            <w:r w:rsidR="00A717B1">
              <w:rPr>
                <w:noProof/>
                <w:webHidden/>
              </w:rPr>
              <w:instrText xml:space="preserve"> PAGEREF _Toc95416860 \h </w:instrText>
            </w:r>
            <w:r w:rsidR="00A717B1">
              <w:rPr>
                <w:noProof/>
                <w:webHidden/>
              </w:rPr>
            </w:r>
            <w:r w:rsidR="00A717B1">
              <w:rPr>
                <w:noProof/>
                <w:webHidden/>
              </w:rPr>
              <w:fldChar w:fldCharType="separate"/>
            </w:r>
            <w:r w:rsidR="00A717B1">
              <w:rPr>
                <w:noProof/>
                <w:webHidden/>
              </w:rPr>
              <w:t>1</w:t>
            </w:r>
            <w:r w:rsidR="00A717B1">
              <w:rPr>
                <w:noProof/>
                <w:webHidden/>
              </w:rPr>
              <w:fldChar w:fldCharType="end"/>
            </w:r>
          </w:hyperlink>
        </w:p>
        <w:p w14:paraId="60CBB4FF" w14:textId="4616BEEA" w:rsidR="00A717B1" w:rsidRDefault="002240BD">
          <w:pPr>
            <w:pStyle w:val="TOC1"/>
            <w:tabs>
              <w:tab w:val="right" w:leader="dot" w:pos="9016"/>
            </w:tabs>
            <w:rPr>
              <w:rFonts w:eastAsiaTheme="minorEastAsia" w:cstheme="minorBidi"/>
              <w:b w:val="0"/>
              <w:bCs w:val="0"/>
              <w:i w:val="0"/>
              <w:iCs w:val="0"/>
              <w:noProof/>
              <w:lang w:eastAsia="en-GB"/>
            </w:rPr>
          </w:pPr>
          <w:hyperlink w:anchor="_Toc95416861" w:history="1">
            <w:r w:rsidR="00A717B1" w:rsidRPr="00F91D9B">
              <w:rPr>
                <w:rStyle w:val="Hyperlink"/>
                <w:rFonts w:ascii="Cambria" w:hAnsi="Cambria"/>
                <w:noProof/>
              </w:rPr>
              <w:t>A Qualitative Evaluation of the Think Like a Pony Youth Development Programme</w:t>
            </w:r>
            <w:r w:rsidR="00A717B1">
              <w:rPr>
                <w:noProof/>
                <w:webHidden/>
              </w:rPr>
              <w:tab/>
            </w:r>
            <w:r w:rsidR="00A717B1">
              <w:rPr>
                <w:noProof/>
                <w:webHidden/>
              </w:rPr>
              <w:fldChar w:fldCharType="begin"/>
            </w:r>
            <w:r w:rsidR="00A717B1">
              <w:rPr>
                <w:noProof/>
                <w:webHidden/>
              </w:rPr>
              <w:instrText xml:space="preserve"> PAGEREF _Toc95416861 \h </w:instrText>
            </w:r>
            <w:r w:rsidR="00A717B1">
              <w:rPr>
                <w:noProof/>
                <w:webHidden/>
              </w:rPr>
            </w:r>
            <w:r w:rsidR="00A717B1">
              <w:rPr>
                <w:noProof/>
                <w:webHidden/>
              </w:rPr>
              <w:fldChar w:fldCharType="separate"/>
            </w:r>
            <w:r w:rsidR="00A717B1">
              <w:rPr>
                <w:noProof/>
                <w:webHidden/>
              </w:rPr>
              <w:t>1</w:t>
            </w:r>
            <w:r w:rsidR="00A717B1">
              <w:rPr>
                <w:noProof/>
                <w:webHidden/>
              </w:rPr>
              <w:fldChar w:fldCharType="end"/>
            </w:r>
          </w:hyperlink>
        </w:p>
        <w:p w14:paraId="01EB7827" w14:textId="7725BCA5" w:rsidR="00A717B1" w:rsidRDefault="002240BD">
          <w:pPr>
            <w:pStyle w:val="TOC2"/>
            <w:tabs>
              <w:tab w:val="right" w:leader="dot" w:pos="9016"/>
            </w:tabs>
            <w:rPr>
              <w:rFonts w:eastAsiaTheme="minorEastAsia" w:cstheme="minorBidi"/>
              <w:b w:val="0"/>
              <w:bCs w:val="0"/>
              <w:noProof/>
              <w:sz w:val="24"/>
              <w:szCs w:val="24"/>
              <w:lang w:eastAsia="en-GB"/>
            </w:rPr>
          </w:pPr>
          <w:hyperlink w:anchor="_Toc95416862" w:history="1">
            <w:r w:rsidR="00A717B1" w:rsidRPr="00F91D9B">
              <w:rPr>
                <w:rStyle w:val="Hyperlink"/>
                <w:rFonts w:ascii="Cambria" w:hAnsi="Cambria"/>
                <w:noProof/>
              </w:rPr>
              <w:t>Student: Chloe Lack</w:t>
            </w:r>
            <w:r w:rsidR="00A717B1">
              <w:rPr>
                <w:noProof/>
                <w:webHidden/>
              </w:rPr>
              <w:tab/>
            </w:r>
            <w:r w:rsidR="00A717B1">
              <w:rPr>
                <w:noProof/>
                <w:webHidden/>
              </w:rPr>
              <w:fldChar w:fldCharType="begin"/>
            </w:r>
            <w:r w:rsidR="00A717B1">
              <w:rPr>
                <w:noProof/>
                <w:webHidden/>
              </w:rPr>
              <w:instrText xml:space="preserve"> PAGEREF _Toc95416862 \h </w:instrText>
            </w:r>
            <w:r w:rsidR="00A717B1">
              <w:rPr>
                <w:noProof/>
                <w:webHidden/>
              </w:rPr>
            </w:r>
            <w:r w:rsidR="00A717B1">
              <w:rPr>
                <w:noProof/>
                <w:webHidden/>
              </w:rPr>
              <w:fldChar w:fldCharType="separate"/>
            </w:r>
            <w:r w:rsidR="00A717B1">
              <w:rPr>
                <w:noProof/>
                <w:webHidden/>
              </w:rPr>
              <w:t>1</w:t>
            </w:r>
            <w:r w:rsidR="00A717B1">
              <w:rPr>
                <w:noProof/>
                <w:webHidden/>
              </w:rPr>
              <w:fldChar w:fldCharType="end"/>
            </w:r>
          </w:hyperlink>
        </w:p>
        <w:p w14:paraId="416D17A8" w14:textId="1ECA8213" w:rsidR="00A717B1" w:rsidRDefault="002240BD">
          <w:pPr>
            <w:pStyle w:val="TOC1"/>
            <w:tabs>
              <w:tab w:val="right" w:leader="dot" w:pos="9016"/>
            </w:tabs>
            <w:rPr>
              <w:rFonts w:eastAsiaTheme="minorEastAsia" w:cstheme="minorBidi"/>
              <w:b w:val="0"/>
              <w:bCs w:val="0"/>
              <w:i w:val="0"/>
              <w:iCs w:val="0"/>
              <w:noProof/>
              <w:lang w:eastAsia="en-GB"/>
            </w:rPr>
          </w:pPr>
          <w:hyperlink w:anchor="_Toc95416863" w:history="1">
            <w:r w:rsidR="00A717B1" w:rsidRPr="00F91D9B">
              <w:rPr>
                <w:rStyle w:val="Hyperlink"/>
                <w:rFonts w:ascii="Cambria" w:hAnsi="Cambria"/>
                <w:noProof/>
              </w:rPr>
              <w:t>Introduction</w:t>
            </w:r>
            <w:r w:rsidR="00A717B1">
              <w:rPr>
                <w:noProof/>
                <w:webHidden/>
              </w:rPr>
              <w:tab/>
            </w:r>
            <w:r w:rsidR="00A717B1">
              <w:rPr>
                <w:noProof/>
                <w:webHidden/>
              </w:rPr>
              <w:fldChar w:fldCharType="begin"/>
            </w:r>
            <w:r w:rsidR="00A717B1">
              <w:rPr>
                <w:noProof/>
                <w:webHidden/>
              </w:rPr>
              <w:instrText xml:space="preserve"> PAGEREF _Toc95416863 \h </w:instrText>
            </w:r>
            <w:r w:rsidR="00A717B1">
              <w:rPr>
                <w:noProof/>
                <w:webHidden/>
              </w:rPr>
            </w:r>
            <w:r w:rsidR="00A717B1">
              <w:rPr>
                <w:noProof/>
                <w:webHidden/>
              </w:rPr>
              <w:fldChar w:fldCharType="separate"/>
            </w:r>
            <w:r w:rsidR="00A717B1">
              <w:rPr>
                <w:noProof/>
                <w:webHidden/>
              </w:rPr>
              <w:t>4</w:t>
            </w:r>
            <w:r w:rsidR="00A717B1">
              <w:rPr>
                <w:noProof/>
                <w:webHidden/>
              </w:rPr>
              <w:fldChar w:fldCharType="end"/>
            </w:r>
          </w:hyperlink>
        </w:p>
        <w:p w14:paraId="11315750" w14:textId="5164BDCA" w:rsidR="00A717B1" w:rsidRDefault="002240BD">
          <w:pPr>
            <w:pStyle w:val="TOC2"/>
            <w:tabs>
              <w:tab w:val="right" w:leader="dot" w:pos="9016"/>
            </w:tabs>
            <w:rPr>
              <w:rFonts w:eastAsiaTheme="minorEastAsia" w:cstheme="minorBidi"/>
              <w:b w:val="0"/>
              <w:bCs w:val="0"/>
              <w:noProof/>
              <w:sz w:val="24"/>
              <w:szCs w:val="24"/>
              <w:lang w:eastAsia="en-GB"/>
            </w:rPr>
          </w:pPr>
          <w:hyperlink w:anchor="_Toc95416864" w:history="1">
            <w:r w:rsidR="00A717B1" w:rsidRPr="00F91D9B">
              <w:rPr>
                <w:rStyle w:val="Hyperlink"/>
                <w:rFonts w:ascii="Cambria" w:hAnsi="Cambria"/>
                <w:noProof/>
              </w:rPr>
              <w:t>Equine Assisted Intervention and Adverse Life Experiences</w:t>
            </w:r>
            <w:r w:rsidR="00A717B1">
              <w:rPr>
                <w:noProof/>
                <w:webHidden/>
              </w:rPr>
              <w:tab/>
            </w:r>
            <w:r w:rsidR="00A717B1">
              <w:rPr>
                <w:noProof/>
                <w:webHidden/>
              </w:rPr>
              <w:fldChar w:fldCharType="begin"/>
            </w:r>
            <w:r w:rsidR="00A717B1">
              <w:rPr>
                <w:noProof/>
                <w:webHidden/>
              </w:rPr>
              <w:instrText xml:space="preserve"> PAGEREF _Toc95416864 \h </w:instrText>
            </w:r>
            <w:r w:rsidR="00A717B1">
              <w:rPr>
                <w:noProof/>
                <w:webHidden/>
              </w:rPr>
            </w:r>
            <w:r w:rsidR="00A717B1">
              <w:rPr>
                <w:noProof/>
                <w:webHidden/>
              </w:rPr>
              <w:fldChar w:fldCharType="separate"/>
            </w:r>
            <w:r w:rsidR="00A717B1">
              <w:rPr>
                <w:noProof/>
                <w:webHidden/>
              </w:rPr>
              <w:t>4</w:t>
            </w:r>
            <w:r w:rsidR="00A717B1">
              <w:rPr>
                <w:noProof/>
                <w:webHidden/>
              </w:rPr>
              <w:fldChar w:fldCharType="end"/>
            </w:r>
          </w:hyperlink>
        </w:p>
        <w:p w14:paraId="2CEF42EC" w14:textId="47DA067B" w:rsidR="00A717B1" w:rsidRDefault="002240BD">
          <w:pPr>
            <w:pStyle w:val="TOC2"/>
            <w:tabs>
              <w:tab w:val="right" w:leader="dot" w:pos="9016"/>
            </w:tabs>
            <w:rPr>
              <w:rFonts w:eastAsiaTheme="minorEastAsia" w:cstheme="minorBidi"/>
              <w:b w:val="0"/>
              <w:bCs w:val="0"/>
              <w:noProof/>
              <w:sz w:val="24"/>
              <w:szCs w:val="24"/>
              <w:lang w:eastAsia="en-GB"/>
            </w:rPr>
          </w:pPr>
          <w:hyperlink w:anchor="_Toc95416865" w:history="1">
            <w:r w:rsidR="00A717B1" w:rsidRPr="00F91D9B">
              <w:rPr>
                <w:rStyle w:val="Hyperlink"/>
                <w:rFonts w:ascii="Cambria" w:hAnsi="Cambria"/>
                <w:noProof/>
              </w:rPr>
              <w:t>Theoretical Perspectives: How can Equine Assisted Interventions Help?</w:t>
            </w:r>
            <w:r w:rsidR="00A717B1">
              <w:rPr>
                <w:noProof/>
                <w:webHidden/>
              </w:rPr>
              <w:tab/>
            </w:r>
            <w:r w:rsidR="00A717B1">
              <w:rPr>
                <w:noProof/>
                <w:webHidden/>
              </w:rPr>
              <w:fldChar w:fldCharType="begin"/>
            </w:r>
            <w:r w:rsidR="00A717B1">
              <w:rPr>
                <w:noProof/>
                <w:webHidden/>
              </w:rPr>
              <w:instrText xml:space="preserve"> PAGEREF _Toc95416865 \h </w:instrText>
            </w:r>
            <w:r w:rsidR="00A717B1">
              <w:rPr>
                <w:noProof/>
                <w:webHidden/>
              </w:rPr>
            </w:r>
            <w:r w:rsidR="00A717B1">
              <w:rPr>
                <w:noProof/>
                <w:webHidden/>
              </w:rPr>
              <w:fldChar w:fldCharType="separate"/>
            </w:r>
            <w:r w:rsidR="00A717B1">
              <w:rPr>
                <w:noProof/>
                <w:webHidden/>
              </w:rPr>
              <w:t>5</w:t>
            </w:r>
            <w:r w:rsidR="00A717B1">
              <w:rPr>
                <w:noProof/>
                <w:webHidden/>
              </w:rPr>
              <w:fldChar w:fldCharType="end"/>
            </w:r>
          </w:hyperlink>
        </w:p>
        <w:p w14:paraId="71E72DAD" w14:textId="3E4D5F1A" w:rsidR="00A717B1" w:rsidRDefault="002240BD">
          <w:pPr>
            <w:pStyle w:val="TOC2"/>
            <w:tabs>
              <w:tab w:val="right" w:leader="dot" w:pos="9016"/>
            </w:tabs>
            <w:rPr>
              <w:rFonts w:eastAsiaTheme="minorEastAsia" w:cstheme="minorBidi"/>
              <w:b w:val="0"/>
              <w:bCs w:val="0"/>
              <w:noProof/>
              <w:sz w:val="24"/>
              <w:szCs w:val="24"/>
              <w:lang w:eastAsia="en-GB"/>
            </w:rPr>
          </w:pPr>
          <w:hyperlink w:anchor="_Toc95416866" w:history="1">
            <w:r w:rsidR="00A717B1" w:rsidRPr="00F91D9B">
              <w:rPr>
                <w:rStyle w:val="Hyperlink"/>
                <w:rFonts w:ascii="Cambria" w:hAnsi="Cambria"/>
                <w:noProof/>
              </w:rPr>
              <w:t>Service Contexts</w:t>
            </w:r>
            <w:r w:rsidR="00A717B1">
              <w:rPr>
                <w:noProof/>
                <w:webHidden/>
              </w:rPr>
              <w:tab/>
            </w:r>
            <w:r w:rsidR="00A717B1">
              <w:rPr>
                <w:noProof/>
                <w:webHidden/>
              </w:rPr>
              <w:fldChar w:fldCharType="begin"/>
            </w:r>
            <w:r w:rsidR="00A717B1">
              <w:rPr>
                <w:noProof/>
                <w:webHidden/>
              </w:rPr>
              <w:instrText xml:space="preserve"> PAGEREF _Toc95416866 \h </w:instrText>
            </w:r>
            <w:r w:rsidR="00A717B1">
              <w:rPr>
                <w:noProof/>
                <w:webHidden/>
              </w:rPr>
            </w:r>
            <w:r w:rsidR="00A717B1">
              <w:rPr>
                <w:noProof/>
                <w:webHidden/>
              </w:rPr>
              <w:fldChar w:fldCharType="separate"/>
            </w:r>
            <w:r w:rsidR="00A717B1">
              <w:rPr>
                <w:noProof/>
                <w:webHidden/>
              </w:rPr>
              <w:t>6</w:t>
            </w:r>
            <w:r w:rsidR="00A717B1">
              <w:rPr>
                <w:noProof/>
                <w:webHidden/>
              </w:rPr>
              <w:fldChar w:fldCharType="end"/>
            </w:r>
          </w:hyperlink>
        </w:p>
        <w:p w14:paraId="4CD02CCC" w14:textId="33D50884" w:rsidR="00A717B1" w:rsidRDefault="002240BD">
          <w:pPr>
            <w:pStyle w:val="TOC3"/>
            <w:tabs>
              <w:tab w:val="right" w:leader="dot" w:pos="9016"/>
            </w:tabs>
            <w:rPr>
              <w:rFonts w:eastAsiaTheme="minorEastAsia" w:cstheme="minorBidi"/>
              <w:noProof/>
              <w:sz w:val="24"/>
              <w:szCs w:val="24"/>
              <w:lang w:eastAsia="en-GB"/>
            </w:rPr>
          </w:pPr>
          <w:hyperlink w:anchor="_Toc95416867" w:history="1">
            <w:r w:rsidR="00A717B1" w:rsidRPr="00F91D9B">
              <w:rPr>
                <w:rStyle w:val="Hyperlink"/>
                <w:rFonts w:ascii="Cambria" w:hAnsi="Cambria"/>
                <w:b/>
                <w:bCs/>
                <w:i/>
                <w:iCs/>
                <w:noProof/>
              </w:rPr>
              <w:t>The Leeds Therapeutic Social Work Team</w:t>
            </w:r>
            <w:r w:rsidR="00A717B1">
              <w:rPr>
                <w:noProof/>
                <w:webHidden/>
              </w:rPr>
              <w:tab/>
            </w:r>
            <w:r w:rsidR="00A717B1">
              <w:rPr>
                <w:noProof/>
                <w:webHidden/>
              </w:rPr>
              <w:fldChar w:fldCharType="begin"/>
            </w:r>
            <w:r w:rsidR="00A717B1">
              <w:rPr>
                <w:noProof/>
                <w:webHidden/>
              </w:rPr>
              <w:instrText xml:space="preserve"> PAGEREF _Toc95416867 \h </w:instrText>
            </w:r>
            <w:r w:rsidR="00A717B1">
              <w:rPr>
                <w:noProof/>
                <w:webHidden/>
              </w:rPr>
            </w:r>
            <w:r w:rsidR="00A717B1">
              <w:rPr>
                <w:noProof/>
                <w:webHidden/>
              </w:rPr>
              <w:fldChar w:fldCharType="separate"/>
            </w:r>
            <w:r w:rsidR="00A717B1">
              <w:rPr>
                <w:noProof/>
                <w:webHidden/>
              </w:rPr>
              <w:t>6</w:t>
            </w:r>
            <w:r w:rsidR="00A717B1">
              <w:rPr>
                <w:noProof/>
                <w:webHidden/>
              </w:rPr>
              <w:fldChar w:fldCharType="end"/>
            </w:r>
          </w:hyperlink>
        </w:p>
        <w:p w14:paraId="69537E20" w14:textId="72398665" w:rsidR="00A717B1" w:rsidRDefault="002240BD">
          <w:pPr>
            <w:pStyle w:val="TOC3"/>
            <w:tabs>
              <w:tab w:val="right" w:leader="dot" w:pos="9016"/>
            </w:tabs>
            <w:rPr>
              <w:rFonts w:eastAsiaTheme="minorEastAsia" w:cstheme="minorBidi"/>
              <w:noProof/>
              <w:sz w:val="24"/>
              <w:szCs w:val="24"/>
              <w:lang w:eastAsia="en-GB"/>
            </w:rPr>
          </w:pPr>
          <w:hyperlink w:anchor="_Toc95416868" w:history="1">
            <w:r w:rsidR="00A717B1" w:rsidRPr="00F91D9B">
              <w:rPr>
                <w:rStyle w:val="Hyperlink"/>
                <w:rFonts w:ascii="Cambria" w:hAnsi="Cambria"/>
                <w:b/>
                <w:bCs/>
                <w:i/>
                <w:iCs/>
                <w:noProof/>
              </w:rPr>
              <w:t>Think Like a Pony</w:t>
            </w:r>
            <w:r w:rsidR="00A717B1">
              <w:rPr>
                <w:noProof/>
                <w:webHidden/>
              </w:rPr>
              <w:tab/>
            </w:r>
            <w:r w:rsidR="00A717B1">
              <w:rPr>
                <w:noProof/>
                <w:webHidden/>
              </w:rPr>
              <w:fldChar w:fldCharType="begin"/>
            </w:r>
            <w:r w:rsidR="00A717B1">
              <w:rPr>
                <w:noProof/>
                <w:webHidden/>
              </w:rPr>
              <w:instrText xml:space="preserve"> PAGEREF _Toc95416868 \h </w:instrText>
            </w:r>
            <w:r w:rsidR="00A717B1">
              <w:rPr>
                <w:noProof/>
                <w:webHidden/>
              </w:rPr>
            </w:r>
            <w:r w:rsidR="00A717B1">
              <w:rPr>
                <w:noProof/>
                <w:webHidden/>
              </w:rPr>
              <w:fldChar w:fldCharType="separate"/>
            </w:r>
            <w:r w:rsidR="00A717B1">
              <w:rPr>
                <w:noProof/>
                <w:webHidden/>
              </w:rPr>
              <w:t>7</w:t>
            </w:r>
            <w:r w:rsidR="00A717B1">
              <w:rPr>
                <w:noProof/>
                <w:webHidden/>
              </w:rPr>
              <w:fldChar w:fldCharType="end"/>
            </w:r>
          </w:hyperlink>
        </w:p>
        <w:p w14:paraId="431A80AB" w14:textId="0C6AEDFB" w:rsidR="00A717B1" w:rsidRDefault="002240BD">
          <w:pPr>
            <w:pStyle w:val="TOC2"/>
            <w:tabs>
              <w:tab w:val="right" w:leader="dot" w:pos="9016"/>
            </w:tabs>
            <w:rPr>
              <w:rFonts w:eastAsiaTheme="minorEastAsia" w:cstheme="minorBidi"/>
              <w:b w:val="0"/>
              <w:bCs w:val="0"/>
              <w:noProof/>
              <w:sz w:val="24"/>
              <w:szCs w:val="24"/>
              <w:lang w:eastAsia="en-GB"/>
            </w:rPr>
          </w:pPr>
          <w:hyperlink w:anchor="_Toc95416869" w:history="1">
            <w:r w:rsidR="00A717B1" w:rsidRPr="00F91D9B">
              <w:rPr>
                <w:rStyle w:val="Hyperlink"/>
                <w:rFonts w:ascii="Cambria" w:hAnsi="Cambria"/>
                <w:noProof/>
              </w:rPr>
              <w:t>Previous Evaluations at Think Like a Pony</w:t>
            </w:r>
            <w:r w:rsidR="00A717B1">
              <w:rPr>
                <w:noProof/>
                <w:webHidden/>
              </w:rPr>
              <w:tab/>
            </w:r>
            <w:r w:rsidR="00A717B1">
              <w:rPr>
                <w:noProof/>
                <w:webHidden/>
              </w:rPr>
              <w:fldChar w:fldCharType="begin"/>
            </w:r>
            <w:r w:rsidR="00A717B1">
              <w:rPr>
                <w:noProof/>
                <w:webHidden/>
              </w:rPr>
              <w:instrText xml:space="preserve"> PAGEREF _Toc95416869 \h </w:instrText>
            </w:r>
            <w:r w:rsidR="00A717B1">
              <w:rPr>
                <w:noProof/>
                <w:webHidden/>
              </w:rPr>
            </w:r>
            <w:r w:rsidR="00A717B1">
              <w:rPr>
                <w:noProof/>
                <w:webHidden/>
              </w:rPr>
              <w:fldChar w:fldCharType="separate"/>
            </w:r>
            <w:r w:rsidR="00A717B1">
              <w:rPr>
                <w:noProof/>
                <w:webHidden/>
              </w:rPr>
              <w:t>8</w:t>
            </w:r>
            <w:r w:rsidR="00A717B1">
              <w:rPr>
                <w:noProof/>
                <w:webHidden/>
              </w:rPr>
              <w:fldChar w:fldCharType="end"/>
            </w:r>
          </w:hyperlink>
        </w:p>
        <w:p w14:paraId="6AC7014D" w14:textId="7C262B8C" w:rsidR="00A717B1" w:rsidRDefault="002240BD">
          <w:pPr>
            <w:pStyle w:val="TOC2"/>
            <w:tabs>
              <w:tab w:val="right" w:leader="dot" w:pos="9016"/>
            </w:tabs>
            <w:rPr>
              <w:rFonts w:eastAsiaTheme="minorEastAsia" w:cstheme="minorBidi"/>
              <w:b w:val="0"/>
              <w:bCs w:val="0"/>
              <w:noProof/>
              <w:sz w:val="24"/>
              <w:szCs w:val="24"/>
              <w:lang w:eastAsia="en-GB"/>
            </w:rPr>
          </w:pPr>
          <w:hyperlink w:anchor="_Toc95416870" w:history="1">
            <w:r w:rsidR="00A717B1" w:rsidRPr="00F91D9B">
              <w:rPr>
                <w:rStyle w:val="Hyperlink"/>
                <w:rFonts w:ascii="Cambria" w:hAnsi="Cambria"/>
                <w:noProof/>
              </w:rPr>
              <w:t>Rationale for Evaluation Method</w:t>
            </w:r>
            <w:r w:rsidR="00A717B1">
              <w:rPr>
                <w:noProof/>
                <w:webHidden/>
              </w:rPr>
              <w:tab/>
            </w:r>
            <w:r w:rsidR="00A717B1">
              <w:rPr>
                <w:noProof/>
                <w:webHidden/>
              </w:rPr>
              <w:fldChar w:fldCharType="begin"/>
            </w:r>
            <w:r w:rsidR="00A717B1">
              <w:rPr>
                <w:noProof/>
                <w:webHidden/>
              </w:rPr>
              <w:instrText xml:space="preserve"> PAGEREF _Toc95416870 \h </w:instrText>
            </w:r>
            <w:r w:rsidR="00A717B1">
              <w:rPr>
                <w:noProof/>
                <w:webHidden/>
              </w:rPr>
            </w:r>
            <w:r w:rsidR="00A717B1">
              <w:rPr>
                <w:noProof/>
                <w:webHidden/>
              </w:rPr>
              <w:fldChar w:fldCharType="separate"/>
            </w:r>
            <w:r w:rsidR="00A717B1">
              <w:rPr>
                <w:noProof/>
                <w:webHidden/>
              </w:rPr>
              <w:t>9</w:t>
            </w:r>
            <w:r w:rsidR="00A717B1">
              <w:rPr>
                <w:noProof/>
                <w:webHidden/>
              </w:rPr>
              <w:fldChar w:fldCharType="end"/>
            </w:r>
          </w:hyperlink>
        </w:p>
        <w:p w14:paraId="6F89D75D" w14:textId="606522FD" w:rsidR="00A717B1" w:rsidRDefault="002240BD">
          <w:pPr>
            <w:pStyle w:val="TOC2"/>
            <w:tabs>
              <w:tab w:val="right" w:leader="dot" w:pos="9016"/>
            </w:tabs>
            <w:rPr>
              <w:rFonts w:eastAsiaTheme="minorEastAsia" w:cstheme="minorBidi"/>
              <w:b w:val="0"/>
              <w:bCs w:val="0"/>
              <w:noProof/>
              <w:sz w:val="24"/>
              <w:szCs w:val="24"/>
              <w:lang w:eastAsia="en-GB"/>
            </w:rPr>
          </w:pPr>
          <w:hyperlink w:anchor="_Toc95416871" w:history="1">
            <w:r w:rsidR="00A717B1" w:rsidRPr="00F91D9B">
              <w:rPr>
                <w:rStyle w:val="Hyperlink"/>
                <w:rFonts w:ascii="Cambria" w:hAnsi="Cambria"/>
                <w:noProof/>
                <w:lang w:eastAsia="en-GB"/>
              </w:rPr>
              <w:t>Commissioning</w:t>
            </w:r>
            <w:r w:rsidR="00A717B1">
              <w:rPr>
                <w:noProof/>
                <w:webHidden/>
              </w:rPr>
              <w:tab/>
            </w:r>
            <w:r w:rsidR="00A717B1">
              <w:rPr>
                <w:noProof/>
                <w:webHidden/>
              </w:rPr>
              <w:fldChar w:fldCharType="begin"/>
            </w:r>
            <w:r w:rsidR="00A717B1">
              <w:rPr>
                <w:noProof/>
                <w:webHidden/>
              </w:rPr>
              <w:instrText xml:space="preserve"> PAGEREF _Toc95416871 \h </w:instrText>
            </w:r>
            <w:r w:rsidR="00A717B1">
              <w:rPr>
                <w:noProof/>
                <w:webHidden/>
              </w:rPr>
            </w:r>
            <w:r w:rsidR="00A717B1">
              <w:rPr>
                <w:noProof/>
                <w:webHidden/>
              </w:rPr>
              <w:fldChar w:fldCharType="separate"/>
            </w:r>
            <w:r w:rsidR="00A717B1">
              <w:rPr>
                <w:noProof/>
                <w:webHidden/>
              </w:rPr>
              <w:t>9</w:t>
            </w:r>
            <w:r w:rsidR="00A717B1">
              <w:rPr>
                <w:noProof/>
                <w:webHidden/>
              </w:rPr>
              <w:fldChar w:fldCharType="end"/>
            </w:r>
          </w:hyperlink>
        </w:p>
        <w:p w14:paraId="1617F64F" w14:textId="15CE366C" w:rsidR="00A717B1" w:rsidRDefault="002240BD">
          <w:pPr>
            <w:pStyle w:val="TOC2"/>
            <w:tabs>
              <w:tab w:val="right" w:leader="dot" w:pos="9016"/>
            </w:tabs>
            <w:rPr>
              <w:rFonts w:eastAsiaTheme="minorEastAsia" w:cstheme="minorBidi"/>
              <w:b w:val="0"/>
              <w:bCs w:val="0"/>
              <w:noProof/>
              <w:sz w:val="24"/>
              <w:szCs w:val="24"/>
              <w:lang w:eastAsia="en-GB"/>
            </w:rPr>
          </w:pPr>
          <w:hyperlink w:anchor="_Toc95416872" w:history="1">
            <w:r w:rsidR="00A717B1" w:rsidRPr="00F91D9B">
              <w:rPr>
                <w:rStyle w:val="Hyperlink"/>
                <w:rFonts w:ascii="Cambria" w:hAnsi="Cambria"/>
                <w:noProof/>
              </w:rPr>
              <w:t>Aims</w:t>
            </w:r>
            <w:r w:rsidR="00A717B1">
              <w:rPr>
                <w:noProof/>
                <w:webHidden/>
              </w:rPr>
              <w:tab/>
            </w:r>
            <w:r w:rsidR="00A717B1">
              <w:rPr>
                <w:noProof/>
                <w:webHidden/>
              </w:rPr>
              <w:fldChar w:fldCharType="begin"/>
            </w:r>
            <w:r w:rsidR="00A717B1">
              <w:rPr>
                <w:noProof/>
                <w:webHidden/>
              </w:rPr>
              <w:instrText xml:space="preserve"> PAGEREF _Toc95416872 \h </w:instrText>
            </w:r>
            <w:r w:rsidR="00A717B1">
              <w:rPr>
                <w:noProof/>
                <w:webHidden/>
              </w:rPr>
            </w:r>
            <w:r w:rsidR="00A717B1">
              <w:rPr>
                <w:noProof/>
                <w:webHidden/>
              </w:rPr>
              <w:fldChar w:fldCharType="separate"/>
            </w:r>
            <w:r w:rsidR="00A717B1">
              <w:rPr>
                <w:noProof/>
                <w:webHidden/>
              </w:rPr>
              <w:t>9</w:t>
            </w:r>
            <w:r w:rsidR="00A717B1">
              <w:rPr>
                <w:noProof/>
                <w:webHidden/>
              </w:rPr>
              <w:fldChar w:fldCharType="end"/>
            </w:r>
          </w:hyperlink>
        </w:p>
        <w:p w14:paraId="3051015A" w14:textId="01C0B13C" w:rsidR="00A717B1" w:rsidRDefault="002240BD">
          <w:pPr>
            <w:pStyle w:val="TOC1"/>
            <w:tabs>
              <w:tab w:val="right" w:leader="dot" w:pos="9016"/>
            </w:tabs>
            <w:rPr>
              <w:rFonts w:eastAsiaTheme="minorEastAsia" w:cstheme="minorBidi"/>
              <w:b w:val="0"/>
              <w:bCs w:val="0"/>
              <w:i w:val="0"/>
              <w:iCs w:val="0"/>
              <w:noProof/>
              <w:lang w:eastAsia="en-GB"/>
            </w:rPr>
          </w:pPr>
          <w:hyperlink w:anchor="_Toc95416873" w:history="1">
            <w:r w:rsidR="00A717B1" w:rsidRPr="00F91D9B">
              <w:rPr>
                <w:rStyle w:val="Hyperlink"/>
                <w:rFonts w:ascii="Cambria" w:hAnsi="Cambria"/>
                <w:noProof/>
              </w:rPr>
              <w:t>Method</w:t>
            </w:r>
            <w:r w:rsidR="00A717B1">
              <w:rPr>
                <w:noProof/>
                <w:webHidden/>
              </w:rPr>
              <w:tab/>
            </w:r>
            <w:r w:rsidR="00A717B1">
              <w:rPr>
                <w:noProof/>
                <w:webHidden/>
              </w:rPr>
              <w:fldChar w:fldCharType="begin"/>
            </w:r>
            <w:r w:rsidR="00A717B1">
              <w:rPr>
                <w:noProof/>
                <w:webHidden/>
              </w:rPr>
              <w:instrText xml:space="preserve"> PAGEREF _Toc95416873 \h </w:instrText>
            </w:r>
            <w:r w:rsidR="00A717B1">
              <w:rPr>
                <w:noProof/>
                <w:webHidden/>
              </w:rPr>
            </w:r>
            <w:r w:rsidR="00A717B1">
              <w:rPr>
                <w:noProof/>
                <w:webHidden/>
              </w:rPr>
              <w:fldChar w:fldCharType="separate"/>
            </w:r>
            <w:r w:rsidR="00A717B1">
              <w:rPr>
                <w:noProof/>
                <w:webHidden/>
              </w:rPr>
              <w:t>10</w:t>
            </w:r>
            <w:r w:rsidR="00A717B1">
              <w:rPr>
                <w:noProof/>
                <w:webHidden/>
              </w:rPr>
              <w:fldChar w:fldCharType="end"/>
            </w:r>
          </w:hyperlink>
        </w:p>
        <w:p w14:paraId="2EADAC91" w14:textId="0CDD58D1" w:rsidR="00A717B1" w:rsidRDefault="002240BD">
          <w:pPr>
            <w:pStyle w:val="TOC2"/>
            <w:tabs>
              <w:tab w:val="right" w:leader="dot" w:pos="9016"/>
            </w:tabs>
            <w:rPr>
              <w:rFonts w:eastAsiaTheme="minorEastAsia" w:cstheme="minorBidi"/>
              <w:b w:val="0"/>
              <w:bCs w:val="0"/>
              <w:noProof/>
              <w:sz w:val="24"/>
              <w:szCs w:val="24"/>
              <w:lang w:eastAsia="en-GB"/>
            </w:rPr>
          </w:pPr>
          <w:hyperlink w:anchor="_Toc95416874" w:history="1">
            <w:r w:rsidR="00A717B1" w:rsidRPr="00F91D9B">
              <w:rPr>
                <w:rStyle w:val="Hyperlink"/>
                <w:rFonts w:ascii="Cambria" w:hAnsi="Cambria"/>
                <w:noProof/>
              </w:rPr>
              <w:t>Design</w:t>
            </w:r>
            <w:r w:rsidR="00A717B1">
              <w:rPr>
                <w:noProof/>
                <w:webHidden/>
              </w:rPr>
              <w:tab/>
            </w:r>
            <w:r w:rsidR="00A717B1">
              <w:rPr>
                <w:noProof/>
                <w:webHidden/>
              </w:rPr>
              <w:fldChar w:fldCharType="begin"/>
            </w:r>
            <w:r w:rsidR="00A717B1">
              <w:rPr>
                <w:noProof/>
                <w:webHidden/>
              </w:rPr>
              <w:instrText xml:space="preserve"> PAGEREF _Toc95416874 \h </w:instrText>
            </w:r>
            <w:r w:rsidR="00A717B1">
              <w:rPr>
                <w:noProof/>
                <w:webHidden/>
              </w:rPr>
            </w:r>
            <w:r w:rsidR="00A717B1">
              <w:rPr>
                <w:noProof/>
                <w:webHidden/>
              </w:rPr>
              <w:fldChar w:fldCharType="separate"/>
            </w:r>
            <w:r w:rsidR="00A717B1">
              <w:rPr>
                <w:noProof/>
                <w:webHidden/>
              </w:rPr>
              <w:t>10</w:t>
            </w:r>
            <w:r w:rsidR="00A717B1">
              <w:rPr>
                <w:noProof/>
                <w:webHidden/>
              </w:rPr>
              <w:fldChar w:fldCharType="end"/>
            </w:r>
          </w:hyperlink>
        </w:p>
        <w:p w14:paraId="57C20C78" w14:textId="15A40A7B" w:rsidR="00A717B1" w:rsidRDefault="002240BD">
          <w:pPr>
            <w:pStyle w:val="TOC2"/>
            <w:tabs>
              <w:tab w:val="right" w:leader="dot" w:pos="9016"/>
            </w:tabs>
            <w:rPr>
              <w:rFonts w:eastAsiaTheme="minorEastAsia" w:cstheme="minorBidi"/>
              <w:b w:val="0"/>
              <w:bCs w:val="0"/>
              <w:noProof/>
              <w:sz w:val="24"/>
              <w:szCs w:val="24"/>
              <w:lang w:eastAsia="en-GB"/>
            </w:rPr>
          </w:pPr>
          <w:hyperlink w:anchor="_Toc95416875" w:history="1">
            <w:r w:rsidR="00A717B1" w:rsidRPr="00F91D9B">
              <w:rPr>
                <w:rStyle w:val="Hyperlink"/>
                <w:rFonts w:ascii="Cambria" w:hAnsi="Cambria"/>
                <w:noProof/>
              </w:rPr>
              <w:t>Measures</w:t>
            </w:r>
            <w:r w:rsidR="00A717B1">
              <w:rPr>
                <w:noProof/>
                <w:webHidden/>
              </w:rPr>
              <w:tab/>
            </w:r>
            <w:r w:rsidR="00A717B1">
              <w:rPr>
                <w:noProof/>
                <w:webHidden/>
              </w:rPr>
              <w:fldChar w:fldCharType="begin"/>
            </w:r>
            <w:r w:rsidR="00A717B1">
              <w:rPr>
                <w:noProof/>
                <w:webHidden/>
              </w:rPr>
              <w:instrText xml:space="preserve"> PAGEREF _Toc95416875 \h </w:instrText>
            </w:r>
            <w:r w:rsidR="00A717B1">
              <w:rPr>
                <w:noProof/>
                <w:webHidden/>
              </w:rPr>
            </w:r>
            <w:r w:rsidR="00A717B1">
              <w:rPr>
                <w:noProof/>
                <w:webHidden/>
              </w:rPr>
              <w:fldChar w:fldCharType="separate"/>
            </w:r>
            <w:r w:rsidR="00A717B1">
              <w:rPr>
                <w:noProof/>
                <w:webHidden/>
              </w:rPr>
              <w:t>10</w:t>
            </w:r>
            <w:r w:rsidR="00A717B1">
              <w:rPr>
                <w:noProof/>
                <w:webHidden/>
              </w:rPr>
              <w:fldChar w:fldCharType="end"/>
            </w:r>
          </w:hyperlink>
        </w:p>
        <w:p w14:paraId="4A65309C" w14:textId="556634B9" w:rsidR="00A717B1" w:rsidRDefault="002240BD">
          <w:pPr>
            <w:pStyle w:val="TOC2"/>
            <w:tabs>
              <w:tab w:val="right" w:leader="dot" w:pos="9016"/>
            </w:tabs>
            <w:rPr>
              <w:rFonts w:eastAsiaTheme="minorEastAsia" w:cstheme="minorBidi"/>
              <w:b w:val="0"/>
              <w:bCs w:val="0"/>
              <w:noProof/>
              <w:sz w:val="24"/>
              <w:szCs w:val="24"/>
              <w:lang w:eastAsia="en-GB"/>
            </w:rPr>
          </w:pPr>
          <w:hyperlink w:anchor="_Toc95416876" w:history="1">
            <w:r w:rsidR="00A717B1" w:rsidRPr="00F91D9B">
              <w:rPr>
                <w:rStyle w:val="Hyperlink"/>
                <w:rFonts w:ascii="Cambria" w:hAnsi="Cambria"/>
                <w:noProof/>
              </w:rPr>
              <w:t>Procedure</w:t>
            </w:r>
            <w:r w:rsidR="00A717B1">
              <w:rPr>
                <w:noProof/>
                <w:webHidden/>
              </w:rPr>
              <w:tab/>
            </w:r>
            <w:r w:rsidR="00A717B1">
              <w:rPr>
                <w:noProof/>
                <w:webHidden/>
              </w:rPr>
              <w:fldChar w:fldCharType="begin"/>
            </w:r>
            <w:r w:rsidR="00A717B1">
              <w:rPr>
                <w:noProof/>
                <w:webHidden/>
              </w:rPr>
              <w:instrText xml:space="preserve"> PAGEREF _Toc95416876 \h </w:instrText>
            </w:r>
            <w:r w:rsidR="00A717B1">
              <w:rPr>
                <w:noProof/>
                <w:webHidden/>
              </w:rPr>
            </w:r>
            <w:r w:rsidR="00A717B1">
              <w:rPr>
                <w:noProof/>
                <w:webHidden/>
              </w:rPr>
              <w:fldChar w:fldCharType="separate"/>
            </w:r>
            <w:r w:rsidR="00A717B1">
              <w:rPr>
                <w:noProof/>
                <w:webHidden/>
              </w:rPr>
              <w:t>11</w:t>
            </w:r>
            <w:r w:rsidR="00A717B1">
              <w:rPr>
                <w:noProof/>
                <w:webHidden/>
              </w:rPr>
              <w:fldChar w:fldCharType="end"/>
            </w:r>
          </w:hyperlink>
        </w:p>
        <w:p w14:paraId="2706A26C" w14:textId="5683E1D3" w:rsidR="00A717B1" w:rsidRDefault="002240BD">
          <w:pPr>
            <w:pStyle w:val="TOC2"/>
            <w:tabs>
              <w:tab w:val="right" w:leader="dot" w:pos="9016"/>
            </w:tabs>
            <w:rPr>
              <w:rFonts w:eastAsiaTheme="minorEastAsia" w:cstheme="minorBidi"/>
              <w:b w:val="0"/>
              <w:bCs w:val="0"/>
              <w:noProof/>
              <w:sz w:val="24"/>
              <w:szCs w:val="24"/>
              <w:lang w:eastAsia="en-GB"/>
            </w:rPr>
          </w:pPr>
          <w:hyperlink w:anchor="_Toc95416877" w:history="1">
            <w:r w:rsidR="00A717B1" w:rsidRPr="00F91D9B">
              <w:rPr>
                <w:rStyle w:val="Hyperlink"/>
                <w:rFonts w:ascii="Cambria" w:hAnsi="Cambria"/>
                <w:noProof/>
              </w:rPr>
              <w:t>Data Analysis</w:t>
            </w:r>
            <w:r w:rsidR="00A717B1">
              <w:rPr>
                <w:noProof/>
                <w:webHidden/>
              </w:rPr>
              <w:tab/>
            </w:r>
            <w:r w:rsidR="00A717B1">
              <w:rPr>
                <w:noProof/>
                <w:webHidden/>
              </w:rPr>
              <w:fldChar w:fldCharType="begin"/>
            </w:r>
            <w:r w:rsidR="00A717B1">
              <w:rPr>
                <w:noProof/>
                <w:webHidden/>
              </w:rPr>
              <w:instrText xml:space="preserve"> PAGEREF _Toc95416877 \h </w:instrText>
            </w:r>
            <w:r w:rsidR="00A717B1">
              <w:rPr>
                <w:noProof/>
                <w:webHidden/>
              </w:rPr>
            </w:r>
            <w:r w:rsidR="00A717B1">
              <w:rPr>
                <w:noProof/>
                <w:webHidden/>
              </w:rPr>
              <w:fldChar w:fldCharType="separate"/>
            </w:r>
            <w:r w:rsidR="00A717B1">
              <w:rPr>
                <w:noProof/>
                <w:webHidden/>
              </w:rPr>
              <w:t>11</w:t>
            </w:r>
            <w:r w:rsidR="00A717B1">
              <w:rPr>
                <w:noProof/>
                <w:webHidden/>
              </w:rPr>
              <w:fldChar w:fldCharType="end"/>
            </w:r>
          </w:hyperlink>
        </w:p>
        <w:p w14:paraId="4491C33B" w14:textId="2512F2D9" w:rsidR="00A717B1" w:rsidRDefault="002240BD">
          <w:pPr>
            <w:pStyle w:val="TOC2"/>
            <w:tabs>
              <w:tab w:val="right" w:leader="dot" w:pos="9016"/>
            </w:tabs>
            <w:rPr>
              <w:rFonts w:eastAsiaTheme="minorEastAsia" w:cstheme="minorBidi"/>
              <w:b w:val="0"/>
              <w:bCs w:val="0"/>
              <w:noProof/>
              <w:sz w:val="24"/>
              <w:szCs w:val="24"/>
              <w:lang w:eastAsia="en-GB"/>
            </w:rPr>
          </w:pPr>
          <w:hyperlink w:anchor="_Toc95416878" w:history="1">
            <w:r w:rsidR="00A717B1" w:rsidRPr="00F91D9B">
              <w:rPr>
                <w:rStyle w:val="Hyperlink"/>
                <w:rFonts w:ascii="Cambria" w:hAnsi="Cambria"/>
                <w:noProof/>
              </w:rPr>
              <w:t>Reflexivity</w:t>
            </w:r>
            <w:r w:rsidR="00A717B1">
              <w:rPr>
                <w:noProof/>
                <w:webHidden/>
              </w:rPr>
              <w:tab/>
            </w:r>
            <w:r w:rsidR="00A717B1">
              <w:rPr>
                <w:noProof/>
                <w:webHidden/>
              </w:rPr>
              <w:fldChar w:fldCharType="begin"/>
            </w:r>
            <w:r w:rsidR="00A717B1">
              <w:rPr>
                <w:noProof/>
                <w:webHidden/>
              </w:rPr>
              <w:instrText xml:space="preserve"> PAGEREF _Toc95416878 \h </w:instrText>
            </w:r>
            <w:r w:rsidR="00A717B1">
              <w:rPr>
                <w:noProof/>
                <w:webHidden/>
              </w:rPr>
            </w:r>
            <w:r w:rsidR="00A717B1">
              <w:rPr>
                <w:noProof/>
                <w:webHidden/>
              </w:rPr>
              <w:fldChar w:fldCharType="separate"/>
            </w:r>
            <w:r w:rsidR="00A717B1">
              <w:rPr>
                <w:noProof/>
                <w:webHidden/>
              </w:rPr>
              <w:t>12</w:t>
            </w:r>
            <w:r w:rsidR="00A717B1">
              <w:rPr>
                <w:noProof/>
                <w:webHidden/>
              </w:rPr>
              <w:fldChar w:fldCharType="end"/>
            </w:r>
          </w:hyperlink>
        </w:p>
        <w:p w14:paraId="26FB788A" w14:textId="378A7927" w:rsidR="00A717B1" w:rsidRDefault="002240BD">
          <w:pPr>
            <w:pStyle w:val="TOC2"/>
            <w:tabs>
              <w:tab w:val="right" w:leader="dot" w:pos="9016"/>
            </w:tabs>
            <w:rPr>
              <w:rFonts w:eastAsiaTheme="minorEastAsia" w:cstheme="minorBidi"/>
              <w:b w:val="0"/>
              <w:bCs w:val="0"/>
              <w:noProof/>
              <w:sz w:val="24"/>
              <w:szCs w:val="24"/>
              <w:lang w:eastAsia="en-GB"/>
            </w:rPr>
          </w:pPr>
          <w:hyperlink w:anchor="_Toc95416879" w:history="1">
            <w:r w:rsidR="00A717B1" w:rsidRPr="00F91D9B">
              <w:rPr>
                <w:rStyle w:val="Hyperlink"/>
                <w:rFonts w:ascii="Cambria" w:hAnsi="Cambria"/>
                <w:noProof/>
              </w:rPr>
              <w:t>Ethical Considerations</w:t>
            </w:r>
            <w:r w:rsidR="00A717B1">
              <w:rPr>
                <w:noProof/>
                <w:webHidden/>
              </w:rPr>
              <w:tab/>
            </w:r>
            <w:r w:rsidR="00A717B1">
              <w:rPr>
                <w:noProof/>
                <w:webHidden/>
              </w:rPr>
              <w:fldChar w:fldCharType="begin"/>
            </w:r>
            <w:r w:rsidR="00A717B1">
              <w:rPr>
                <w:noProof/>
                <w:webHidden/>
              </w:rPr>
              <w:instrText xml:space="preserve"> PAGEREF _Toc95416879 \h </w:instrText>
            </w:r>
            <w:r w:rsidR="00A717B1">
              <w:rPr>
                <w:noProof/>
                <w:webHidden/>
              </w:rPr>
            </w:r>
            <w:r w:rsidR="00A717B1">
              <w:rPr>
                <w:noProof/>
                <w:webHidden/>
              </w:rPr>
              <w:fldChar w:fldCharType="separate"/>
            </w:r>
            <w:r w:rsidR="00A717B1">
              <w:rPr>
                <w:noProof/>
                <w:webHidden/>
              </w:rPr>
              <w:t>12</w:t>
            </w:r>
            <w:r w:rsidR="00A717B1">
              <w:rPr>
                <w:noProof/>
                <w:webHidden/>
              </w:rPr>
              <w:fldChar w:fldCharType="end"/>
            </w:r>
          </w:hyperlink>
        </w:p>
        <w:p w14:paraId="184C1243" w14:textId="6CBD1ADB" w:rsidR="00A717B1" w:rsidRDefault="002240BD">
          <w:pPr>
            <w:pStyle w:val="TOC2"/>
            <w:tabs>
              <w:tab w:val="right" w:leader="dot" w:pos="9016"/>
            </w:tabs>
            <w:rPr>
              <w:rFonts w:eastAsiaTheme="minorEastAsia" w:cstheme="minorBidi"/>
              <w:b w:val="0"/>
              <w:bCs w:val="0"/>
              <w:noProof/>
              <w:sz w:val="24"/>
              <w:szCs w:val="24"/>
              <w:lang w:eastAsia="en-GB"/>
            </w:rPr>
          </w:pPr>
          <w:hyperlink w:anchor="_Toc95416880" w:history="1">
            <w:r w:rsidR="00A717B1" w:rsidRPr="00F91D9B">
              <w:rPr>
                <w:rStyle w:val="Hyperlink"/>
                <w:rFonts w:ascii="Cambria" w:hAnsi="Cambria"/>
                <w:noProof/>
              </w:rPr>
              <w:t>Demographic Details</w:t>
            </w:r>
            <w:r w:rsidR="00A717B1">
              <w:rPr>
                <w:noProof/>
                <w:webHidden/>
              </w:rPr>
              <w:tab/>
            </w:r>
            <w:r w:rsidR="00A717B1">
              <w:rPr>
                <w:noProof/>
                <w:webHidden/>
              </w:rPr>
              <w:fldChar w:fldCharType="begin"/>
            </w:r>
            <w:r w:rsidR="00A717B1">
              <w:rPr>
                <w:noProof/>
                <w:webHidden/>
              </w:rPr>
              <w:instrText xml:space="preserve"> PAGEREF _Toc95416880 \h </w:instrText>
            </w:r>
            <w:r w:rsidR="00A717B1">
              <w:rPr>
                <w:noProof/>
                <w:webHidden/>
              </w:rPr>
            </w:r>
            <w:r w:rsidR="00A717B1">
              <w:rPr>
                <w:noProof/>
                <w:webHidden/>
              </w:rPr>
              <w:fldChar w:fldCharType="separate"/>
            </w:r>
            <w:r w:rsidR="00A717B1">
              <w:rPr>
                <w:noProof/>
                <w:webHidden/>
              </w:rPr>
              <w:t>13</w:t>
            </w:r>
            <w:r w:rsidR="00A717B1">
              <w:rPr>
                <w:noProof/>
                <w:webHidden/>
              </w:rPr>
              <w:fldChar w:fldCharType="end"/>
            </w:r>
          </w:hyperlink>
        </w:p>
        <w:p w14:paraId="39655CCC" w14:textId="285CBA1E" w:rsidR="00A717B1" w:rsidRDefault="002240BD">
          <w:pPr>
            <w:pStyle w:val="TOC1"/>
            <w:tabs>
              <w:tab w:val="right" w:leader="dot" w:pos="9016"/>
            </w:tabs>
            <w:rPr>
              <w:rFonts w:eastAsiaTheme="minorEastAsia" w:cstheme="minorBidi"/>
              <w:b w:val="0"/>
              <w:bCs w:val="0"/>
              <w:i w:val="0"/>
              <w:iCs w:val="0"/>
              <w:noProof/>
              <w:lang w:eastAsia="en-GB"/>
            </w:rPr>
          </w:pPr>
          <w:hyperlink w:anchor="_Toc95416881" w:history="1">
            <w:r w:rsidR="00A717B1" w:rsidRPr="00F91D9B">
              <w:rPr>
                <w:rStyle w:val="Hyperlink"/>
                <w:rFonts w:ascii="Cambria" w:hAnsi="Cambria"/>
                <w:noProof/>
              </w:rPr>
              <w:t>Results</w:t>
            </w:r>
            <w:r w:rsidR="00A717B1">
              <w:rPr>
                <w:noProof/>
                <w:webHidden/>
              </w:rPr>
              <w:tab/>
            </w:r>
            <w:r w:rsidR="00A717B1">
              <w:rPr>
                <w:noProof/>
                <w:webHidden/>
              </w:rPr>
              <w:fldChar w:fldCharType="begin"/>
            </w:r>
            <w:r w:rsidR="00A717B1">
              <w:rPr>
                <w:noProof/>
                <w:webHidden/>
              </w:rPr>
              <w:instrText xml:space="preserve"> PAGEREF _Toc95416881 \h </w:instrText>
            </w:r>
            <w:r w:rsidR="00A717B1">
              <w:rPr>
                <w:noProof/>
                <w:webHidden/>
              </w:rPr>
            </w:r>
            <w:r w:rsidR="00A717B1">
              <w:rPr>
                <w:noProof/>
                <w:webHidden/>
              </w:rPr>
              <w:fldChar w:fldCharType="separate"/>
            </w:r>
            <w:r w:rsidR="00A717B1">
              <w:rPr>
                <w:noProof/>
                <w:webHidden/>
              </w:rPr>
              <w:t>13</w:t>
            </w:r>
            <w:r w:rsidR="00A717B1">
              <w:rPr>
                <w:noProof/>
                <w:webHidden/>
              </w:rPr>
              <w:fldChar w:fldCharType="end"/>
            </w:r>
          </w:hyperlink>
        </w:p>
        <w:p w14:paraId="00A5CA64" w14:textId="79CB98D1" w:rsidR="00A717B1" w:rsidRDefault="002240BD">
          <w:pPr>
            <w:pStyle w:val="TOC2"/>
            <w:tabs>
              <w:tab w:val="left" w:pos="660"/>
              <w:tab w:val="right" w:leader="dot" w:pos="9016"/>
            </w:tabs>
            <w:rPr>
              <w:rFonts w:eastAsiaTheme="minorEastAsia" w:cstheme="minorBidi"/>
              <w:b w:val="0"/>
              <w:bCs w:val="0"/>
              <w:noProof/>
              <w:sz w:val="24"/>
              <w:szCs w:val="24"/>
              <w:lang w:eastAsia="en-GB"/>
            </w:rPr>
          </w:pPr>
          <w:hyperlink w:anchor="_Toc95416882" w:history="1">
            <w:r w:rsidR="00A717B1" w:rsidRPr="00F91D9B">
              <w:rPr>
                <w:rStyle w:val="Hyperlink"/>
                <w:rFonts w:ascii="Cambria" w:hAnsi="Cambria"/>
                <w:noProof/>
              </w:rPr>
              <w:t>1.</w:t>
            </w:r>
            <w:r w:rsidR="00A717B1">
              <w:rPr>
                <w:rFonts w:eastAsiaTheme="minorEastAsia" w:cstheme="minorBidi"/>
                <w:b w:val="0"/>
                <w:bCs w:val="0"/>
                <w:noProof/>
                <w:sz w:val="24"/>
                <w:szCs w:val="24"/>
                <w:lang w:eastAsia="en-GB"/>
              </w:rPr>
              <w:tab/>
            </w:r>
            <w:r w:rsidR="00A717B1" w:rsidRPr="00F91D9B">
              <w:rPr>
                <w:rStyle w:val="Hyperlink"/>
                <w:rFonts w:ascii="Cambria" w:hAnsi="Cambria"/>
                <w:noProof/>
              </w:rPr>
              <w:t>Getting over the first hurdle</w:t>
            </w:r>
            <w:r w:rsidR="00A717B1">
              <w:rPr>
                <w:noProof/>
                <w:webHidden/>
              </w:rPr>
              <w:tab/>
            </w:r>
            <w:r w:rsidR="00A717B1">
              <w:rPr>
                <w:noProof/>
                <w:webHidden/>
              </w:rPr>
              <w:fldChar w:fldCharType="begin"/>
            </w:r>
            <w:r w:rsidR="00A717B1">
              <w:rPr>
                <w:noProof/>
                <w:webHidden/>
              </w:rPr>
              <w:instrText xml:space="preserve"> PAGEREF _Toc95416882 \h </w:instrText>
            </w:r>
            <w:r w:rsidR="00A717B1">
              <w:rPr>
                <w:noProof/>
                <w:webHidden/>
              </w:rPr>
            </w:r>
            <w:r w:rsidR="00A717B1">
              <w:rPr>
                <w:noProof/>
                <w:webHidden/>
              </w:rPr>
              <w:fldChar w:fldCharType="separate"/>
            </w:r>
            <w:r w:rsidR="00A717B1">
              <w:rPr>
                <w:noProof/>
                <w:webHidden/>
              </w:rPr>
              <w:t>15</w:t>
            </w:r>
            <w:r w:rsidR="00A717B1">
              <w:rPr>
                <w:noProof/>
                <w:webHidden/>
              </w:rPr>
              <w:fldChar w:fldCharType="end"/>
            </w:r>
          </w:hyperlink>
        </w:p>
        <w:p w14:paraId="73520E5B" w14:textId="44FB9F1F" w:rsidR="00A717B1" w:rsidRDefault="002240BD">
          <w:pPr>
            <w:pStyle w:val="TOC2"/>
            <w:tabs>
              <w:tab w:val="left" w:pos="660"/>
              <w:tab w:val="right" w:leader="dot" w:pos="9016"/>
            </w:tabs>
            <w:rPr>
              <w:rFonts w:eastAsiaTheme="minorEastAsia" w:cstheme="minorBidi"/>
              <w:b w:val="0"/>
              <w:bCs w:val="0"/>
              <w:noProof/>
              <w:sz w:val="24"/>
              <w:szCs w:val="24"/>
              <w:lang w:eastAsia="en-GB"/>
            </w:rPr>
          </w:pPr>
          <w:hyperlink w:anchor="_Toc95416883" w:history="1">
            <w:r w:rsidR="00A717B1" w:rsidRPr="00F91D9B">
              <w:rPr>
                <w:rStyle w:val="Hyperlink"/>
                <w:rFonts w:ascii="Cambria" w:hAnsi="Cambria"/>
                <w:noProof/>
                <w:lang w:eastAsia="en-GB"/>
              </w:rPr>
              <w:t>2.</w:t>
            </w:r>
            <w:r w:rsidR="00A717B1">
              <w:rPr>
                <w:rFonts w:eastAsiaTheme="minorEastAsia" w:cstheme="minorBidi"/>
                <w:b w:val="0"/>
                <w:bCs w:val="0"/>
                <w:noProof/>
                <w:sz w:val="24"/>
                <w:szCs w:val="24"/>
                <w:lang w:eastAsia="en-GB"/>
              </w:rPr>
              <w:tab/>
            </w:r>
            <w:r w:rsidR="00A717B1" w:rsidRPr="00F91D9B">
              <w:rPr>
                <w:rStyle w:val="Hyperlink"/>
                <w:rFonts w:ascii="Cambria" w:hAnsi="Cambria"/>
                <w:noProof/>
                <w:lang w:eastAsia="en-GB"/>
              </w:rPr>
              <w:t>“It’s so much more than just riding”: About the Approach</w:t>
            </w:r>
            <w:r w:rsidR="00A717B1">
              <w:rPr>
                <w:noProof/>
                <w:webHidden/>
              </w:rPr>
              <w:tab/>
            </w:r>
            <w:r w:rsidR="00A717B1">
              <w:rPr>
                <w:noProof/>
                <w:webHidden/>
              </w:rPr>
              <w:fldChar w:fldCharType="begin"/>
            </w:r>
            <w:r w:rsidR="00A717B1">
              <w:rPr>
                <w:noProof/>
                <w:webHidden/>
              </w:rPr>
              <w:instrText xml:space="preserve"> PAGEREF _Toc95416883 \h </w:instrText>
            </w:r>
            <w:r w:rsidR="00A717B1">
              <w:rPr>
                <w:noProof/>
                <w:webHidden/>
              </w:rPr>
            </w:r>
            <w:r w:rsidR="00A717B1">
              <w:rPr>
                <w:noProof/>
                <w:webHidden/>
              </w:rPr>
              <w:fldChar w:fldCharType="separate"/>
            </w:r>
            <w:r w:rsidR="00A717B1">
              <w:rPr>
                <w:noProof/>
                <w:webHidden/>
              </w:rPr>
              <w:t>16</w:t>
            </w:r>
            <w:r w:rsidR="00A717B1">
              <w:rPr>
                <w:noProof/>
                <w:webHidden/>
              </w:rPr>
              <w:fldChar w:fldCharType="end"/>
            </w:r>
          </w:hyperlink>
        </w:p>
        <w:p w14:paraId="2DFDA376" w14:textId="19DF1DA4" w:rsidR="00A717B1" w:rsidRDefault="002240BD">
          <w:pPr>
            <w:pStyle w:val="TOC3"/>
            <w:tabs>
              <w:tab w:val="right" w:leader="dot" w:pos="9016"/>
            </w:tabs>
            <w:rPr>
              <w:rFonts w:eastAsiaTheme="minorEastAsia" w:cstheme="minorBidi"/>
              <w:noProof/>
              <w:sz w:val="24"/>
              <w:szCs w:val="24"/>
              <w:lang w:eastAsia="en-GB"/>
            </w:rPr>
          </w:pPr>
          <w:hyperlink w:anchor="_Toc95416884" w:history="1">
            <w:r w:rsidR="00A717B1" w:rsidRPr="00F91D9B">
              <w:rPr>
                <w:rStyle w:val="Hyperlink"/>
                <w:rFonts w:ascii="Cambria" w:hAnsi="Cambria"/>
                <w:b/>
                <w:bCs/>
                <w:i/>
                <w:iCs/>
                <w:noProof/>
              </w:rPr>
              <w:t>Breathing is fundamental</w:t>
            </w:r>
            <w:r w:rsidR="00A717B1">
              <w:rPr>
                <w:noProof/>
                <w:webHidden/>
              </w:rPr>
              <w:tab/>
            </w:r>
            <w:r w:rsidR="00A717B1">
              <w:rPr>
                <w:noProof/>
                <w:webHidden/>
              </w:rPr>
              <w:fldChar w:fldCharType="begin"/>
            </w:r>
            <w:r w:rsidR="00A717B1">
              <w:rPr>
                <w:noProof/>
                <w:webHidden/>
              </w:rPr>
              <w:instrText xml:space="preserve"> PAGEREF _Toc95416884 \h </w:instrText>
            </w:r>
            <w:r w:rsidR="00A717B1">
              <w:rPr>
                <w:noProof/>
                <w:webHidden/>
              </w:rPr>
            </w:r>
            <w:r w:rsidR="00A717B1">
              <w:rPr>
                <w:noProof/>
                <w:webHidden/>
              </w:rPr>
              <w:fldChar w:fldCharType="separate"/>
            </w:r>
            <w:r w:rsidR="00A717B1">
              <w:rPr>
                <w:noProof/>
                <w:webHidden/>
              </w:rPr>
              <w:t>16</w:t>
            </w:r>
            <w:r w:rsidR="00A717B1">
              <w:rPr>
                <w:noProof/>
                <w:webHidden/>
              </w:rPr>
              <w:fldChar w:fldCharType="end"/>
            </w:r>
          </w:hyperlink>
        </w:p>
        <w:p w14:paraId="7674A22E" w14:textId="21166231" w:rsidR="00A717B1" w:rsidRDefault="002240BD">
          <w:pPr>
            <w:pStyle w:val="TOC3"/>
            <w:tabs>
              <w:tab w:val="right" w:leader="dot" w:pos="9016"/>
            </w:tabs>
            <w:rPr>
              <w:rFonts w:eastAsiaTheme="minorEastAsia" w:cstheme="minorBidi"/>
              <w:noProof/>
              <w:sz w:val="24"/>
              <w:szCs w:val="24"/>
              <w:lang w:eastAsia="en-GB"/>
            </w:rPr>
          </w:pPr>
          <w:hyperlink w:anchor="_Toc95416885" w:history="1">
            <w:r w:rsidR="00A717B1" w:rsidRPr="00F91D9B">
              <w:rPr>
                <w:rStyle w:val="Hyperlink"/>
                <w:rFonts w:ascii="Cambria" w:hAnsi="Cambria"/>
                <w:b/>
                <w:bCs/>
                <w:i/>
                <w:iCs/>
                <w:noProof/>
                <w:lang w:eastAsia="en-GB"/>
              </w:rPr>
              <w:t>Unique therapeutic approach</w:t>
            </w:r>
            <w:r w:rsidR="00A717B1">
              <w:rPr>
                <w:noProof/>
                <w:webHidden/>
              </w:rPr>
              <w:tab/>
            </w:r>
            <w:r w:rsidR="00A717B1">
              <w:rPr>
                <w:noProof/>
                <w:webHidden/>
              </w:rPr>
              <w:fldChar w:fldCharType="begin"/>
            </w:r>
            <w:r w:rsidR="00A717B1">
              <w:rPr>
                <w:noProof/>
                <w:webHidden/>
              </w:rPr>
              <w:instrText xml:space="preserve"> PAGEREF _Toc95416885 \h </w:instrText>
            </w:r>
            <w:r w:rsidR="00A717B1">
              <w:rPr>
                <w:noProof/>
                <w:webHidden/>
              </w:rPr>
            </w:r>
            <w:r w:rsidR="00A717B1">
              <w:rPr>
                <w:noProof/>
                <w:webHidden/>
              </w:rPr>
              <w:fldChar w:fldCharType="separate"/>
            </w:r>
            <w:r w:rsidR="00A717B1">
              <w:rPr>
                <w:noProof/>
                <w:webHidden/>
              </w:rPr>
              <w:t>16</w:t>
            </w:r>
            <w:r w:rsidR="00A717B1">
              <w:rPr>
                <w:noProof/>
                <w:webHidden/>
              </w:rPr>
              <w:fldChar w:fldCharType="end"/>
            </w:r>
          </w:hyperlink>
        </w:p>
        <w:p w14:paraId="737EC761" w14:textId="6AF8ECCE" w:rsidR="00A717B1" w:rsidRDefault="002240BD">
          <w:pPr>
            <w:pStyle w:val="TOC3"/>
            <w:tabs>
              <w:tab w:val="right" w:leader="dot" w:pos="9016"/>
            </w:tabs>
            <w:rPr>
              <w:rFonts w:eastAsiaTheme="minorEastAsia" w:cstheme="minorBidi"/>
              <w:noProof/>
              <w:sz w:val="24"/>
              <w:szCs w:val="24"/>
              <w:lang w:eastAsia="en-GB"/>
            </w:rPr>
          </w:pPr>
          <w:hyperlink w:anchor="_Toc95416886" w:history="1">
            <w:r w:rsidR="00A717B1" w:rsidRPr="00F91D9B">
              <w:rPr>
                <w:rStyle w:val="Hyperlink"/>
                <w:rFonts w:ascii="Cambria" w:hAnsi="Cambria"/>
                <w:b/>
                <w:bCs/>
                <w:i/>
                <w:iCs/>
                <w:noProof/>
              </w:rPr>
              <w:t>Working Together</w:t>
            </w:r>
            <w:r w:rsidR="00A717B1">
              <w:rPr>
                <w:noProof/>
                <w:webHidden/>
              </w:rPr>
              <w:tab/>
            </w:r>
            <w:r w:rsidR="00A717B1">
              <w:rPr>
                <w:noProof/>
                <w:webHidden/>
              </w:rPr>
              <w:fldChar w:fldCharType="begin"/>
            </w:r>
            <w:r w:rsidR="00A717B1">
              <w:rPr>
                <w:noProof/>
                <w:webHidden/>
              </w:rPr>
              <w:instrText xml:space="preserve"> PAGEREF _Toc95416886 \h </w:instrText>
            </w:r>
            <w:r w:rsidR="00A717B1">
              <w:rPr>
                <w:noProof/>
                <w:webHidden/>
              </w:rPr>
            </w:r>
            <w:r w:rsidR="00A717B1">
              <w:rPr>
                <w:noProof/>
                <w:webHidden/>
              </w:rPr>
              <w:fldChar w:fldCharType="separate"/>
            </w:r>
            <w:r w:rsidR="00A717B1">
              <w:rPr>
                <w:noProof/>
                <w:webHidden/>
              </w:rPr>
              <w:t>16</w:t>
            </w:r>
            <w:r w:rsidR="00A717B1">
              <w:rPr>
                <w:noProof/>
                <w:webHidden/>
              </w:rPr>
              <w:fldChar w:fldCharType="end"/>
            </w:r>
          </w:hyperlink>
        </w:p>
        <w:p w14:paraId="61B3BA10" w14:textId="518C5520" w:rsidR="00A717B1" w:rsidRDefault="002240BD">
          <w:pPr>
            <w:pStyle w:val="TOC3"/>
            <w:tabs>
              <w:tab w:val="right" w:leader="dot" w:pos="9016"/>
            </w:tabs>
            <w:rPr>
              <w:rFonts w:eastAsiaTheme="minorEastAsia" w:cstheme="minorBidi"/>
              <w:noProof/>
              <w:sz w:val="24"/>
              <w:szCs w:val="24"/>
              <w:lang w:eastAsia="en-GB"/>
            </w:rPr>
          </w:pPr>
          <w:hyperlink w:anchor="_Toc95416887" w:history="1">
            <w:r w:rsidR="00A717B1" w:rsidRPr="00F91D9B">
              <w:rPr>
                <w:rStyle w:val="Hyperlink"/>
                <w:rFonts w:ascii="Cambria" w:hAnsi="Cambria"/>
                <w:b/>
                <w:bCs/>
                <w:i/>
                <w:iCs/>
                <w:noProof/>
                <w:lang w:eastAsia="en-GB"/>
              </w:rPr>
              <w:t>Horsemanship skills</w:t>
            </w:r>
            <w:r w:rsidR="00A717B1">
              <w:rPr>
                <w:noProof/>
                <w:webHidden/>
              </w:rPr>
              <w:tab/>
            </w:r>
            <w:r w:rsidR="00A717B1">
              <w:rPr>
                <w:noProof/>
                <w:webHidden/>
              </w:rPr>
              <w:fldChar w:fldCharType="begin"/>
            </w:r>
            <w:r w:rsidR="00A717B1">
              <w:rPr>
                <w:noProof/>
                <w:webHidden/>
              </w:rPr>
              <w:instrText xml:space="preserve"> PAGEREF _Toc95416887 \h </w:instrText>
            </w:r>
            <w:r w:rsidR="00A717B1">
              <w:rPr>
                <w:noProof/>
                <w:webHidden/>
              </w:rPr>
            </w:r>
            <w:r w:rsidR="00A717B1">
              <w:rPr>
                <w:noProof/>
                <w:webHidden/>
              </w:rPr>
              <w:fldChar w:fldCharType="separate"/>
            </w:r>
            <w:r w:rsidR="00A717B1">
              <w:rPr>
                <w:noProof/>
                <w:webHidden/>
              </w:rPr>
              <w:t>17</w:t>
            </w:r>
            <w:r w:rsidR="00A717B1">
              <w:rPr>
                <w:noProof/>
                <w:webHidden/>
              </w:rPr>
              <w:fldChar w:fldCharType="end"/>
            </w:r>
          </w:hyperlink>
        </w:p>
        <w:p w14:paraId="46F5F252" w14:textId="33938CAB" w:rsidR="00A717B1" w:rsidRDefault="002240BD">
          <w:pPr>
            <w:pStyle w:val="TOC3"/>
            <w:tabs>
              <w:tab w:val="right" w:leader="dot" w:pos="9016"/>
            </w:tabs>
            <w:rPr>
              <w:rFonts w:eastAsiaTheme="minorEastAsia" w:cstheme="minorBidi"/>
              <w:noProof/>
              <w:sz w:val="24"/>
              <w:szCs w:val="24"/>
              <w:lang w:eastAsia="en-GB"/>
            </w:rPr>
          </w:pPr>
          <w:hyperlink w:anchor="_Toc95416888" w:history="1">
            <w:r w:rsidR="00A717B1" w:rsidRPr="00F91D9B">
              <w:rPr>
                <w:rStyle w:val="Hyperlink"/>
                <w:rFonts w:ascii="Cambria" w:hAnsi="Cambria"/>
                <w:b/>
                <w:bCs/>
                <w:i/>
                <w:iCs/>
                <w:noProof/>
              </w:rPr>
              <w:t>Ponies have shared life experiences: Becoming attuned</w:t>
            </w:r>
            <w:r w:rsidR="00A717B1">
              <w:rPr>
                <w:noProof/>
                <w:webHidden/>
              </w:rPr>
              <w:tab/>
            </w:r>
            <w:r w:rsidR="00A717B1">
              <w:rPr>
                <w:noProof/>
                <w:webHidden/>
              </w:rPr>
              <w:fldChar w:fldCharType="begin"/>
            </w:r>
            <w:r w:rsidR="00A717B1">
              <w:rPr>
                <w:noProof/>
                <w:webHidden/>
              </w:rPr>
              <w:instrText xml:space="preserve"> PAGEREF _Toc95416888 \h </w:instrText>
            </w:r>
            <w:r w:rsidR="00A717B1">
              <w:rPr>
                <w:noProof/>
                <w:webHidden/>
              </w:rPr>
            </w:r>
            <w:r w:rsidR="00A717B1">
              <w:rPr>
                <w:noProof/>
                <w:webHidden/>
              </w:rPr>
              <w:fldChar w:fldCharType="separate"/>
            </w:r>
            <w:r w:rsidR="00A717B1">
              <w:rPr>
                <w:noProof/>
                <w:webHidden/>
              </w:rPr>
              <w:t>17</w:t>
            </w:r>
            <w:r w:rsidR="00A717B1">
              <w:rPr>
                <w:noProof/>
                <w:webHidden/>
              </w:rPr>
              <w:fldChar w:fldCharType="end"/>
            </w:r>
          </w:hyperlink>
        </w:p>
        <w:p w14:paraId="645E0CF4" w14:textId="26D10421" w:rsidR="00A717B1" w:rsidRDefault="002240BD">
          <w:pPr>
            <w:pStyle w:val="TOC2"/>
            <w:tabs>
              <w:tab w:val="left" w:pos="660"/>
              <w:tab w:val="right" w:leader="dot" w:pos="9016"/>
            </w:tabs>
            <w:rPr>
              <w:rFonts w:eastAsiaTheme="minorEastAsia" w:cstheme="minorBidi"/>
              <w:b w:val="0"/>
              <w:bCs w:val="0"/>
              <w:noProof/>
              <w:sz w:val="24"/>
              <w:szCs w:val="24"/>
              <w:lang w:eastAsia="en-GB"/>
            </w:rPr>
          </w:pPr>
          <w:hyperlink w:anchor="_Toc95416889" w:history="1">
            <w:r w:rsidR="00A717B1" w:rsidRPr="00F91D9B">
              <w:rPr>
                <w:rStyle w:val="Hyperlink"/>
                <w:rFonts w:ascii="Cambria" w:hAnsi="Cambria"/>
                <w:noProof/>
              </w:rPr>
              <w:t>3.</w:t>
            </w:r>
            <w:r w:rsidR="00A717B1">
              <w:rPr>
                <w:rFonts w:eastAsiaTheme="minorEastAsia" w:cstheme="minorBidi"/>
                <w:b w:val="0"/>
                <w:bCs w:val="0"/>
                <w:noProof/>
                <w:sz w:val="24"/>
                <w:szCs w:val="24"/>
                <w:lang w:eastAsia="en-GB"/>
              </w:rPr>
              <w:tab/>
            </w:r>
            <w:r w:rsidR="00A717B1" w:rsidRPr="00F91D9B">
              <w:rPr>
                <w:rStyle w:val="Hyperlink"/>
                <w:rFonts w:ascii="Cambria" w:hAnsi="Cambria"/>
                <w:noProof/>
              </w:rPr>
              <w:t>The Impact of the Intervention: Positive Change</w:t>
            </w:r>
            <w:r w:rsidR="00A717B1">
              <w:rPr>
                <w:noProof/>
                <w:webHidden/>
              </w:rPr>
              <w:tab/>
            </w:r>
            <w:r w:rsidR="00A717B1">
              <w:rPr>
                <w:noProof/>
                <w:webHidden/>
              </w:rPr>
              <w:fldChar w:fldCharType="begin"/>
            </w:r>
            <w:r w:rsidR="00A717B1">
              <w:rPr>
                <w:noProof/>
                <w:webHidden/>
              </w:rPr>
              <w:instrText xml:space="preserve"> PAGEREF _Toc95416889 \h </w:instrText>
            </w:r>
            <w:r w:rsidR="00A717B1">
              <w:rPr>
                <w:noProof/>
                <w:webHidden/>
              </w:rPr>
            </w:r>
            <w:r w:rsidR="00A717B1">
              <w:rPr>
                <w:noProof/>
                <w:webHidden/>
              </w:rPr>
              <w:fldChar w:fldCharType="separate"/>
            </w:r>
            <w:r w:rsidR="00A717B1">
              <w:rPr>
                <w:noProof/>
                <w:webHidden/>
              </w:rPr>
              <w:t>18</w:t>
            </w:r>
            <w:r w:rsidR="00A717B1">
              <w:rPr>
                <w:noProof/>
                <w:webHidden/>
              </w:rPr>
              <w:fldChar w:fldCharType="end"/>
            </w:r>
          </w:hyperlink>
        </w:p>
        <w:p w14:paraId="0723CC54" w14:textId="0C90C541" w:rsidR="00A717B1" w:rsidRDefault="002240BD">
          <w:pPr>
            <w:pStyle w:val="TOC3"/>
            <w:tabs>
              <w:tab w:val="right" w:leader="dot" w:pos="9016"/>
            </w:tabs>
            <w:rPr>
              <w:rFonts w:eastAsiaTheme="minorEastAsia" w:cstheme="minorBidi"/>
              <w:noProof/>
              <w:sz w:val="24"/>
              <w:szCs w:val="24"/>
              <w:lang w:eastAsia="en-GB"/>
            </w:rPr>
          </w:pPr>
          <w:hyperlink w:anchor="_Toc95416890" w:history="1">
            <w:r w:rsidR="00A717B1" w:rsidRPr="00F91D9B">
              <w:rPr>
                <w:rStyle w:val="Hyperlink"/>
                <w:rFonts w:ascii="Cambria" w:hAnsi="Cambria"/>
                <w:b/>
                <w:bCs/>
                <w:i/>
                <w:iCs/>
                <w:noProof/>
              </w:rPr>
              <w:t>Taking control: Behavioural and Emotional Regulation</w:t>
            </w:r>
            <w:r w:rsidR="00A717B1">
              <w:rPr>
                <w:noProof/>
                <w:webHidden/>
              </w:rPr>
              <w:tab/>
            </w:r>
            <w:r w:rsidR="00A717B1">
              <w:rPr>
                <w:noProof/>
                <w:webHidden/>
              </w:rPr>
              <w:fldChar w:fldCharType="begin"/>
            </w:r>
            <w:r w:rsidR="00A717B1">
              <w:rPr>
                <w:noProof/>
                <w:webHidden/>
              </w:rPr>
              <w:instrText xml:space="preserve"> PAGEREF _Toc95416890 \h </w:instrText>
            </w:r>
            <w:r w:rsidR="00A717B1">
              <w:rPr>
                <w:noProof/>
                <w:webHidden/>
              </w:rPr>
            </w:r>
            <w:r w:rsidR="00A717B1">
              <w:rPr>
                <w:noProof/>
                <w:webHidden/>
              </w:rPr>
              <w:fldChar w:fldCharType="separate"/>
            </w:r>
            <w:r w:rsidR="00A717B1">
              <w:rPr>
                <w:noProof/>
                <w:webHidden/>
              </w:rPr>
              <w:t>18</w:t>
            </w:r>
            <w:r w:rsidR="00A717B1">
              <w:rPr>
                <w:noProof/>
                <w:webHidden/>
              </w:rPr>
              <w:fldChar w:fldCharType="end"/>
            </w:r>
          </w:hyperlink>
        </w:p>
        <w:p w14:paraId="03626446" w14:textId="66AABF6E" w:rsidR="00A717B1" w:rsidRDefault="002240BD">
          <w:pPr>
            <w:pStyle w:val="TOC3"/>
            <w:tabs>
              <w:tab w:val="right" w:leader="dot" w:pos="9016"/>
            </w:tabs>
            <w:rPr>
              <w:rFonts w:eastAsiaTheme="minorEastAsia" w:cstheme="minorBidi"/>
              <w:noProof/>
              <w:sz w:val="24"/>
              <w:szCs w:val="24"/>
              <w:lang w:eastAsia="en-GB"/>
            </w:rPr>
          </w:pPr>
          <w:hyperlink w:anchor="_Toc95416891" w:history="1">
            <w:r w:rsidR="00A717B1" w:rsidRPr="00F91D9B">
              <w:rPr>
                <w:rStyle w:val="Hyperlink"/>
                <w:rFonts w:ascii="Cambria" w:hAnsi="Cambria"/>
                <w:b/>
                <w:bCs/>
                <w:i/>
                <w:iCs/>
                <w:noProof/>
              </w:rPr>
              <w:t>Benefits beyond the stables: Transferable skills</w:t>
            </w:r>
            <w:r w:rsidR="00A717B1">
              <w:rPr>
                <w:noProof/>
                <w:webHidden/>
              </w:rPr>
              <w:tab/>
            </w:r>
            <w:r w:rsidR="00A717B1">
              <w:rPr>
                <w:noProof/>
                <w:webHidden/>
              </w:rPr>
              <w:fldChar w:fldCharType="begin"/>
            </w:r>
            <w:r w:rsidR="00A717B1">
              <w:rPr>
                <w:noProof/>
                <w:webHidden/>
              </w:rPr>
              <w:instrText xml:space="preserve"> PAGEREF _Toc95416891 \h </w:instrText>
            </w:r>
            <w:r w:rsidR="00A717B1">
              <w:rPr>
                <w:noProof/>
                <w:webHidden/>
              </w:rPr>
            </w:r>
            <w:r w:rsidR="00A717B1">
              <w:rPr>
                <w:noProof/>
                <w:webHidden/>
              </w:rPr>
              <w:fldChar w:fldCharType="separate"/>
            </w:r>
            <w:r w:rsidR="00A717B1">
              <w:rPr>
                <w:noProof/>
                <w:webHidden/>
              </w:rPr>
              <w:t>18</w:t>
            </w:r>
            <w:r w:rsidR="00A717B1">
              <w:rPr>
                <w:noProof/>
                <w:webHidden/>
              </w:rPr>
              <w:fldChar w:fldCharType="end"/>
            </w:r>
          </w:hyperlink>
        </w:p>
        <w:p w14:paraId="70AD75EB" w14:textId="3B0BE6EF" w:rsidR="00A717B1" w:rsidRDefault="002240BD">
          <w:pPr>
            <w:pStyle w:val="TOC3"/>
            <w:tabs>
              <w:tab w:val="right" w:leader="dot" w:pos="9016"/>
            </w:tabs>
            <w:rPr>
              <w:rFonts w:eastAsiaTheme="minorEastAsia" w:cstheme="minorBidi"/>
              <w:noProof/>
              <w:sz w:val="24"/>
              <w:szCs w:val="24"/>
              <w:lang w:eastAsia="en-GB"/>
            </w:rPr>
          </w:pPr>
          <w:hyperlink w:anchor="_Toc95416892" w:history="1">
            <w:r w:rsidR="00A717B1" w:rsidRPr="00F91D9B">
              <w:rPr>
                <w:rStyle w:val="Hyperlink"/>
                <w:rFonts w:ascii="Cambria" w:hAnsi="Cambria"/>
                <w:b/>
                <w:bCs/>
                <w:i/>
                <w:iCs/>
                <w:noProof/>
              </w:rPr>
              <w:t>Improvements in relationships</w:t>
            </w:r>
            <w:r w:rsidR="00A717B1">
              <w:rPr>
                <w:noProof/>
                <w:webHidden/>
              </w:rPr>
              <w:tab/>
            </w:r>
            <w:r w:rsidR="00A717B1">
              <w:rPr>
                <w:noProof/>
                <w:webHidden/>
              </w:rPr>
              <w:fldChar w:fldCharType="begin"/>
            </w:r>
            <w:r w:rsidR="00A717B1">
              <w:rPr>
                <w:noProof/>
                <w:webHidden/>
              </w:rPr>
              <w:instrText xml:space="preserve"> PAGEREF _Toc95416892 \h </w:instrText>
            </w:r>
            <w:r w:rsidR="00A717B1">
              <w:rPr>
                <w:noProof/>
                <w:webHidden/>
              </w:rPr>
            </w:r>
            <w:r w:rsidR="00A717B1">
              <w:rPr>
                <w:noProof/>
                <w:webHidden/>
              </w:rPr>
              <w:fldChar w:fldCharType="separate"/>
            </w:r>
            <w:r w:rsidR="00A717B1">
              <w:rPr>
                <w:noProof/>
                <w:webHidden/>
              </w:rPr>
              <w:t>19</w:t>
            </w:r>
            <w:r w:rsidR="00A717B1">
              <w:rPr>
                <w:noProof/>
                <w:webHidden/>
              </w:rPr>
              <w:fldChar w:fldCharType="end"/>
            </w:r>
          </w:hyperlink>
        </w:p>
        <w:p w14:paraId="4991A3D1" w14:textId="50A76885" w:rsidR="00A717B1" w:rsidRDefault="002240BD">
          <w:pPr>
            <w:pStyle w:val="TOC3"/>
            <w:tabs>
              <w:tab w:val="right" w:leader="dot" w:pos="9016"/>
            </w:tabs>
            <w:rPr>
              <w:rFonts w:eastAsiaTheme="minorEastAsia" w:cstheme="minorBidi"/>
              <w:noProof/>
              <w:sz w:val="24"/>
              <w:szCs w:val="24"/>
              <w:lang w:eastAsia="en-GB"/>
            </w:rPr>
          </w:pPr>
          <w:hyperlink w:anchor="_Toc95416893" w:history="1">
            <w:r w:rsidR="00A717B1" w:rsidRPr="00F91D9B">
              <w:rPr>
                <w:rStyle w:val="Hyperlink"/>
                <w:rFonts w:ascii="Cambria" w:hAnsi="Cambria"/>
                <w:b/>
                <w:bCs/>
                <w:i/>
                <w:iCs/>
                <w:noProof/>
              </w:rPr>
              <w:t>Hopefulness for the future</w:t>
            </w:r>
            <w:r w:rsidR="00A717B1">
              <w:rPr>
                <w:noProof/>
                <w:webHidden/>
              </w:rPr>
              <w:tab/>
            </w:r>
            <w:r w:rsidR="00A717B1">
              <w:rPr>
                <w:noProof/>
                <w:webHidden/>
              </w:rPr>
              <w:fldChar w:fldCharType="begin"/>
            </w:r>
            <w:r w:rsidR="00A717B1">
              <w:rPr>
                <w:noProof/>
                <w:webHidden/>
              </w:rPr>
              <w:instrText xml:space="preserve"> PAGEREF _Toc95416893 \h </w:instrText>
            </w:r>
            <w:r w:rsidR="00A717B1">
              <w:rPr>
                <w:noProof/>
                <w:webHidden/>
              </w:rPr>
            </w:r>
            <w:r w:rsidR="00A717B1">
              <w:rPr>
                <w:noProof/>
                <w:webHidden/>
              </w:rPr>
              <w:fldChar w:fldCharType="separate"/>
            </w:r>
            <w:r w:rsidR="00A717B1">
              <w:rPr>
                <w:noProof/>
                <w:webHidden/>
              </w:rPr>
              <w:t>19</w:t>
            </w:r>
            <w:r w:rsidR="00A717B1">
              <w:rPr>
                <w:noProof/>
                <w:webHidden/>
              </w:rPr>
              <w:fldChar w:fldCharType="end"/>
            </w:r>
          </w:hyperlink>
        </w:p>
        <w:p w14:paraId="7346750B" w14:textId="02F88946" w:rsidR="00A717B1" w:rsidRDefault="002240BD">
          <w:pPr>
            <w:pStyle w:val="TOC3"/>
            <w:tabs>
              <w:tab w:val="right" w:leader="dot" w:pos="9016"/>
            </w:tabs>
            <w:rPr>
              <w:rFonts w:eastAsiaTheme="minorEastAsia" w:cstheme="minorBidi"/>
              <w:noProof/>
              <w:sz w:val="24"/>
              <w:szCs w:val="24"/>
              <w:lang w:eastAsia="en-GB"/>
            </w:rPr>
          </w:pPr>
          <w:hyperlink w:anchor="_Toc95416894" w:history="1">
            <w:r w:rsidR="00A717B1" w:rsidRPr="00F91D9B">
              <w:rPr>
                <w:rStyle w:val="Hyperlink"/>
                <w:rFonts w:ascii="Cambria" w:hAnsi="Cambria"/>
                <w:b/>
                <w:bCs/>
                <w:i/>
                <w:iCs/>
                <w:noProof/>
              </w:rPr>
              <w:t>Some ongoing difficulties</w:t>
            </w:r>
            <w:r w:rsidR="00A717B1">
              <w:rPr>
                <w:noProof/>
                <w:webHidden/>
              </w:rPr>
              <w:tab/>
            </w:r>
            <w:r w:rsidR="00A717B1">
              <w:rPr>
                <w:noProof/>
                <w:webHidden/>
              </w:rPr>
              <w:fldChar w:fldCharType="begin"/>
            </w:r>
            <w:r w:rsidR="00A717B1">
              <w:rPr>
                <w:noProof/>
                <w:webHidden/>
              </w:rPr>
              <w:instrText xml:space="preserve"> PAGEREF _Toc95416894 \h </w:instrText>
            </w:r>
            <w:r w:rsidR="00A717B1">
              <w:rPr>
                <w:noProof/>
                <w:webHidden/>
              </w:rPr>
            </w:r>
            <w:r w:rsidR="00A717B1">
              <w:rPr>
                <w:noProof/>
                <w:webHidden/>
              </w:rPr>
              <w:fldChar w:fldCharType="separate"/>
            </w:r>
            <w:r w:rsidR="00A717B1">
              <w:rPr>
                <w:noProof/>
                <w:webHidden/>
              </w:rPr>
              <w:t>20</w:t>
            </w:r>
            <w:r w:rsidR="00A717B1">
              <w:rPr>
                <w:noProof/>
                <w:webHidden/>
              </w:rPr>
              <w:fldChar w:fldCharType="end"/>
            </w:r>
          </w:hyperlink>
        </w:p>
        <w:p w14:paraId="71052B51" w14:textId="72D11817" w:rsidR="00A717B1" w:rsidRDefault="002240BD">
          <w:pPr>
            <w:pStyle w:val="TOC2"/>
            <w:tabs>
              <w:tab w:val="left" w:pos="660"/>
              <w:tab w:val="right" w:leader="dot" w:pos="9016"/>
            </w:tabs>
            <w:rPr>
              <w:rFonts w:eastAsiaTheme="minorEastAsia" w:cstheme="minorBidi"/>
              <w:b w:val="0"/>
              <w:bCs w:val="0"/>
              <w:noProof/>
              <w:sz w:val="24"/>
              <w:szCs w:val="24"/>
              <w:lang w:eastAsia="en-GB"/>
            </w:rPr>
          </w:pPr>
          <w:hyperlink w:anchor="_Toc95416895" w:history="1">
            <w:r w:rsidR="00A717B1" w:rsidRPr="00F91D9B">
              <w:rPr>
                <w:rStyle w:val="Hyperlink"/>
                <w:rFonts w:ascii="Cambria" w:hAnsi="Cambria"/>
                <w:noProof/>
              </w:rPr>
              <w:t>4.</w:t>
            </w:r>
            <w:r w:rsidR="00A717B1">
              <w:rPr>
                <w:rFonts w:eastAsiaTheme="minorEastAsia" w:cstheme="minorBidi"/>
                <w:b w:val="0"/>
                <w:bCs w:val="0"/>
                <w:noProof/>
                <w:sz w:val="24"/>
                <w:szCs w:val="24"/>
                <w:lang w:eastAsia="en-GB"/>
              </w:rPr>
              <w:tab/>
            </w:r>
            <w:r w:rsidR="00A717B1" w:rsidRPr="00F91D9B">
              <w:rPr>
                <w:rStyle w:val="Hyperlink"/>
                <w:rFonts w:ascii="Cambria" w:hAnsi="Cambria"/>
                <w:noProof/>
              </w:rPr>
              <w:t>Attributions for change</w:t>
            </w:r>
            <w:r w:rsidR="00A717B1">
              <w:rPr>
                <w:noProof/>
                <w:webHidden/>
              </w:rPr>
              <w:tab/>
            </w:r>
            <w:r w:rsidR="00A717B1">
              <w:rPr>
                <w:noProof/>
                <w:webHidden/>
              </w:rPr>
              <w:fldChar w:fldCharType="begin"/>
            </w:r>
            <w:r w:rsidR="00A717B1">
              <w:rPr>
                <w:noProof/>
                <w:webHidden/>
              </w:rPr>
              <w:instrText xml:space="preserve"> PAGEREF _Toc95416895 \h </w:instrText>
            </w:r>
            <w:r w:rsidR="00A717B1">
              <w:rPr>
                <w:noProof/>
                <w:webHidden/>
              </w:rPr>
            </w:r>
            <w:r w:rsidR="00A717B1">
              <w:rPr>
                <w:noProof/>
                <w:webHidden/>
              </w:rPr>
              <w:fldChar w:fldCharType="separate"/>
            </w:r>
            <w:r w:rsidR="00A717B1">
              <w:rPr>
                <w:noProof/>
                <w:webHidden/>
              </w:rPr>
              <w:t>20</w:t>
            </w:r>
            <w:r w:rsidR="00A717B1">
              <w:rPr>
                <w:noProof/>
                <w:webHidden/>
              </w:rPr>
              <w:fldChar w:fldCharType="end"/>
            </w:r>
          </w:hyperlink>
        </w:p>
        <w:p w14:paraId="6E5BBA3C" w14:textId="358983B4" w:rsidR="00A717B1" w:rsidRDefault="002240BD">
          <w:pPr>
            <w:pStyle w:val="TOC1"/>
            <w:tabs>
              <w:tab w:val="right" w:leader="dot" w:pos="9016"/>
            </w:tabs>
            <w:rPr>
              <w:rFonts w:eastAsiaTheme="minorEastAsia" w:cstheme="minorBidi"/>
              <w:b w:val="0"/>
              <w:bCs w:val="0"/>
              <w:i w:val="0"/>
              <w:iCs w:val="0"/>
              <w:noProof/>
              <w:lang w:eastAsia="en-GB"/>
            </w:rPr>
          </w:pPr>
          <w:hyperlink w:anchor="_Toc95416896" w:history="1">
            <w:r w:rsidR="00A717B1" w:rsidRPr="00F91D9B">
              <w:rPr>
                <w:rStyle w:val="Hyperlink"/>
                <w:rFonts w:ascii="Cambria" w:hAnsi="Cambria"/>
                <w:noProof/>
              </w:rPr>
              <w:t>Discussion</w:t>
            </w:r>
            <w:r w:rsidR="00A717B1">
              <w:rPr>
                <w:noProof/>
                <w:webHidden/>
              </w:rPr>
              <w:tab/>
            </w:r>
            <w:r w:rsidR="00A717B1">
              <w:rPr>
                <w:noProof/>
                <w:webHidden/>
              </w:rPr>
              <w:fldChar w:fldCharType="begin"/>
            </w:r>
            <w:r w:rsidR="00A717B1">
              <w:rPr>
                <w:noProof/>
                <w:webHidden/>
              </w:rPr>
              <w:instrText xml:space="preserve"> PAGEREF _Toc95416896 \h </w:instrText>
            </w:r>
            <w:r w:rsidR="00A717B1">
              <w:rPr>
                <w:noProof/>
                <w:webHidden/>
              </w:rPr>
            </w:r>
            <w:r w:rsidR="00A717B1">
              <w:rPr>
                <w:noProof/>
                <w:webHidden/>
              </w:rPr>
              <w:fldChar w:fldCharType="separate"/>
            </w:r>
            <w:r w:rsidR="00A717B1">
              <w:rPr>
                <w:noProof/>
                <w:webHidden/>
              </w:rPr>
              <w:t>21</w:t>
            </w:r>
            <w:r w:rsidR="00A717B1">
              <w:rPr>
                <w:noProof/>
                <w:webHidden/>
              </w:rPr>
              <w:fldChar w:fldCharType="end"/>
            </w:r>
          </w:hyperlink>
        </w:p>
        <w:p w14:paraId="50047AB8" w14:textId="4BEB6D13" w:rsidR="00A717B1" w:rsidRDefault="002240BD">
          <w:pPr>
            <w:pStyle w:val="TOC2"/>
            <w:tabs>
              <w:tab w:val="right" w:leader="dot" w:pos="9016"/>
            </w:tabs>
            <w:rPr>
              <w:rFonts w:eastAsiaTheme="minorEastAsia" w:cstheme="minorBidi"/>
              <w:b w:val="0"/>
              <w:bCs w:val="0"/>
              <w:noProof/>
              <w:sz w:val="24"/>
              <w:szCs w:val="24"/>
              <w:lang w:eastAsia="en-GB"/>
            </w:rPr>
          </w:pPr>
          <w:hyperlink w:anchor="_Toc95416897" w:history="1">
            <w:r w:rsidR="00A717B1" w:rsidRPr="00F91D9B">
              <w:rPr>
                <w:rStyle w:val="Hyperlink"/>
                <w:rFonts w:ascii="Cambria" w:hAnsi="Cambria"/>
                <w:noProof/>
              </w:rPr>
              <w:t>Potential mechanisms of change</w:t>
            </w:r>
            <w:r w:rsidR="00A717B1">
              <w:rPr>
                <w:noProof/>
                <w:webHidden/>
              </w:rPr>
              <w:tab/>
            </w:r>
            <w:r w:rsidR="00A717B1">
              <w:rPr>
                <w:noProof/>
                <w:webHidden/>
              </w:rPr>
              <w:fldChar w:fldCharType="begin"/>
            </w:r>
            <w:r w:rsidR="00A717B1">
              <w:rPr>
                <w:noProof/>
                <w:webHidden/>
              </w:rPr>
              <w:instrText xml:space="preserve"> PAGEREF _Toc95416897 \h </w:instrText>
            </w:r>
            <w:r w:rsidR="00A717B1">
              <w:rPr>
                <w:noProof/>
                <w:webHidden/>
              </w:rPr>
            </w:r>
            <w:r w:rsidR="00A717B1">
              <w:rPr>
                <w:noProof/>
                <w:webHidden/>
              </w:rPr>
              <w:fldChar w:fldCharType="separate"/>
            </w:r>
            <w:r w:rsidR="00A717B1">
              <w:rPr>
                <w:noProof/>
                <w:webHidden/>
              </w:rPr>
              <w:t>21</w:t>
            </w:r>
            <w:r w:rsidR="00A717B1">
              <w:rPr>
                <w:noProof/>
                <w:webHidden/>
              </w:rPr>
              <w:fldChar w:fldCharType="end"/>
            </w:r>
          </w:hyperlink>
        </w:p>
        <w:p w14:paraId="56E4C679" w14:textId="560E137D" w:rsidR="00A717B1" w:rsidRDefault="002240BD">
          <w:pPr>
            <w:pStyle w:val="TOC3"/>
            <w:tabs>
              <w:tab w:val="right" w:leader="dot" w:pos="9016"/>
            </w:tabs>
            <w:rPr>
              <w:rFonts w:eastAsiaTheme="minorEastAsia" w:cstheme="minorBidi"/>
              <w:noProof/>
              <w:sz w:val="24"/>
              <w:szCs w:val="24"/>
              <w:lang w:eastAsia="en-GB"/>
            </w:rPr>
          </w:pPr>
          <w:hyperlink w:anchor="_Toc95416898" w:history="1">
            <w:r w:rsidR="00A717B1" w:rsidRPr="00F91D9B">
              <w:rPr>
                <w:rStyle w:val="Hyperlink"/>
                <w:rFonts w:ascii="Cambria" w:hAnsi="Cambria"/>
                <w:b/>
                <w:bCs/>
                <w:i/>
                <w:iCs/>
                <w:noProof/>
              </w:rPr>
              <w:t>Breathing Techniques: A gateway for emotional and behavioural change</w:t>
            </w:r>
            <w:r w:rsidR="00A717B1">
              <w:rPr>
                <w:noProof/>
                <w:webHidden/>
              </w:rPr>
              <w:tab/>
            </w:r>
            <w:r w:rsidR="00A717B1">
              <w:rPr>
                <w:noProof/>
                <w:webHidden/>
              </w:rPr>
              <w:fldChar w:fldCharType="begin"/>
            </w:r>
            <w:r w:rsidR="00A717B1">
              <w:rPr>
                <w:noProof/>
                <w:webHidden/>
              </w:rPr>
              <w:instrText xml:space="preserve"> PAGEREF _Toc95416898 \h </w:instrText>
            </w:r>
            <w:r w:rsidR="00A717B1">
              <w:rPr>
                <w:noProof/>
                <w:webHidden/>
              </w:rPr>
            </w:r>
            <w:r w:rsidR="00A717B1">
              <w:rPr>
                <w:noProof/>
                <w:webHidden/>
              </w:rPr>
              <w:fldChar w:fldCharType="separate"/>
            </w:r>
            <w:r w:rsidR="00A717B1">
              <w:rPr>
                <w:noProof/>
                <w:webHidden/>
              </w:rPr>
              <w:t>22</w:t>
            </w:r>
            <w:r w:rsidR="00A717B1">
              <w:rPr>
                <w:noProof/>
                <w:webHidden/>
              </w:rPr>
              <w:fldChar w:fldCharType="end"/>
            </w:r>
          </w:hyperlink>
        </w:p>
        <w:p w14:paraId="219F03CC" w14:textId="2B0C1546" w:rsidR="00A717B1" w:rsidRDefault="002240BD">
          <w:pPr>
            <w:pStyle w:val="TOC3"/>
            <w:tabs>
              <w:tab w:val="right" w:leader="dot" w:pos="9016"/>
            </w:tabs>
            <w:rPr>
              <w:rFonts w:eastAsiaTheme="minorEastAsia" w:cstheme="minorBidi"/>
              <w:noProof/>
              <w:sz w:val="24"/>
              <w:szCs w:val="24"/>
              <w:lang w:eastAsia="en-GB"/>
            </w:rPr>
          </w:pPr>
          <w:hyperlink w:anchor="_Toc95416899" w:history="1">
            <w:r w:rsidR="00A717B1" w:rsidRPr="00F91D9B">
              <w:rPr>
                <w:rStyle w:val="Hyperlink"/>
                <w:rFonts w:ascii="Cambria" w:hAnsi="Cambria"/>
                <w:b/>
                <w:bCs/>
                <w:i/>
                <w:iCs/>
                <w:noProof/>
              </w:rPr>
              <w:t>Improved relationships</w:t>
            </w:r>
            <w:r w:rsidR="00A717B1">
              <w:rPr>
                <w:noProof/>
                <w:webHidden/>
              </w:rPr>
              <w:tab/>
            </w:r>
            <w:r w:rsidR="00A717B1">
              <w:rPr>
                <w:noProof/>
                <w:webHidden/>
              </w:rPr>
              <w:fldChar w:fldCharType="begin"/>
            </w:r>
            <w:r w:rsidR="00A717B1">
              <w:rPr>
                <w:noProof/>
                <w:webHidden/>
              </w:rPr>
              <w:instrText xml:space="preserve"> PAGEREF _Toc95416899 \h </w:instrText>
            </w:r>
            <w:r w:rsidR="00A717B1">
              <w:rPr>
                <w:noProof/>
                <w:webHidden/>
              </w:rPr>
            </w:r>
            <w:r w:rsidR="00A717B1">
              <w:rPr>
                <w:noProof/>
                <w:webHidden/>
              </w:rPr>
              <w:fldChar w:fldCharType="separate"/>
            </w:r>
            <w:r w:rsidR="00A717B1">
              <w:rPr>
                <w:noProof/>
                <w:webHidden/>
              </w:rPr>
              <w:t>22</w:t>
            </w:r>
            <w:r w:rsidR="00A717B1">
              <w:rPr>
                <w:noProof/>
                <w:webHidden/>
              </w:rPr>
              <w:fldChar w:fldCharType="end"/>
            </w:r>
          </w:hyperlink>
        </w:p>
        <w:p w14:paraId="6C617BE7" w14:textId="274AC605" w:rsidR="00A717B1" w:rsidRDefault="002240BD">
          <w:pPr>
            <w:pStyle w:val="TOC3"/>
            <w:tabs>
              <w:tab w:val="right" w:leader="dot" w:pos="9016"/>
            </w:tabs>
            <w:rPr>
              <w:rFonts w:eastAsiaTheme="minorEastAsia" w:cstheme="minorBidi"/>
              <w:noProof/>
              <w:sz w:val="24"/>
              <w:szCs w:val="24"/>
              <w:lang w:eastAsia="en-GB"/>
            </w:rPr>
          </w:pPr>
          <w:hyperlink w:anchor="_Toc95416900" w:history="1">
            <w:r w:rsidR="00A717B1" w:rsidRPr="00F91D9B">
              <w:rPr>
                <w:rStyle w:val="Hyperlink"/>
                <w:rFonts w:ascii="Cambria" w:hAnsi="Cambria"/>
                <w:b/>
                <w:bCs/>
                <w:i/>
                <w:iCs/>
                <w:noProof/>
              </w:rPr>
              <w:t>Working Together</w:t>
            </w:r>
            <w:r w:rsidR="00A717B1">
              <w:rPr>
                <w:noProof/>
                <w:webHidden/>
              </w:rPr>
              <w:tab/>
            </w:r>
            <w:r w:rsidR="00A717B1">
              <w:rPr>
                <w:noProof/>
                <w:webHidden/>
              </w:rPr>
              <w:fldChar w:fldCharType="begin"/>
            </w:r>
            <w:r w:rsidR="00A717B1">
              <w:rPr>
                <w:noProof/>
                <w:webHidden/>
              </w:rPr>
              <w:instrText xml:space="preserve"> PAGEREF _Toc95416900 \h </w:instrText>
            </w:r>
            <w:r w:rsidR="00A717B1">
              <w:rPr>
                <w:noProof/>
                <w:webHidden/>
              </w:rPr>
            </w:r>
            <w:r w:rsidR="00A717B1">
              <w:rPr>
                <w:noProof/>
                <w:webHidden/>
              </w:rPr>
              <w:fldChar w:fldCharType="separate"/>
            </w:r>
            <w:r w:rsidR="00A717B1">
              <w:rPr>
                <w:noProof/>
                <w:webHidden/>
              </w:rPr>
              <w:t>23</w:t>
            </w:r>
            <w:r w:rsidR="00A717B1">
              <w:rPr>
                <w:noProof/>
                <w:webHidden/>
              </w:rPr>
              <w:fldChar w:fldCharType="end"/>
            </w:r>
          </w:hyperlink>
        </w:p>
        <w:p w14:paraId="72DB421A" w14:textId="202C2D45" w:rsidR="00A717B1" w:rsidRDefault="002240BD">
          <w:pPr>
            <w:pStyle w:val="TOC3"/>
            <w:tabs>
              <w:tab w:val="right" w:leader="dot" w:pos="9016"/>
            </w:tabs>
            <w:rPr>
              <w:rFonts w:eastAsiaTheme="minorEastAsia" w:cstheme="minorBidi"/>
              <w:noProof/>
              <w:sz w:val="24"/>
              <w:szCs w:val="24"/>
              <w:lang w:eastAsia="en-GB"/>
            </w:rPr>
          </w:pPr>
          <w:hyperlink w:anchor="_Toc95416901" w:history="1">
            <w:r w:rsidR="00A717B1" w:rsidRPr="00F91D9B">
              <w:rPr>
                <w:rStyle w:val="Hyperlink"/>
                <w:rFonts w:ascii="Cambria" w:hAnsi="Cambria"/>
                <w:b/>
                <w:bCs/>
                <w:i/>
                <w:iCs/>
                <w:noProof/>
              </w:rPr>
              <w:t>Supporting experiences of Trauma</w:t>
            </w:r>
            <w:r w:rsidR="00A717B1">
              <w:rPr>
                <w:noProof/>
                <w:webHidden/>
              </w:rPr>
              <w:tab/>
            </w:r>
            <w:r w:rsidR="00A717B1">
              <w:rPr>
                <w:noProof/>
                <w:webHidden/>
              </w:rPr>
              <w:fldChar w:fldCharType="begin"/>
            </w:r>
            <w:r w:rsidR="00A717B1">
              <w:rPr>
                <w:noProof/>
                <w:webHidden/>
              </w:rPr>
              <w:instrText xml:space="preserve"> PAGEREF _Toc95416901 \h </w:instrText>
            </w:r>
            <w:r w:rsidR="00A717B1">
              <w:rPr>
                <w:noProof/>
                <w:webHidden/>
              </w:rPr>
            </w:r>
            <w:r w:rsidR="00A717B1">
              <w:rPr>
                <w:noProof/>
                <w:webHidden/>
              </w:rPr>
              <w:fldChar w:fldCharType="separate"/>
            </w:r>
            <w:r w:rsidR="00A717B1">
              <w:rPr>
                <w:noProof/>
                <w:webHidden/>
              </w:rPr>
              <w:t>23</w:t>
            </w:r>
            <w:r w:rsidR="00A717B1">
              <w:rPr>
                <w:noProof/>
                <w:webHidden/>
              </w:rPr>
              <w:fldChar w:fldCharType="end"/>
            </w:r>
          </w:hyperlink>
        </w:p>
        <w:p w14:paraId="6083E2F1" w14:textId="510F4B55" w:rsidR="00A717B1" w:rsidRDefault="002240BD">
          <w:pPr>
            <w:pStyle w:val="TOC2"/>
            <w:tabs>
              <w:tab w:val="right" w:leader="dot" w:pos="9016"/>
            </w:tabs>
            <w:rPr>
              <w:rFonts w:eastAsiaTheme="minorEastAsia" w:cstheme="minorBidi"/>
              <w:b w:val="0"/>
              <w:bCs w:val="0"/>
              <w:noProof/>
              <w:sz w:val="24"/>
              <w:szCs w:val="24"/>
              <w:lang w:eastAsia="en-GB"/>
            </w:rPr>
          </w:pPr>
          <w:hyperlink w:anchor="_Toc95416902" w:history="1">
            <w:r w:rsidR="00A717B1" w:rsidRPr="00F91D9B">
              <w:rPr>
                <w:rStyle w:val="Hyperlink"/>
                <w:rFonts w:ascii="Cambria" w:hAnsi="Cambria"/>
                <w:noProof/>
                <w:lang w:val="en-US"/>
              </w:rPr>
              <w:t>Practical implications</w:t>
            </w:r>
            <w:r w:rsidR="00A717B1">
              <w:rPr>
                <w:noProof/>
                <w:webHidden/>
              </w:rPr>
              <w:tab/>
            </w:r>
            <w:r w:rsidR="00A717B1">
              <w:rPr>
                <w:noProof/>
                <w:webHidden/>
              </w:rPr>
              <w:fldChar w:fldCharType="begin"/>
            </w:r>
            <w:r w:rsidR="00A717B1">
              <w:rPr>
                <w:noProof/>
                <w:webHidden/>
              </w:rPr>
              <w:instrText xml:space="preserve"> PAGEREF _Toc95416902 \h </w:instrText>
            </w:r>
            <w:r w:rsidR="00A717B1">
              <w:rPr>
                <w:noProof/>
                <w:webHidden/>
              </w:rPr>
            </w:r>
            <w:r w:rsidR="00A717B1">
              <w:rPr>
                <w:noProof/>
                <w:webHidden/>
              </w:rPr>
              <w:fldChar w:fldCharType="separate"/>
            </w:r>
            <w:r w:rsidR="00A717B1">
              <w:rPr>
                <w:noProof/>
                <w:webHidden/>
              </w:rPr>
              <w:t>25</w:t>
            </w:r>
            <w:r w:rsidR="00A717B1">
              <w:rPr>
                <w:noProof/>
                <w:webHidden/>
              </w:rPr>
              <w:fldChar w:fldCharType="end"/>
            </w:r>
          </w:hyperlink>
        </w:p>
        <w:p w14:paraId="3EA62F5D" w14:textId="0B64792C" w:rsidR="00A717B1" w:rsidRDefault="002240BD">
          <w:pPr>
            <w:pStyle w:val="TOC2"/>
            <w:tabs>
              <w:tab w:val="right" w:leader="dot" w:pos="9016"/>
            </w:tabs>
            <w:rPr>
              <w:rFonts w:eastAsiaTheme="minorEastAsia" w:cstheme="minorBidi"/>
              <w:b w:val="0"/>
              <w:bCs w:val="0"/>
              <w:noProof/>
              <w:sz w:val="24"/>
              <w:szCs w:val="24"/>
              <w:lang w:eastAsia="en-GB"/>
            </w:rPr>
          </w:pPr>
          <w:hyperlink w:anchor="_Toc95416903" w:history="1">
            <w:r w:rsidR="00A717B1" w:rsidRPr="00F91D9B">
              <w:rPr>
                <w:rStyle w:val="Hyperlink"/>
                <w:rFonts w:ascii="Cambria" w:hAnsi="Cambria"/>
                <w:noProof/>
              </w:rPr>
              <w:t>Limitations</w:t>
            </w:r>
            <w:r w:rsidR="00A717B1">
              <w:rPr>
                <w:noProof/>
                <w:webHidden/>
              </w:rPr>
              <w:tab/>
            </w:r>
            <w:r w:rsidR="00A717B1">
              <w:rPr>
                <w:noProof/>
                <w:webHidden/>
              </w:rPr>
              <w:fldChar w:fldCharType="begin"/>
            </w:r>
            <w:r w:rsidR="00A717B1">
              <w:rPr>
                <w:noProof/>
                <w:webHidden/>
              </w:rPr>
              <w:instrText xml:space="preserve"> PAGEREF _Toc95416903 \h </w:instrText>
            </w:r>
            <w:r w:rsidR="00A717B1">
              <w:rPr>
                <w:noProof/>
                <w:webHidden/>
              </w:rPr>
            </w:r>
            <w:r w:rsidR="00A717B1">
              <w:rPr>
                <w:noProof/>
                <w:webHidden/>
              </w:rPr>
              <w:fldChar w:fldCharType="separate"/>
            </w:r>
            <w:r w:rsidR="00A717B1">
              <w:rPr>
                <w:noProof/>
                <w:webHidden/>
              </w:rPr>
              <w:t>25</w:t>
            </w:r>
            <w:r w:rsidR="00A717B1">
              <w:rPr>
                <w:noProof/>
                <w:webHidden/>
              </w:rPr>
              <w:fldChar w:fldCharType="end"/>
            </w:r>
          </w:hyperlink>
        </w:p>
        <w:p w14:paraId="0873C746" w14:textId="22FF8684" w:rsidR="00A717B1" w:rsidRDefault="002240BD">
          <w:pPr>
            <w:pStyle w:val="TOC1"/>
            <w:tabs>
              <w:tab w:val="right" w:leader="dot" w:pos="9016"/>
            </w:tabs>
            <w:rPr>
              <w:rFonts w:eastAsiaTheme="minorEastAsia" w:cstheme="minorBidi"/>
              <w:b w:val="0"/>
              <w:bCs w:val="0"/>
              <w:i w:val="0"/>
              <w:iCs w:val="0"/>
              <w:noProof/>
              <w:lang w:eastAsia="en-GB"/>
            </w:rPr>
          </w:pPr>
          <w:hyperlink w:anchor="_Toc95416904" w:history="1">
            <w:r w:rsidR="00A717B1" w:rsidRPr="00F91D9B">
              <w:rPr>
                <w:rStyle w:val="Hyperlink"/>
                <w:rFonts w:ascii="Cambria" w:hAnsi="Cambria"/>
                <w:noProof/>
              </w:rPr>
              <w:t>Recommendations</w:t>
            </w:r>
            <w:r w:rsidR="00A717B1">
              <w:rPr>
                <w:noProof/>
                <w:webHidden/>
              </w:rPr>
              <w:tab/>
            </w:r>
            <w:r w:rsidR="00A717B1">
              <w:rPr>
                <w:noProof/>
                <w:webHidden/>
              </w:rPr>
              <w:fldChar w:fldCharType="begin"/>
            </w:r>
            <w:r w:rsidR="00A717B1">
              <w:rPr>
                <w:noProof/>
                <w:webHidden/>
              </w:rPr>
              <w:instrText xml:space="preserve"> PAGEREF _Toc95416904 \h </w:instrText>
            </w:r>
            <w:r w:rsidR="00A717B1">
              <w:rPr>
                <w:noProof/>
                <w:webHidden/>
              </w:rPr>
            </w:r>
            <w:r w:rsidR="00A717B1">
              <w:rPr>
                <w:noProof/>
                <w:webHidden/>
              </w:rPr>
              <w:fldChar w:fldCharType="separate"/>
            </w:r>
            <w:r w:rsidR="00A717B1">
              <w:rPr>
                <w:noProof/>
                <w:webHidden/>
              </w:rPr>
              <w:t>26</w:t>
            </w:r>
            <w:r w:rsidR="00A717B1">
              <w:rPr>
                <w:noProof/>
                <w:webHidden/>
              </w:rPr>
              <w:fldChar w:fldCharType="end"/>
            </w:r>
          </w:hyperlink>
        </w:p>
        <w:p w14:paraId="5CB07CA7" w14:textId="74BBD1AD" w:rsidR="00A717B1" w:rsidRDefault="002240BD">
          <w:pPr>
            <w:pStyle w:val="TOC2"/>
            <w:tabs>
              <w:tab w:val="right" w:leader="dot" w:pos="9016"/>
            </w:tabs>
            <w:rPr>
              <w:rFonts w:eastAsiaTheme="minorEastAsia" w:cstheme="minorBidi"/>
              <w:b w:val="0"/>
              <w:bCs w:val="0"/>
              <w:noProof/>
              <w:sz w:val="24"/>
              <w:szCs w:val="24"/>
              <w:lang w:eastAsia="en-GB"/>
            </w:rPr>
          </w:pPr>
          <w:hyperlink w:anchor="_Toc95416905" w:history="1">
            <w:r w:rsidR="00A717B1" w:rsidRPr="00F91D9B">
              <w:rPr>
                <w:rStyle w:val="Hyperlink"/>
                <w:rFonts w:ascii="Cambria" w:hAnsi="Cambria"/>
                <w:noProof/>
              </w:rPr>
              <w:t>Recommendations for TLaP</w:t>
            </w:r>
            <w:r w:rsidR="00A717B1">
              <w:rPr>
                <w:noProof/>
                <w:webHidden/>
              </w:rPr>
              <w:tab/>
            </w:r>
            <w:r w:rsidR="00A717B1">
              <w:rPr>
                <w:noProof/>
                <w:webHidden/>
              </w:rPr>
              <w:fldChar w:fldCharType="begin"/>
            </w:r>
            <w:r w:rsidR="00A717B1">
              <w:rPr>
                <w:noProof/>
                <w:webHidden/>
              </w:rPr>
              <w:instrText xml:space="preserve"> PAGEREF _Toc95416905 \h </w:instrText>
            </w:r>
            <w:r w:rsidR="00A717B1">
              <w:rPr>
                <w:noProof/>
                <w:webHidden/>
              </w:rPr>
            </w:r>
            <w:r w:rsidR="00A717B1">
              <w:rPr>
                <w:noProof/>
                <w:webHidden/>
              </w:rPr>
              <w:fldChar w:fldCharType="separate"/>
            </w:r>
            <w:r w:rsidR="00A717B1">
              <w:rPr>
                <w:noProof/>
                <w:webHidden/>
              </w:rPr>
              <w:t>26</w:t>
            </w:r>
            <w:r w:rsidR="00A717B1">
              <w:rPr>
                <w:noProof/>
                <w:webHidden/>
              </w:rPr>
              <w:fldChar w:fldCharType="end"/>
            </w:r>
          </w:hyperlink>
        </w:p>
        <w:p w14:paraId="79AB03A8" w14:textId="6872F970" w:rsidR="00A717B1" w:rsidRDefault="002240BD">
          <w:pPr>
            <w:pStyle w:val="TOC2"/>
            <w:tabs>
              <w:tab w:val="right" w:leader="dot" w:pos="9016"/>
            </w:tabs>
            <w:rPr>
              <w:rFonts w:eastAsiaTheme="minorEastAsia" w:cstheme="minorBidi"/>
              <w:b w:val="0"/>
              <w:bCs w:val="0"/>
              <w:noProof/>
              <w:sz w:val="24"/>
              <w:szCs w:val="24"/>
              <w:lang w:eastAsia="en-GB"/>
            </w:rPr>
          </w:pPr>
          <w:hyperlink w:anchor="_Toc95416906" w:history="1">
            <w:r w:rsidR="00A717B1" w:rsidRPr="00F91D9B">
              <w:rPr>
                <w:rStyle w:val="Hyperlink"/>
                <w:rFonts w:ascii="Cambria" w:hAnsi="Cambria"/>
                <w:noProof/>
              </w:rPr>
              <w:t>Recommendations for Funders</w:t>
            </w:r>
            <w:r w:rsidR="00A717B1">
              <w:rPr>
                <w:noProof/>
                <w:webHidden/>
              </w:rPr>
              <w:tab/>
            </w:r>
            <w:r w:rsidR="00A717B1">
              <w:rPr>
                <w:noProof/>
                <w:webHidden/>
              </w:rPr>
              <w:fldChar w:fldCharType="begin"/>
            </w:r>
            <w:r w:rsidR="00A717B1">
              <w:rPr>
                <w:noProof/>
                <w:webHidden/>
              </w:rPr>
              <w:instrText xml:space="preserve"> PAGEREF _Toc95416906 \h </w:instrText>
            </w:r>
            <w:r w:rsidR="00A717B1">
              <w:rPr>
                <w:noProof/>
                <w:webHidden/>
              </w:rPr>
            </w:r>
            <w:r w:rsidR="00A717B1">
              <w:rPr>
                <w:noProof/>
                <w:webHidden/>
              </w:rPr>
              <w:fldChar w:fldCharType="separate"/>
            </w:r>
            <w:r w:rsidR="00A717B1">
              <w:rPr>
                <w:noProof/>
                <w:webHidden/>
              </w:rPr>
              <w:t>26</w:t>
            </w:r>
            <w:r w:rsidR="00A717B1">
              <w:rPr>
                <w:noProof/>
                <w:webHidden/>
              </w:rPr>
              <w:fldChar w:fldCharType="end"/>
            </w:r>
          </w:hyperlink>
        </w:p>
        <w:p w14:paraId="30B840F0" w14:textId="0A300208" w:rsidR="00A717B1" w:rsidRDefault="002240BD">
          <w:pPr>
            <w:pStyle w:val="TOC2"/>
            <w:tabs>
              <w:tab w:val="right" w:leader="dot" w:pos="9016"/>
            </w:tabs>
            <w:rPr>
              <w:rFonts w:eastAsiaTheme="minorEastAsia" w:cstheme="minorBidi"/>
              <w:b w:val="0"/>
              <w:bCs w:val="0"/>
              <w:noProof/>
              <w:sz w:val="24"/>
              <w:szCs w:val="24"/>
              <w:lang w:eastAsia="en-GB"/>
            </w:rPr>
          </w:pPr>
          <w:hyperlink w:anchor="_Toc95416907" w:history="1">
            <w:r w:rsidR="00A717B1" w:rsidRPr="00F91D9B">
              <w:rPr>
                <w:rStyle w:val="Hyperlink"/>
                <w:rFonts w:ascii="Cambria" w:hAnsi="Cambria"/>
                <w:noProof/>
              </w:rPr>
              <w:t>Future Directions</w:t>
            </w:r>
            <w:r w:rsidR="00A717B1">
              <w:rPr>
                <w:noProof/>
                <w:webHidden/>
              </w:rPr>
              <w:tab/>
            </w:r>
            <w:r w:rsidR="00A717B1">
              <w:rPr>
                <w:noProof/>
                <w:webHidden/>
              </w:rPr>
              <w:fldChar w:fldCharType="begin"/>
            </w:r>
            <w:r w:rsidR="00A717B1">
              <w:rPr>
                <w:noProof/>
                <w:webHidden/>
              </w:rPr>
              <w:instrText xml:space="preserve"> PAGEREF _Toc95416907 \h </w:instrText>
            </w:r>
            <w:r w:rsidR="00A717B1">
              <w:rPr>
                <w:noProof/>
                <w:webHidden/>
              </w:rPr>
            </w:r>
            <w:r w:rsidR="00A717B1">
              <w:rPr>
                <w:noProof/>
                <w:webHidden/>
              </w:rPr>
              <w:fldChar w:fldCharType="separate"/>
            </w:r>
            <w:r w:rsidR="00A717B1">
              <w:rPr>
                <w:noProof/>
                <w:webHidden/>
              </w:rPr>
              <w:t>27</w:t>
            </w:r>
            <w:r w:rsidR="00A717B1">
              <w:rPr>
                <w:noProof/>
                <w:webHidden/>
              </w:rPr>
              <w:fldChar w:fldCharType="end"/>
            </w:r>
          </w:hyperlink>
        </w:p>
        <w:p w14:paraId="27A0093C" w14:textId="0CF2EDD4" w:rsidR="00A717B1" w:rsidRDefault="002240BD">
          <w:pPr>
            <w:pStyle w:val="TOC2"/>
            <w:tabs>
              <w:tab w:val="right" w:leader="dot" w:pos="9016"/>
            </w:tabs>
            <w:rPr>
              <w:rFonts w:eastAsiaTheme="minorEastAsia" w:cstheme="minorBidi"/>
              <w:b w:val="0"/>
              <w:bCs w:val="0"/>
              <w:noProof/>
              <w:sz w:val="24"/>
              <w:szCs w:val="24"/>
              <w:lang w:eastAsia="en-GB"/>
            </w:rPr>
          </w:pPr>
          <w:hyperlink w:anchor="_Toc95416908" w:history="1">
            <w:r w:rsidR="00A717B1" w:rsidRPr="00F91D9B">
              <w:rPr>
                <w:rStyle w:val="Hyperlink"/>
                <w:rFonts w:ascii="Cambria" w:hAnsi="Cambria"/>
                <w:noProof/>
              </w:rPr>
              <w:t>Dissemination</w:t>
            </w:r>
            <w:r w:rsidR="00A717B1">
              <w:rPr>
                <w:noProof/>
                <w:webHidden/>
              </w:rPr>
              <w:tab/>
            </w:r>
            <w:r w:rsidR="00A717B1">
              <w:rPr>
                <w:noProof/>
                <w:webHidden/>
              </w:rPr>
              <w:fldChar w:fldCharType="begin"/>
            </w:r>
            <w:r w:rsidR="00A717B1">
              <w:rPr>
                <w:noProof/>
                <w:webHidden/>
              </w:rPr>
              <w:instrText xml:space="preserve"> PAGEREF _Toc95416908 \h </w:instrText>
            </w:r>
            <w:r w:rsidR="00A717B1">
              <w:rPr>
                <w:noProof/>
                <w:webHidden/>
              </w:rPr>
            </w:r>
            <w:r w:rsidR="00A717B1">
              <w:rPr>
                <w:noProof/>
                <w:webHidden/>
              </w:rPr>
              <w:fldChar w:fldCharType="separate"/>
            </w:r>
            <w:r w:rsidR="00A717B1">
              <w:rPr>
                <w:noProof/>
                <w:webHidden/>
              </w:rPr>
              <w:t>27</w:t>
            </w:r>
            <w:r w:rsidR="00A717B1">
              <w:rPr>
                <w:noProof/>
                <w:webHidden/>
              </w:rPr>
              <w:fldChar w:fldCharType="end"/>
            </w:r>
          </w:hyperlink>
        </w:p>
        <w:p w14:paraId="418F18AA" w14:textId="7DE3E8B9" w:rsidR="00A717B1" w:rsidRDefault="002240BD">
          <w:pPr>
            <w:pStyle w:val="TOC1"/>
            <w:tabs>
              <w:tab w:val="right" w:leader="dot" w:pos="9016"/>
            </w:tabs>
            <w:rPr>
              <w:rFonts w:eastAsiaTheme="minorEastAsia" w:cstheme="minorBidi"/>
              <w:b w:val="0"/>
              <w:bCs w:val="0"/>
              <w:i w:val="0"/>
              <w:iCs w:val="0"/>
              <w:noProof/>
              <w:lang w:eastAsia="en-GB"/>
            </w:rPr>
          </w:pPr>
          <w:hyperlink w:anchor="_Toc95416909" w:history="1">
            <w:r w:rsidR="00A717B1" w:rsidRPr="00F91D9B">
              <w:rPr>
                <w:rStyle w:val="Hyperlink"/>
                <w:rFonts w:ascii="Cambria" w:hAnsi="Cambria"/>
                <w:noProof/>
              </w:rPr>
              <w:t>References</w:t>
            </w:r>
            <w:r w:rsidR="00A717B1">
              <w:rPr>
                <w:noProof/>
                <w:webHidden/>
              </w:rPr>
              <w:tab/>
            </w:r>
            <w:r w:rsidR="00A717B1">
              <w:rPr>
                <w:noProof/>
                <w:webHidden/>
              </w:rPr>
              <w:fldChar w:fldCharType="begin"/>
            </w:r>
            <w:r w:rsidR="00A717B1">
              <w:rPr>
                <w:noProof/>
                <w:webHidden/>
              </w:rPr>
              <w:instrText xml:space="preserve"> PAGEREF _Toc95416909 \h </w:instrText>
            </w:r>
            <w:r w:rsidR="00A717B1">
              <w:rPr>
                <w:noProof/>
                <w:webHidden/>
              </w:rPr>
            </w:r>
            <w:r w:rsidR="00A717B1">
              <w:rPr>
                <w:noProof/>
                <w:webHidden/>
              </w:rPr>
              <w:fldChar w:fldCharType="separate"/>
            </w:r>
            <w:r w:rsidR="00A717B1">
              <w:rPr>
                <w:noProof/>
                <w:webHidden/>
              </w:rPr>
              <w:t>28</w:t>
            </w:r>
            <w:r w:rsidR="00A717B1">
              <w:rPr>
                <w:noProof/>
                <w:webHidden/>
              </w:rPr>
              <w:fldChar w:fldCharType="end"/>
            </w:r>
          </w:hyperlink>
        </w:p>
        <w:p w14:paraId="29B211BE" w14:textId="1EC66918" w:rsidR="00A717B1" w:rsidRDefault="002240BD">
          <w:pPr>
            <w:pStyle w:val="TOC1"/>
            <w:tabs>
              <w:tab w:val="right" w:leader="dot" w:pos="9016"/>
            </w:tabs>
            <w:rPr>
              <w:rFonts w:eastAsiaTheme="minorEastAsia" w:cstheme="minorBidi"/>
              <w:b w:val="0"/>
              <w:bCs w:val="0"/>
              <w:i w:val="0"/>
              <w:iCs w:val="0"/>
              <w:noProof/>
              <w:lang w:eastAsia="en-GB"/>
            </w:rPr>
          </w:pPr>
          <w:hyperlink w:anchor="_Toc95416910" w:history="1">
            <w:r w:rsidR="00A717B1" w:rsidRPr="00F91D9B">
              <w:rPr>
                <w:rStyle w:val="Hyperlink"/>
                <w:rFonts w:ascii="Cambria" w:hAnsi="Cambria"/>
                <w:noProof/>
              </w:rPr>
              <w:t>Appendices</w:t>
            </w:r>
            <w:r w:rsidR="00A717B1">
              <w:rPr>
                <w:noProof/>
                <w:webHidden/>
              </w:rPr>
              <w:tab/>
            </w:r>
            <w:r w:rsidR="00A717B1">
              <w:rPr>
                <w:noProof/>
                <w:webHidden/>
              </w:rPr>
              <w:fldChar w:fldCharType="begin"/>
            </w:r>
            <w:r w:rsidR="00A717B1">
              <w:rPr>
                <w:noProof/>
                <w:webHidden/>
              </w:rPr>
              <w:instrText xml:space="preserve"> PAGEREF _Toc95416910 \h </w:instrText>
            </w:r>
            <w:r w:rsidR="00A717B1">
              <w:rPr>
                <w:noProof/>
                <w:webHidden/>
              </w:rPr>
            </w:r>
            <w:r w:rsidR="00A717B1">
              <w:rPr>
                <w:noProof/>
                <w:webHidden/>
              </w:rPr>
              <w:fldChar w:fldCharType="separate"/>
            </w:r>
            <w:r w:rsidR="00A717B1">
              <w:rPr>
                <w:noProof/>
                <w:webHidden/>
              </w:rPr>
              <w:t>32</w:t>
            </w:r>
            <w:r w:rsidR="00A717B1">
              <w:rPr>
                <w:noProof/>
                <w:webHidden/>
              </w:rPr>
              <w:fldChar w:fldCharType="end"/>
            </w:r>
          </w:hyperlink>
        </w:p>
        <w:p w14:paraId="2F5F73A7" w14:textId="46DAD2C7" w:rsidR="00A717B1" w:rsidRDefault="002240BD">
          <w:pPr>
            <w:pStyle w:val="TOC2"/>
            <w:tabs>
              <w:tab w:val="right" w:leader="dot" w:pos="9016"/>
            </w:tabs>
            <w:rPr>
              <w:rFonts w:eastAsiaTheme="minorEastAsia" w:cstheme="minorBidi"/>
              <w:b w:val="0"/>
              <w:bCs w:val="0"/>
              <w:noProof/>
              <w:sz w:val="24"/>
              <w:szCs w:val="24"/>
              <w:lang w:eastAsia="en-GB"/>
            </w:rPr>
          </w:pPr>
          <w:hyperlink w:anchor="_Toc95416911" w:history="1">
            <w:r w:rsidR="00A717B1" w:rsidRPr="00F91D9B">
              <w:rPr>
                <w:rStyle w:val="Hyperlink"/>
                <w:rFonts w:ascii="Cambria" w:hAnsi="Cambria"/>
                <w:noProof/>
              </w:rPr>
              <w:t>Appendix A: Description of the Intervention</w:t>
            </w:r>
            <w:r w:rsidR="00A717B1">
              <w:rPr>
                <w:noProof/>
                <w:webHidden/>
              </w:rPr>
              <w:tab/>
            </w:r>
            <w:r w:rsidR="00A717B1">
              <w:rPr>
                <w:noProof/>
                <w:webHidden/>
              </w:rPr>
              <w:fldChar w:fldCharType="begin"/>
            </w:r>
            <w:r w:rsidR="00A717B1">
              <w:rPr>
                <w:noProof/>
                <w:webHidden/>
              </w:rPr>
              <w:instrText xml:space="preserve"> PAGEREF _Toc95416911 \h </w:instrText>
            </w:r>
            <w:r w:rsidR="00A717B1">
              <w:rPr>
                <w:noProof/>
                <w:webHidden/>
              </w:rPr>
            </w:r>
            <w:r w:rsidR="00A717B1">
              <w:rPr>
                <w:noProof/>
                <w:webHidden/>
              </w:rPr>
              <w:fldChar w:fldCharType="separate"/>
            </w:r>
            <w:r w:rsidR="00A717B1">
              <w:rPr>
                <w:noProof/>
                <w:webHidden/>
              </w:rPr>
              <w:t>32</w:t>
            </w:r>
            <w:r w:rsidR="00A717B1">
              <w:rPr>
                <w:noProof/>
                <w:webHidden/>
              </w:rPr>
              <w:fldChar w:fldCharType="end"/>
            </w:r>
          </w:hyperlink>
        </w:p>
        <w:p w14:paraId="7BE48809" w14:textId="696AC912" w:rsidR="00A717B1" w:rsidRDefault="002240BD">
          <w:pPr>
            <w:pStyle w:val="TOC2"/>
            <w:tabs>
              <w:tab w:val="right" w:leader="dot" w:pos="9016"/>
            </w:tabs>
            <w:rPr>
              <w:rFonts w:eastAsiaTheme="minorEastAsia" w:cstheme="minorBidi"/>
              <w:b w:val="0"/>
              <w:bCs w:val="0"/>
              <w:noProof/>
              <w:sz w:val="24"/>
              <w:szCs w:val="24"/>
              <w:lang w:eastAsia="en-GB"/>
            </w:rPr>
          </w:pPr>
          <w:hyperlink w:anchor="_Toc95416912" w:history="1">
            <w:r w:rsidR="00A717B1" w:rsidRPr="00F91D9B">
              <w:rPr>
                <w:rStyle w:val="Hyperlink"/>
                <w:rFonts w:ascii="Cambria" w:hAnsi="Cambria"/>
                <w:noProof/>
              </w:rPr>
              <w:t>The Intervention</w:t>
            </w:r>
            <w:r w:rsidR="00A717B1">
              <w:rPr>
                <w:noProof/>
                <w:webHidden/>
              </w:rPr>
              <w:tab/>
            </w:r>
            <w:r w:rsidR="00A717B1">
              <w:rPr>
                <w:noProof/>
                <w:webHidden/>
              </w:rPr>
              <w:fldChar w:fldCharType="begin"/>
            </w:r>
            <w:r w:rsidR="00A717B1">
              <w:rPr>
                <w:noProof/>
                <w:webHidden/>
              </w:rPr>
              <w:instrText xml:space="preserve"> PAGEREF _Toc95416912 \h </w:instrText>
            </w:r>
            <w:r w:rsidR="00A717B1">
              <w:rPr>
                <w:noProof/>
                <w:webHidden/>
              </w:rPr>
            </w:r>
            <w:r w:rsidR="00A717B1">
              <w:rPr>
                <w:noProof/>
                <w:webHidden/>
              </w:rPr>
              <w:fldChar w:fldCharType="separate"/>
            </w:r>
            <w:r w:rsidR="00A717B1">
              <w:rPr>
                <w:noProof/>
                <w:webHidden/>
              </w:rPr>
              <w:t>32</w:t>
            </w:r>
            <w:r w:rsidR="00A717B1">
              <w:rPr>
                <w:noProof/>
                <w:webHidden/>
              </w:rPr>
              <w:fldChar w:fldCharType="end"/>
            </w:r>
          </w:hyperlink>
        </w:p>
        <w:p w14:paraId="1B96D0F8" w14:textId="0943AE38" w:rsidR="00B87978" w:rsidRDefault="00B87978">
          <w:r>
            <w:rPr>
              <w:b/>
              <w:bCs/>
              <w:noProof/>
            </w:rPr>
            <w:fldChar w:fldCharType="end"/>
          </w:r>
        </w:p>
      </w:sdtContent>
    </w:sdt>
    <w:p w14:paraId="535EC800" w14:textId="26E28985" w:rsidR="0053543F" w:rsidRPr="000D6FF0" w:rsidRDefault="0053543F" w:rsidP="0053543F">
      <w:pPr>
        <w:pStyle w:val="Heading1"/>
        <w:spacing w:line="360" w:lineRule="auto"/>
        <w:rPr>
          <w:rFonts w:ascii="Cambria" w:hAnsi="Cambria"/>
          <w:bCs/>
          <w:color w:val="000000" w:themeColor="text1"/>
        </w:rPr>
      </w:pPr>
    </w:p>
    <w:p w14:paraId="7E85823F" w14:textId="56AEF910" w:rsidR="0053543F" w:rsidRPr="000D6FF0" w:rsidRDefault="0053543F" w:rsidP="0053543F">
      <w:pPr>
        <w:spacing w:line="360" w:lineRule="auto"/>
        <w:jc w:val="both"/>
        <w:rPr>
          <w:color w:val="000000" w:themeColor="text1"/>
        </w:rPr>
      </w:pPr>
      <w:r w:rsidRPr="000D6FF0">
        <w:rPr>
          <w:color w:val="000000" w:themeColor="text1"/>
        </w:rPr>
        <w:br w:type="page"/>
      </w:r>
    </w:p>
    <w:p w14:paraId="1DE585D4" w14:textId="4DC1EE62" w:rsidR="00500B61" w:rsidRPr="00164C23" w:rsidRDefault="0053543F" w:rsidP="00F92DB5">
      <w:pPr>
        <w:pStyle w:val="Heading1"/>
        <w:jc w:val="center"/>
        <w:rPr>
          <w:rFonts w:ascii="Cambria" w:hAnsi="Cambria"/>
          <w:b/>
          <w:color w:val="000000" w:themeColor="text1"/>
        </w:rPr>
      </w:pPr>
      <w:bookmarkStart w:id="3" w:name="_Toc95416863"/>
      <w:r w:rsidRPr="00164C23">
        <w:rPr>
          <w:rFonts w:ascii="Cambria" w:hAnsi="Cambria"/>
          <w:b/>
          <w:color w:val="000000" w:themeColor="text1"/>
        </w:rPr>
        <w:lastRenderedPageBreak/>
        <w:t>Introduction</w:t>
      </w:r>
      <w:bookmarkEnd w:id="3"/>
    </w:p>
    <w:p w14:paraId="6F76D117" w14:textId="77777777" w:rsidR="002438D0" w:rsidRPr="000D6FF0" w:rsidRDefault="002438D0" w:rsidP="00881523">
      <w:pPr>
        <w:pStyle w:val="paragraph"/>
        <w:spacing w:before="0" w:beforeAutospacing="0" w:after="0" w:afterAutospacing="0" w:line="360" w:lineRule="auto"/>
        <w:jc w:val="both"/>
        <w:textAlignment w:val="baseline"/>
        <w:rPr>
          <w:rStyle w:val="eop"/>
          <w:rFonts w:ascii="Cambria" w:hAnsi="Cambria" w:cs="Arial"/>
          <w:color w:val="000000" w:themeColor="text1"/>
        </w:rPr>
      </w:pPr>
    </w:p>
    <w:p w14:paraId="3C4056B7" w14:textId="0194BD58" w:rsidR="002438D0" w:rsidRPr="000D6FF0" w:rsidRDefault="00685C20" w:rsidP="00881523">
      <w:pPr>
        <w:spacing w:line="360" w:lineRule="auto"/>
        <w:ind w:firstLine="720"/>
        <w:jc w:val="both"/>
        <w:rPr>
          <w:rFonts w:ascii="Cambria" w:eastAsia="Times New Roman" w:hAnsi="Cambria" w:cs="Times New Roman"/>
          <w:color w:val="000000" w:themeColor="text1"/>
          <w:sz w:val="24"/>
          <w:szCs w:val="24"/>
          <w:lang w:eastAsia="en-GB"/>
        </w:rPr>
      </w:pPr>
      <w:r w:rsidRPr="000D6FF0">
        <w:rPr>
          <w:rFonts w:ascii="Cambria" w:hAnsi="Cambria"/>
          <w:color w:val="000000" w:themeColor="text1"/>
          <w:sz w:val="24"/>
          <w:szCs w:val="24"/>
        </w:rPr>
        <w:t>Animal Assisted Intervention</w:t>
      </w:r>
      <w:r w:rsidR="003A7363" w:rsidRPr="000D6FF0">
        <w:rPr>
          <w:rFonts w:ascii="Cambria" w:hAnsi="Cambria"/>
          <w:color w:val="000000" w:themeColor="text1"/>
          <w:sz w:val="24"/>
          <w:szCs w:val="24"/>
        </w:rPr>
        <w:t>s</w:t>
      </w:r>
      <w:r w:rsidRPr="000D6FF0">
        <w:rPr>
          <w:rFonts w:ascii="Cambria" w:hAnsi="Cambria"/>
          <w:color w:val="000000" w:themeColor="text1"/>
          <w:sz w:val="24"/>
          <w:szCs w:val="24"/>
        </w:rPr>
        <w:t xml:space="preserve"> (AAI) involving </w:t>
      </w:r>
      <w:r w:rsidR="002438D0" w:rsidRPr="000D6FF0">
        <w:rPr>
          <w:rFonts w:ascii="Cambria" w:hAnsi="Cambria"/>
          <w:color w:val="000000" w:themeColor="text1"/>
          <w:sz w:val="24"/>
          <w:szCs w:val="24"/>
        </w:rPr>
        <w:t xml:space="preserve">caring </w:t>
      </w:r>
      <w:r w:rsidR="005E79DB" w:rsidRPr="000D6FF0">
        <w:rPr>
          <w:rFonts w:ascii="Cambria" w:hAnsi="Cambria"/>
          <w:color w:val="000000" w:themeColor="text1"/>
          <w:sz w:val="24"/>
          <w:szCs w:val="24"/>
        </w:rPr>
        <w:t>for and interacting with</w:t>
      </w:r>
      <w:r w:rsidR="002438D0" w:rsidRPr="000D6FF0">
        <w:rPr>
          <w:rFonts w:ascii="Cambria" w:hAnsi="Cambria"/>
          <w:color w:val="000000" w:themeColor="text1"/>
          <w:sz w:val="24"/>
          <w:szCs w:val="24"/>
        </w:rPr>
        <w:t xml:space="preserve"> animals has</w:t>
      </w:r>
      <w:r w:rsidR="005E79DB" w:rsidRPr="000D6FF0">
        <w:rPr>
          <w:rFonts w:ascii="Cambria" w:hAnsi="Cambria"/>
          <w:color w:val="000000" w:themeColor="text1"/>
          <w:sz w:val="24"/>
          <w:szCs w:val="24"/>
        </w:rPr>
        <w:t xml:space="preserve"> </w:t>
      </w:r>
      <w:r w:rsidR="002438D0" w:rsidRPr="000D6FF0">
        <w:rPr>
          <w:rFonts w:ascii="Cambria" w:hAnsi="Cambria"/>
          <w:color w:val="000000" w:themeColor="text1"/>
          <w:sz w:val="24"/>
          <w:szCs w:val="24"/>
        </w:rPr>
        <w:t>strong therapeutic benefits</w:t>
      </w:r>
      <w:r w:rsidR="005E79DB" w:rsidRPr="000D6FF0">
        <w:rPr>
          <w:rFonts w:ascii="Cambria" w:hAnsi="Cambria"/>
          <w:color w:val="000000" w:themeColor="text1"/>
          <w:sz w:val="24"/>
          <w:szCs w:val="24"/>
        </w:rPr>
        <w:t xml:space="preserve">. </w:t>
      </w:r>
      <w:r w:rsidR="00782F07" w:rsidRPr="000D6FF0">
        <w:rPr>
          <w:rFonts w:ascii="Cambria" w:hAnsi="Cambria"/>
          <w:color w:val="000000" w:themeColor="text1"/>
          <w:sz w:val="24"/>
          <w:szCs w:val="24"/>
        </w:rPr>
        <w:t xml:space="preserve">AAI </w:t>
      </w:r>
      <w:r w:rsidR="005E79DB" w:rsidRPr="000D6FF0">
        <w:rPr>
          <w:rFonts w:ascii="Cambria" w:hAnsi="Cambria"/>
          <w:color w:val="000000" w:themeColor="text1"/>
          <w:sz w:val="24"/>
          <w:szCs w:val="24"/>
        </w:rPr>
        <w:t>can</w:t>
      </w:r>
      <w:r w:rsidR="00012F57" w:rsidRPr="000D6FF0">
        <w:rPr>
          <w:rFonts w:ascii="Cambria" w:hAnsi="Cambria"/>
          <w:color w:val="000000" w:themeColor="text1"/>
          <w:sz w:val="24"/>
          <w:szCs w:val="24"/>
        </w:rPr>
        <w:t xml:space="preserve"> </w:t>
      </w:r>
      <w:r w:rsidR="002438D0" w:rsidRPr="000D6FF0">
        <w:rPr>
          <w:rFonts w:ascii="Cambria" w:hAnsi="Cambria"/>
          <w:color w:val="000000" w:themeColor="text1"/>
          <w:sz w:val="24"/>
          <w:szCs w:val="24"/>
        </w:rPr>
        <w:t>offe</w:t>
      </w:r>
      <w:r w:rsidR="005E79DB" w:rsidRPr="000D6FF0">
        <w:rPr>
          <w:rFonts w:ascii="Cambria" w:hAnsi="Cambria"/>
          <w:color w:val="000000" w:themeColor="text1"/>
          <w:sz w:val="24"/>
          <w:szCs w:val="24"/>
        </w:rPr>
        <w:t>r</w:t>
      </w:r>
      <w:r w:rsidR="002438D0" w:rsidRPr="000D6FF0">
        <w:rPr>
          <w:rFonts w:ascii="Cambria" w:hAnsi="Cambria"/>
          <w:color w:val="000000" w:themeColor="text1"/>
          <w:sz w:val="24"/>
          <w:szCs w:val="24"/>
        </w:rPr>
        <w:t xml:space="preserve"> profound ways of healing in the face of adversity</w:t>
      </w:r>
      <w:r w:rsidR="00740115" w:rsidRPr="000D6FF0">
        <w:rPr>
          <w:rFonts w:ascii="Cambria" w:hAnsi="Cambria"/>
          <w:color w:val="000000" w:themeColor="text1"/>
          <w:sz w:val="24"/>
          <w:szCs w:val="24"/>
        </w:rPr>
        <w:t xml:space="preserve">, </w:t>
      </w:r>
      <w:r w:rsidR="002438D0" w:rsidRPr="000D6FF0">
        <w:rPr>
          <w:rFonts w:ascii="Cambria" w:hAnsi="Cambria"/>
          <w:color w:val="000000" w:themeColor="text1"/>
          <w:sz w:val="24"/>
          <w:szCs w:val="24"/>
        </w:rPr>
        <w:t>reduc</w:t>
      </w:r>
      <w:r w:rsidR="00740115" w:rsidRPr="000D6FF0">
        <w:rPr>
          <w:rFonts w:ascii="Cambria" w:hAnsi="Cambria"/>
          <w:color w:val="000000" w:themeColor="text1"/>
          <w:sz w:val="24"/>
          <w:szCs w:val="24"/>
        </w:rPr>
        <w:t>ing</w:t>
      </w:r>
      <w:r w:rsidR="002438D0" w:rsidRPr="000D6FF0">
        <w:rPr>
          <w:rFonts w:ascii="Cambria" w:hAnsi="Cambria"/>
          <w:color w:val="000000" w:themeColor="text1"/>
          <w:sz w:val="24"/>
          <w:szCs w:val="24"/>
        </w:rPr>
        <w:t xml:space="preserve"> stress, depression </w:t>
      </w:r>
      <w:r w:rsidR="00012F57" w:rsidRPr="000D6FF0">
        <w:rPr>
          <w:rFonts w:ascii="Cambria" w:hAnsi="Cambria"/>
          <w:color w:val="000000" w:themeColor="text1"/>
          <w:sz w:val="24"/>
          <w:szCs w:val="24"/>
        </w:rPr>
        <w:t>and</w:t>
      </w:r>
      <w:r w:rsidR="002438D0" w:rsidRPr="000D6FF0">
        <w:rPr>
          <w:rFonts w:ascii="Cambria" w:hAnsi="Cambria"/>
          <w:color w:val="000000" w:themeColor="text1"/>
          <w:sz w:val="24"/>
          <w:szCs w:val="24"/>
        </w:rPr>
        <w:t xml:space="preserve"> improv</w:t>
      </w:r>
      <w:r w:rsidR="00D43582" w:rsidRPr="000D6FF0">
        <w:rPr>
          <w:rFonts w:ascii="Cambria" w:hAnsi="Cambria"/>
          <w:color w:val="000000" w:themeColor="text1"/>
          <w:sz w:val="24"/>
          <w:szCs w:val="24"/>
        </w:rPr>
        <w:t>ing</w:t>
      </w:r>
      <w:r w:rsidR="002438D0" w:rsidRPr="000D6FF0">
        <w:rPr>
          <w:rFonts w:ascii="Cambria" w:hAnsi="Cambria"/>
          <w:color w:val="000000" w:themeColor="text1"/>
          <w:sz w:val="24"/>
          <w:szCs w:val="24"/>
        </w:rPr>
        <w:t xml:space="preserve"> wellbeing of marginalised groups (</w:t>
      </w:r>
      <w:r w:rsidR="005E79DB" w:rsidRPr="000D6FF0">
        <w:rPr>
          <w:rFonts w:ascii="Cambria" w:eastAsia="Times New Roman" w:hAnsi="Cambria" w:cs="Times New Roman"/>
          <w:color w:val="000000" w:themeColor="text1"/>
          <w:sz w:val="24"/>
          <w:szCs w:val="24"/>
          <w:lang w:eastAsia="en-GB"/>
        </w:rPr>
        <w:t>Beetz et al., 2012</w:t>
      </w:r>
      <w:r w:rsidR="00D24886" w:rsidRPr="000D6FF0">
        <w:rPr>
          <w:rFonts w:ascii="Cambria" w:hAnsi="Cambria"/>
          <w:color w:val="000000" w:themeColor="text1"/>
          <w:sz w:val="24"/>
          <w:szCs w:val="24"/>
        </w:rPr>
        <w:t xml:space="preserve">; </w:t>
      </w:r>
      <w:r w:rsidR="00363C1A" w:rsidRPr="000D6FF0">
        <w:rPr>
          <w:rFonts w:ascii="Cambria" w:eastAsia="Times New Roman" w:hAnsi="Cambria" w:cs="Times New Roman"/>
          <w:color w:val="000000" w:themeColor="text1"/>
          <w:sz w:val="24"/>
          <w:szCs w:val="24"/>
          <w:lang w:eastAsia="en-GB"/>
        </w:rPr>
        <w:t>Boss et al., 2019).</w:t>
      </w:r>
      <w:r w:rsidR="003E7CE0" w:rsidRPr="000D6FF0">
        <w:rPr>
          <w:rFonts w:ascii="Cambria" w:hAnsi="Cambria"/>
          <w:color w:val="000000" w:themeColor="text1"/>
          <w:sz w:val="24"/>
          <w:szCs w:val="24"/>
        </w:rPr>
        <w:t xml:space="preserve"> </w:t>
      </w:r>
    </w:p>
    <w:p w14:paraId="436279DB" w14:textId="0BB6BE1E" w:rsidR="002C4840" w:rsidRDefault="00012F57" w:rsidP="00D42386">
      <w:pPr>
        <w:spacing w:line="360" w:lineRule="auto"/>
        <w:ind w:firstLine="720"/>
        <w:jc w:val="both"/>
        <w:rPr>
          <w:rFonts w:ascii="Cambria" w:eastAsia="Times New Roman" w:hAnsi="Cambria" w:cs="Times New Roman"/>
          <w:color w:val="000000" w:themeColor="text1"/>
          <w:sz w:val="24"/>
          <w:szCs w:val="24"/>
          <w:lang w:eastAsia="en-GB"/>
        </w:rPr>
      </w:pPr>
      <w:r w:rsidRPr="000D6FF0">
        <w:rPr>
          <w:rFonts w:ascii="Cambria" w:hAnsi="Cambria"/>
          <w:color w:val="000000" w:themeColor="text1"/>
          <w:sz w:val="24"/>
          <w:szCs w:val="24"/>
        </w:rPr>
        <w:t>Equine Assisted Intervention (</w:t>
      </w:r>
      <w:r w:rsidR="00833CE6" w:rsidRPr="000D6FF0">
        <w:rPr>
          <w:rFonts w:ascii="Cambria" w:hAnsi="Cambria"/>
          <w:color w:val="000000" w:themeColor="text1"/>
          <w:sz w:val="24"/>
          <w:szCs w:val="24"/>
        </w:rPr>
        <w:t>EAI</w:t>
      </w:r>
      <w:r w:rsidRPr="000D6FF0">
        <w:rPr>
          <w:rFonts w:ascii="Cambria" w:hAnsi="Cambria"/>
          <w:color w:val="000000" w:themeColor="text1"/>
          <w:sz w:val="24"/>
          <w:szCs w:val="24"/>
        </w:rPr>
        <w:t>)</w:t>
      </w:r>
      <w:r w:rsidR="002438D0" w:rsidRPr="000D6FF0">
        <w:rPr>
          <w:rFonts w:ascii="Cambria" w:hAnsi="Cambria"/>
          <w:color w:val="000000" w:themeColor="text1"/>
          <w:sz w:val="24"/>
          <w:szCs w:val="24"/>
        </w:rPr>
        <w:t xml:space="preserve"> </w:t>
      </w:r>
      <w:r w:rsidRPr="000D6FF0">
        <w:rPr>
          <w:rFonts w:ascii="Cambria" w:hAnsi="Cambria"/>
          <w:color w:val="000000" w:themeColor="text1"/>
          <w:sz w:val="24"/>
          <w:szCs w:val="24"/>
        </w:rPr>
        <w:t>refers to</w:t>
      </w:r>
      <w:r w:rsidR="002438D0" w:rsidRPr="000D6FF0">
        <w:rPr>
          <w:rFonts w:ascii="Cambria" w:hAnsi="Cambria"/>
          <w:color w:val="000000" w:themeColor="text1"/>
          <w:sz w:val="24"/>
          <w:szCs w:val="24"/>
        </w:rPr>
        <w:t xml:space="preserve"> equine</w:t>
      </w:r>
      <w:r w:rsidRPr="000D6FF0">
        <w:rPr>
          <w:rFonts w:ascii="Cambria" w:hAnsi="Cambria"/>
          <w:color w:val="000000" w:themeColor="text1"/>
          <w:sz w:val="24"/>
          <w:szCs w:val="24"/>
        </w:rPr>
        <w:t xml:space="preserve"> (horses, mules, or donkeys)</w:t>
      </w:r>
      <w:r w:rsidR="002438D0" w:rsidRPr="000D6FF0">
        <w:rPr>
          <w:rFonts w:ascii="Cambria" w:hAnsi="Cambria"/>
          <w:color w:val="000000" w:themeColor="text1"/>
          <w:sz w:val="24"/>
          <w:szCs w:val="24"/>
        </w:rPr>
        <w:t xml:space="preserve"> interaction in an equine environment with professionals trained in horsemanship</w:t>
      </w:r>
      <w:r w:rsidR="004C1643" w:rsidRPr="000D6FF0">
        <w:rPr>
          <w:rFonts w:ascii="Cambria" w:hAnsi="Cambria"/>
          <w:color w:val="000000" w:themeColor="text1"/>
          <w:sz w:val="24"/>
          <w:szCs w:val="24"/>
        </w:rPr>
        <w:t>.</w:t>
      </w:r>
      <w:r w:rsidR="00BE6D0F" w:rsidRPr="000D6FF0">
        <w:rPr>
          <w:rFonts w:ascii="Cambria" w:hAnsi="Cambria"/>
          <w:color w:val="000000" w:themeColor="text1"/>
          <w:sz w:val="24"/>
          <w:szCs w:val="24"/>
        </w:rPr>
        <w:t xml:space="preserve"> </w:t>
      </w:r>
      <w:r w:rsidRPr="000D6FF0">
        <w:rPr>
          <w:rFonts w:ascii="Cambria" w:hAnsi="Cambria"/>
          <w:color w:val="000000" w:themeColor="text1"/>
          <w:sz w:val="24"/>
          <w:szCs w:val="24"/>
        </w:rPr>
        <w:t>Activities involve mounted or un-mounted tasks</w:t>
      </w:r>
      <w:r w:rsidR="00E769E2" w:rsidRPr="000D6FF0">
        <w:rPr>
          <w:rFonts w:ascii="Cambria" w:hAnsi="Cambria"/>
          <w:color w:val="000000" w:themeColor="text1"/>
          <w:sz w:val="24"/>
          <w:szCs w:val="24"/>
        </w:rPr>
        <w:t xml:space="preserve"> and range </w:t>
      </w:r>
      <w:r w:rsidR="0023548A" w:rsidRPr="000D6FF0">
        <w:rPr>
          <w:rFonts w:ascii="Cambria" w:hAnsi="Cambria"/>
          <w:color w:val="000000" w:themeColor="text1"/>
          <w:sz w:val="24"/>
          <w:szCs w:val="24"/>
        </w:rPr>
        <w:t>from manualised approaches</w:t>
      </w:r>
      <w:r w:rsidR="00833CE6" w:rsidRPr="000D6FF0">
        <w:rPr>
          <w:rFonts w:ascii="Cambria" w:hAnsi="Cambria"/>
          <w:color w:val="000000" w:themeColor="text1"/>
          <w:sz w:val="24"/>
          <w:szCs w:val="24"/>
        </w:rPr>
        <w:t xml:space="preserve"> </w:t>
      </w:r>
      <w:r w:rsidR="00E769E2" w:rsidRPr="000D6FF0">
        <w:rPr>
          <w:rFonts w:ascii="Cambria" w:hAnsi="Cambria"/>
          <w:color w:val="000000" w:themeColor="text1"/>
          <w:sz w:val="24"/>
          <w:szCs w:val="24"/>
        </w:rPr>
        <w:t>to bespoke</w:t>
      </w:r>
      <w:r w:rsidR="00E7403F" w:rsidRPr="000D6FF0">
        <w:rPr>
          <w:rFonts w:ascii="Cambria" w:hAnsi="Cambria"/>
          <w:color w:val="000000" w:themeColor="text1"/>
          <w:sz w:val="24"/>
          <w:szCs w:val="24"/>
        </w:rPr>
        <w:t xml:space="preserve"> </w:t>
      </w:r>
      <w:r w:rsidR="00420A02" w:rsidRPr="000D6FF0">
        <w:rPr>
          <w:rFonts w:ascii="Cambria" w:hAnsi="Cambria"/>
          <w:color w:val="000000" w:themeColor="text1"/>
          <w:sz w:val="24"/>
          <w:szCs w:val="24"/>
        </w:rPr>
        <w:t>interventions</w:t>
      </w:r>
      <w:r w:rsidR="004A1203" w:rsidRPr="000D6FF0">
        <w:rPr>
          <w:rFonts w:ascii="Cambria" w:hAnsi="Cambria"/>
          <w:color w:val="000000" w:themeColor="text1"/>
          <w:sz w:val="24"/>
          <w:szCs w:val="24"/>
        </w:rPr>
        <w:t xml:space="preserve"> with individuals or groups</w:t>
      </w:r>
      <w:r w:rsidR="00420A02" w:rsidRPr="000D6FF0">
        <w:rPr>
          <w:rFonts w:ascii="Cambria" w:hAnsi="Cambria"/>
          <w:color w:val="000000" w:themeColor="text1"/>
          <w:sz w:val="24"/>
          <w:szCs w:val="24"/>
        </w:rPr>
        <w:t>.</w:t>
      </w:r>
      <w:r w:rsidR="00833CE6" w:rsidRPr="000D6FF0">
        <w:rPr>
          <w:rFonts w:ascii="Cambria" w:hAnsi="Cambria"/>
          <w:color w:val="000000" w:themeColor="text1"/>
          <w:sz w:val="24"/>
          <w:szCs w:val="24"/>
        </w:rPr>
        <w:t xml:space="preserve"> </w:t>
      </w:r>
      <w:r w:rsidR="0023548A" w:rsidRPr="000D6FF0">
        <w:rPr>
          <w:rFonts w:ascii="Cambria" w:hAnsi="Cambria"/>
          <w:color w:val="000000" w:themeColor="text1"/>
          <w:sz w:val="24"/>
          <w:szCs w:val="24"/>
        </w:rPr>
        <w:t>‘</w:t>
      </w:r>
      <w:r w:rsidR="00BE4771" w:rsidRPr="000D6FF0">
        <w:rPr>
          <w:rFonts w:ascii="Cambria" w:eastAsia="Times New Roman" w:hAnsi="Cambria" w:cs="Times New Roman"/>
          <w:color w:val="000000" w:themeColor="text1"/>
          <w:sz w:val="24"/>
          <w:szCs w:val="24"/>
          <w:lang w:eastAsia="en-GB"/>
        </w:rPr>
        <w:t>E</w:t>
      </w:r>
      <w:r w:rsidR="00833CE6" w:rsidRPr="000D6FF0">
        <w:rPr>
          <w:rFonts w:ascii="Cambria" w:eastAsia="Times New Roman" w:hAnsi="Cambria" w:cs="Times New Roman"/>
          <w:color w:val="000000" w:themeColor="text1"/>
          <w:sz w:val="24"/>
          <w:szCs w:val="24"/>
          <w:lang w:eastAsia="en-GB"/>
        </w:rPr>
        <w:t xml:space="preserve">quine </w:t>
      </w:r>
      <w:r w:rsidR="00BE4771" w:rsidRPr="000D6FF0">
        <w:rPr>
          <w:rFonts w:ascii="Cambria" w:eastAsia="Times New Roman" w:hAnsi="Cambria" w:cs="Times New Roman"/>
          <w:color w:val="000000" w:themeColor="text1"/>
          <w:sz w:val="24"/>
          <w:szCs w:val="24"/>
          <w:lang w:eastAsia="en-GB"/>
        </w:rPr>
        <w:t>A</w:t>
      </w:r>
      <w:r w:rsidR="00833CE6" w:rsidRPr="000D6FF0">
        <w:rPr>
          <w:rFonts w:ascii="Cambria" w:eastAsia="Times New Roman" w:hAnsi="Cambria" w:cs="Times New Roman"/>
          <w:color w:val="000000" w:themeColor="text1"/>
          <w:sz w:val="24"/>
          <w:szCs w:val="24"/>
          <w:lang w:eastAsia="en-GB"/>
        </w:rPr>
        <w:t xml:space="preserve">ssisted </w:t>
      </w:r>
      <w:r w:rsidR="00BE4771" w:rsidRPr="000D6FF0">
        <w:rPr>
          <w:rFonts w:ascii="Cambria" w:eastAsia="Times New Roman" w:hAnsi="Cambria" w:cs="Times New Roman"/>
          <w:color w:val="000000" w:themeColor="text1"/>
          <w:sz w:val="24"/>
          <w:szCs w:val="24"/>
          <w:lang w:eastAsia="en-GB"/>
        </w:rPr>
        <w:t>I</w:t>
      </w:r>
      <w:r w:rsidR="00833CE6" w:rsidRPr="000D6FF0">
        <w:rPr>
          <w:rFonts w:ascii="Cambria" w:eastAsia="Times New Roman" w:hAnsi="Cambria" w:cs="Times New Roman"/>
          <w:color w:val="000000" w:themeColor="text1"/>
          <w:sz w:val="24"/>
          <w:szCs w:val="24"/>
          <w:lang w:eastAsia="en-GB"/>
        </w:rPr>
        <w:t>ntervention</w:t>
      </w:r>
      <w:r w:rsidR="0023548A" w:rsidRPr="000D6FF0">
        <w:rPr>
          <w:rFonts w:ascii="Cambria" w:eastAsia="Times New Roman" w:hAnsi="Cambria" w:cs="Times New Roman"/>
          <w:color w:val="000000" w:themeColor="text1"/>
          <w:sz w:val="24"/>
          <w:szCs w:val="24"/>
          <w:lang w:eastAsia="en-GB"/>
        </w:rPr>
        <w:t>’</w:t>
      </w:r>
      <w:r w:rsidR="00BE4771" w:rsidRPr="000D6FF0">
        <w:rPr>
          <w:rFonts w:ascii="Cambria" w:eastAsia="Times New Roman" w:hAnsi="Cambria" w:cs="Times New Roman"/>
          <w:color w:val="000000" w:themeColor="text1"/>
          <w:sz w:val="24"/>
          <w:szCs w:val="24"/>
          <w:lang w:eastAsia="en-GB"/>
        </w:rPr>
        <w:t xml:space="preserve"> describe</w:t>
      </w:r>
      <w:r w:rsidR="001E5467">
        <w:rPr>
          <w:rFonts w:ascii="Cambria" w:eastAsia="Times New Roman" w:hAnsi="Cambria" w:cs="Times New Roman"/>
          <w:color w:val="000000" w:themeColor="text1"/>
          <w:sz w:val="24"/>
          <w:szCs w:val="24"/>
          <w:lang w:eastAsia="en-GB"/>
        </w:rPr>
        <w:t>s</w:t>
      </w:r>
      <w:r w:rsidR="00BE4771" w:rsidRPr="000D6FF0">
        <w:rPr>
          <w:rFonts w:ascii="Cambria" w:eastAsia="Times New Roman" w:hAnsi="Cambria" w:cs="Times New Roman"/>
          <w:color w:val="000000" w:themeColor="text1"/>
          <w:sz w:val="24"/>
          <w:szCs w:val="24"/>
          <w:lang w:eastAsia="en-GB"/>
        </w:rPr>
        <w:t xml:space="preserve"> all interventions</w:t>
      </w:r>
      <w:r w:rsidR="00BE351A" w:rsidRPr="000D6FF0">
        <w:rPr>
          <w:rFonts w:ascii="Cambria" w:eastAsia="Times New Roman" w:hAnsi="Cambria" w:cs="Times New Roman"/>
          <w:color w:val="000000" w:themeColor="text1"/>
          <w:sz w:val="24"/>
          <w:szCs w:val="24"/>
          <w:lang w:eastAsia="en-GB"/>
        </w:rPr>
        <w:t xml:space="preserve"> </w:t>
      </w:r>
      <w:r w:rsidR="00BE4771" w:rsidRPr="000D6FF0">
        <w:rPr>
          <w:rFonts w:ascii="Cambria" w:eastAsia="Times New Roman" w:hAnsi="Cambria" w:cs="Times New Roman"/>
          <w:color w:val="000000" w:themeColor="text1"/>
          <w:sz w:val="24"/>
          <w:szCs w:val="24"/>
          <w:lang w:eastAsia="en-GB"/>
        </w:rPr>
        <w:t>involv</w:t>
      </w:r>
      <w:r w:rsidR="00BE351A" w:rsidRPr="000D6FF0">
        <w:rPr>
          <w:rFonts w:ascii="Cambria" w:eastAsia="Times New Roman" w:hAnsi="Cambria" w:cs="Times New Roman"/>
          <w:color w:val="000000" w:themeColor="text1"/>
          <w:sz w:val="24"/>
          <w:szCs w:val="24"/>
          <w:lang w:eastAsia="en-GB"/>
        </w:rPr>
        <w:t>ing</w:t>
      </w:r>
      <w:r w:rsidR="00BE4771" w:rsidRPr="000D6FF0">
        <w:rPr>
          <w:rFonts w:ascii="Cambria" w:eastAsia="Times New Roman" w:hAnsi="Cambria" w:cs="Times New Roman"/>
          <w:color w:val="000000" w:themeColor="text1"/>
          <w:sz w:val="24"/>
          <w:szCs w:val="24"/>
          <w:lang w:eastAsia="en-GB"/>
        </w:rPr>
        <w:t xml:space="preserve"> non-recreational interaction of </w:t>
      </w:r>
      <w:r w:rsidR="00BC630D" w:rsidRPr="000D6FF0">
        <w:rPr>
          <w:rFonts w:ascii="Cambria" w:eastAsia="Times New Roman" w:hAnsi="Cambria" w:cs="Times New Roman"/>
          <w:color w:val="000000" w:themeColor="text1"/>
          <w:sz w:val="24"/>
          <w:szCs w:val="24"/>
          <w:lang w:eastAsia="en-GB"/>
        </w:rPr>
        <w:t>young people</w:t>
      </w:r>
      <w:r w:rsidR="005A1AB7" w:rsidRPr="000D6FF0">
        <w:rPr>
          <w:rFonts w:ascii="Cambria" w:eastAsia="Times New Roman" w:hAnsi="Cambria" w:cs="Times New Roman"/>
          <w:color w:val="000000" w:themeColor="text1"/>
          <w:sz w:val="24"/>
          <w:szCs w:val="24"/>
          <w:lang w:eastAsia="en-GB"/>
        </w:rPr>
        <w:t xml:space="preserve"> </w:t>
      </w:r>
      <w:r w:rsidR="00BE4771" w:rsidRPr="000D6FF0">
        <w:rPr>
          <w:rFonts w:ascii="Cambria" w:eastAsia="Times New Roman" w:hAnsi="Cambria" w:cs="Times New Roman"/>
          <w:color w:val="000000" w:themeColor="text1"/>
          <w:sz w:val="24"/>
          <w:szCs w:val="24"/>
          <w:lang w:eastAsia="en-GB"/>
        </w:rPr>
        <w:t xml:space="preserve">and horses with the goal of benefiting the </w:t>
      </w:r>
      <w:r w:rsidR="00833CE6" w:rsidRPr="000D6FF0">
        <w:rPr>
          <w:rFonts w:ascii="Cambria" w:eastAsia="Times New Roman" w:hAnsi="Cambria" w:cs="Times New Roman"/>
          <w:color w:val="000000" w:themeColor="text1"/>
          <w:sz w:val="24"/>
          <w:szCs w:val="24"/>
          <w:lang w:eastAsia="en-GB"/>
        </w:rPr>
        <w:t>individual</w:t>
      </w:r>
      <w:r w:rsidR="00BE4771" w:rsidRPr="000D6FF0">
        <w:rPr>
          <w:rFonts w:ascii="Cambria" w:eastAsia="Times New Roman" w:hAnsi="Cambria" w:cs="Times New Roman"/>
          <w:color w:val="000000" w:themeColor="text1"/>
          <w:sz w:val="24"/>
          <w:szCs w:val="24"/>
          <w:lang w:eastAsia="en-GB"/>
        </w:rPr>
        <w:t xml:space="preserve"> in social, emotional, cognitive, or </w:t>
      </w:r>
      <w:r w:rsidR="00A4710B" w:rsidRPr="000D6FF0">
        <w:rPr>
          <w:rFonts w:ascii="Cambria" w:eastAsia="Times New Roman" w:hAnsi="Cambria" w:cs="Times New Roman"/>
          <w:color w:val="000000" w:themeColor="text1"/>
          <w:sz w:val="24"/>
          <w:szCs w:val="24"/>
          <w:lang w:eastAsia="en-GB"/>
        </w:rPr>
        <w:t>behavioural</w:t>
      </w:r>
      <w:r w:rsidR="00BE4771" w:rsidRPr="000D6FF0">
        <w:rPr>
          <w:rFonts w:ascii="Cambria" w:eastAsia="Times New Roman" w:hAnsi="Cambria" w:cs="Times New Roman"/>
          <w:color w:val="000000" w:themeColor="text1"/>
          <w:sz w:val="24"/>
          <w:szCs w:val="24"/>
          <w:lang w:eastAsia="en-GB"/>
        </w:rPr>
        <w:t xml:space="preserve"> ways</w:t>
      </w:r>
      <w:r w:rsidR="00A4710B" w:rsidRPr="000D6FF0">
        <w:rPr>
          <w:rFonts w:ascii="Cambria" w:eastAsia="Times New Roman" w:hAnsi="Cambria" w:cs="Times New Roman"/>
          <w:color w:val="000000" w:themeColor="text1"/>
          <w:sz w:val="24"/>
          <w:szCs w:val="24"/>
          <w:lang w:eastAsia="en-GB"/>
        </w:rPr>
        <w:t xml:space="preserve">. </w:t>
      </w:r>
      <w:r w:rsidR="00A4710B" w:rsidRPr="000D6FF0">
        <w:rPr>
          <w:rFonts w:ascii="Cambria" w:hAnsi="Cambria"/>
          <w:color w:val="000000" w:themeColor="text1"/>
          <w:sz w:val="24"/>
          <w:szCs w:val="24"/>
        </w:rPr>
        <w:t xml:space="preserve">Equine Assisted Psychotherapy (EIP) specifically refers to </w:t>
      </w:r>
      <w:r w:rsidR="00FB1CC3" w:rsidRPr="000D6FF0">
        <w:rPr>
          <w:rFonts w:ascii="Cambria" w:hAnsi="Cambria"/>
          <w:color w:val="000000" w:themeColor="text1"/>
          <w:sz w:val="24"/>
          <w:szCs w:val="24"/>
        </w:rPr>
        <w:t xml:space="preserve">equine </w:t>
      </w:r>
      <w:r w:rsidR="00A4710B" w:rsidRPr="000D6FF0">
        <w:rPr>
          <w:rFonts w:ascii="Cambria" w:hAnsi="Cambria"/>
          <w:color w:val="000000" w:themeColor="text1"/>
          <w:sz w:val="24"/>
          <w:szCs w:val="24"/>
        </w:rPr>
        <w:t xml:space="preserve">intervention with a </w:t>
      </w:r>
      <w:r w:rsidR="00420A02" w:rsidRPr="000D6FF0">
        <w:rPr>
          <w:rFonts w:ascii="Cambria" w:hAnsi="Cambria"/>
          <w:color w:val="000000" w:themeColor="text1"/>
          <w:sz w:val="24"/>
          <w:szCs w:val="24"/>
        </w:rPr>
        <w:t xml:space="preserve">registered </w:t>
      </w:r>
      <w:r w:rsidR="00450AB0" w:rsidRPr="000D6FF0">
        <w:rPr>
          <w:rFonts w:ascii="Cambria" w:hAnsi="Cambria"/>
          <w:color w:val="000000" w:themeColor="text1"/>
          <w:sz w:val="24"/>
          <w:szCs w:val="24"/>
        </w:rPr>
        <w:t>P</w:t>
      </w:r>
      <w:r w:rsidR="00A4710B" w:rsidRPr="000D6FF0">
        <w:rPr>
          <w:rFonts w:ascii="Cambria" w:hAnsi="Cambria"/>
          <w:color w:val="000000" w:themeColor="text1"/>
          <w:sz w:val="24"/>
          <w:szCs w:val="24"/>
        </w:rPr>
        <w:t>sychotherapist</w:t>
      </w:r>
      <w:r w:rsidR="00C661C7" w:rsidRPr="000D6FF0">
        <w:rPr>
          <w:rFonts w:ascii="Cambria" w:hAnsi="Cambria"/>
          <w:color w:val="000000" w:themeColor="text1"/>
          <w:sz w:val="24"/>
          <w:szCs w:val="24"/>
        </w:rPr>
        <w:t xml:space="preserve">, </w:t>
      </w:r>
      <w:r w:rsidR="00450AB0" w:rsidRPr="000D6FF0">
        <w:rPr>
          <w:rFonts w:ascii="Cambria" w:hAnsi="Cambria"/>
          <w:color w:val="000000" w:themeColor="text1"/>
          <w:sz w:val="24"/>
          <w:szCs w:val="24"/>
        </w:rPr>
        <w:t>P</w:t>
      </w:r>
      <w:r w:rsidR="00317F31" w:rsidRPr="000D6FF0">
        <w:rPr>
          <w:rFonts w:ascii="Cambria" w:hAnsi="Cambria"/>
          <w:color w:val="000000" w:themeColor="text1"/>
          <w:sz w:val="24"/>
          <w:szCs w:val="24"/>
        </w:rPr>
        <w:t>sychologist,</w:t>
      </w:r>
      <w:r w:rsidR="00DB070E" w:rsidRPr="000D6FF0">
        <w:rPr>
          <w:rFonts w:ascii="Cambria" w:hAnsi="Cambria"/>
          <w:color w:val="000000" w:themeColor="text1"/>
          <w:sz w:val="24"/>
          <w:szCs w:val="24"/>
        </w:rPr>
        <w:t xml:space="preserve"> </w:t>
      </w:r>
      <w:r w:rsidR="00A4710B" w:rsidRPr="000D6FF0">
        <w:rPr>
          <w:rFonts w:ascii="Cambria" w:hAnsi="Cambria"/>
          <w:color w:val="000000" w:themeColor="text1"/>
          <w:sz w:val="24"/>
          <w:szCs w:val="24"/>
        </w:rPr>
        <w:t xml:space="preserve">or </w:t>
      </w:r>
      <w:r w:rsidR="005A3B57">
        <w:rPr>
          <w:rFonts w:ascii="Cambria" w:hAnsi="Cambria"/>
          <w:color w:val="000000" w:themeColor="text1"/>
          <w:sz w:val="24"/>
          <w:szCs w:val="24"/>
        </w:rPr>
        <w:t>Counsellor</w:t>
      </w:r>
      <w:r w:rsidR="00A4710B" w:rsidRPr="000D6FF0">
        <w:rPr>
          <w:rFonts w:ascii="Cambria" w:hAnsi="Cambria"/>
          <w:color w:val="000000" w:themeColor="text1"/>
          <w:sz w:val="24"/>
          <w:szCs w:val="24"/>
        </w:rPr>
        <w:t xml:space="preserve"> to enhance the scope of a specific clinical treatment.</w:t>
      </w:r>
      <w:r w:rsidR="00833CE6" w:rsidRPr="000D6FF0">
        <w:rPr>
          <w:rFonts w:ascii="Cambria" w:hAnsi="Cambria"/>
          <w:color w:val="000000" w:themeColor="text1"/>
          <w:sz w:val="24"/>
          <w:szCs w:val="24"/>
        </w:rPr>
        <w:t xml:space="preserve"> P</w:t>
      </w:r>
      <w:r w:rsidR="002438D0" w:rsidRPr="000D6FF0">
        <w:rPr>
          <w:rFonts w:ascii="Cambria" w:hAnsi="Cambria"/>
          <w:color w:val="000000" w:themeColor="text1"/>
          <w:sz w:val="24"/>
          <w:szCs w:val="24"/>
        </w:rPr>
        <w:t>hysical therapies (hippotherapy)</w:t>
      </w:r>
      <w:r w:rsidR="00322966" w:rsidRPr="000D6FF0">
        <w:rPr>
          <w:rFonts w:ascii="Cambria" w:hAnsi="Cambria"/>
          <w:color w:val="000000" w:themeColor="text1"/>
          <w:sz w:val="24"/>
          <w:szCs w:val="24"/>
        </w:rPr>
        <w:t xml:space="preserve"> </w:t>
      </w:r>
      <w:r w:rsidR="003C66EA" w:rsidRPr="000D6FF0">
        <w:rPr>
          <w:rFonts w:ascii="Cambria" w:hAnsi="Cambria"/>
          <w:color w:val="000000" w:themeColor="text1"/>
          <w:sz w:val="24"/>
          <w:szCs w:val="24"/>
        </w:rPr>
        <w:t>are leading</w:t>
      </w:r>
      <w:r w:rsidR="002438D0" w:rsidRPr="000D6FF0">
        <w:rPr>
          <w:rFonts w:ascii="Cambria" w:hAnsi="Cambria"/>
          <w:color w:val="000000" w:themeColor="text1"/>
          <w:sz w:val="24"/>
          <w:szCs w:val="24"/>
        </w:rPr>
        <w:t xml:space="preserve"> in terms of </w:t>
      </w:r>
      <w:r w:rsidR="00833CE6" w:rsidRPr="000D6FF0">
        <w:rPr>
          <w:rFonts w:ascii="Cambria" w:hAnsi="Cambria"/>
          <w:color w:val="000000" w:themeColor="text1"/>
          <w:sz w:val="24"/>
          <w:szCs w:val="24"/>
        </w:rPr>
        <w:t xml:space="preserve">consistency of </w:t>
      </w:r>
      <w:r w:rsidR="002438D0" w:rsidRPr="000D6FF0">
        <w:rPr>
          <w:rFonts w:ascii="Cambria" w:hAnsi="Cambria"/>
          <w:color w:val="000000" w:themeColor="text1"/>
          <w:sz w:val="24"/>
          <w:szCs w:val="24"/>
        </w:rPr>
        <w:t xml:space="preserve">clinically significant </w:t>
      </w:r>
      <w:r w:rsidR="002A6FC2" w:rsidRPr="000D6FF0">
        <w:rPr>
          <w:rFonts w:ascii="Cambria" w:hAnsi="Cambria"/>
          <w:color w:val="000000" w:themeColor="text1"/>
          <w:sz w:val="24"/>
          <w:szCs w:val="24"/>
        </w:rPr>
        <w:t>outcomes</w:t>
      </w:r>
      <w:r w:rsidR="002A0D8D">
        <w:rPr>
          <w:rFonts w:ascii="Cambria" w:hAnsi="Cambria"/>
          <w:color w:val="000000" w:themeColor="text1"/>
          <w:sz w:val="24"/>
          <w:szCs w:val="24"/>
        </w:rPr>
        <w:t xml:space="preserve"> relating to physical outcomes</w:t>
      </w:r>
      <w:r w:rsidR="00CE5E1C">
        <w:rPr>
          <w:rFonts w:ascii="Cambria" w:hAnsi="Cambria"/>
          <w:color w:val="000000" w:themeColor="text1"/>
          <w:sz w:val="24"/>
          <w:szCs w:val="24"/>
        </w:rPr>
        <w:t>, however, outcomes for</w:t>
      </w:r>
      <w:r w:rsidR="00DA367C" w:rsidRPr="000D6FF0">
        <w:rPr>
          <w:rFonts w:ascii="Cambria" w:hAnsi="Cambria"/>
          <w:color w:val="000000" w:themeColor="text1"/>
          <w:sz w:val="24"/>
          <w:szCs w:val="24"/>
        </w:rPr>
        <w:t xml:space="preserve"> EAI </w:t>
      </w:r>
      <w:r w:rsidR="002A0D8D">
        <w:rPr>
          <w:rFonts w:ascii="Cambria" w:hAnsi="Cambria"/>
          <w:color w:val="000000" w:themeColor="text1"/>
          <w:sz w:val="24"/>
          <w:szCs w:val="24"/>
        </w:rPr>
        <w:t>in terms of</w:t>
      </w:r>
      <w:r w:rsidR="00DA367C" w:rsidRPr="000D6FF0">
        <w:rPr>
          <w:rFonts w:ascii="Cambria" w:hAnsi="Cambria"/>
          <w:color w:val="000000" w:themeColor="text1"/>
          <w:sz w:val="24"/>
          <w:szCs w:val="24"/>
        </w:rPr>
        <w:t xml:space="preserve"> </w:t>
      </w:r>
      <w:r w:rsidR="002438D0" w:rsidRPr="000D6FF0">
        <w:rPr>
          <w:rFonts w:ascii="Cambria" w:hAnsi="Cambria"/>
          <w:color w:val="000000" w:themeColor="text1"/>
          <w:sz w:val="24"/>
          <w:szCs w:val="24"/>
        </w:rPr>
        <w:t xml:space="preserve">psychosocial improvements </w:t>
      </w:r>
      <w:r w:rsidR="00833CE6" w:rsidRPr="000D6FF0">
        <w:rPr>
          <w:rFonts w:ascii="Cambria" w:hAnsi="Cambria"/>
          <w:color w:val="000000" w:themeColor="text1"/>
          <w:sz w:val="24"/>
          <w:szCs w:val="24"/>
        </w:rPr>
        <w:t>are more</w:t>
      </w:r>
      <w:r w:rsidR="002438D0" w:rsidRPr="000D6FF0">
        <w:rPr>
          <w:rFonts w:ascii="Cambria" w:hAnsi="Cambria"/>
          <w:color w:val="000000" w:themeColor="text1"/>
          <w:sz w:val="24"/>
          <w:szCs w:val="24"/>
        </w:rPr>
        <w:t xml:space="preserve"> variable </w:t>
      </w:r>
      <w:r w:rsidR="00FB2B18" w:rsidRPr="000D6FF0">
        <w:rPr>
          <w:rFonts w:ascii="Cambria" w:eastAsia="Times New Roman" w:hAnsi="Cambria" w:cs="Times New Roman"/>
          <w:color w:val="000000" w:themeColor="text1"/>
          <w:sz w:val="24"/>
          <w:szCs w:val="24"/>
          <w:lang w:eastAsia="en-GB"/>
        </w:rPr>
        <w:t xml:space="preserve">(Tedeschi et al., 2019). </w:t>
      </w:r>
    </w:p>
    <w:p w14:paraId="2EEF4CE4" w14:textId="77777777" w:rsidR="00D42386" w:rsidRPr="00D42386" w:rsidRDefault="00D42386" w:rsidP="002C4840">
      <w:pPr>
        <w:spacing w:line="360" w:lineRule="auto"/>
        <w:ind w:firstLine="720"/>
        <w:jc w:val="both"/>
        <w:rPr>
          <w:rFonts w:ascii="Cambria" w:hAnsi="Cambria"/>
          <w:color w:val="000000" w:themeColor="text1"/>
          <w:sz w:val="24"/>
          <w:szCs w:val="24"/>
        </w:rPr>
      </w:pPr>
    </w:p>
    <w:p w14:paraId="1A3BB7E2" w14:textId="244C86F7" w:rsidR="00CF10C8" w:rsidRDefault="00F129B6" w:rsidP="00D42386">
      <w:pPr>
        <w:pStyle w:val="Heading2"/>
        <w:rPr>
          <w:rFonts w:ascii="Cambria" w:hAnsi="Cambria"/>
          <w:b/>
          <w:bCs/>
          <w:color w:val="000000" w:themeColor="text1"/>
        </w:rPr>
      </w:pPr>
      <w:bookmarkStart w:id="4" w:name="_Toc95416864"/>
      <w:r w:rsidRPr="00164C23">
        <w:rPr>
          <w:rFonts w:ascii="Cambria" w:hAnsi="Cambria"/>
          <w:b/>
          <w:bCs/>
          <w:color w:val="000000" w:themeColor="text1"/>
        </w:rPr>
        <w:t>E</w:t>
      </w:r>
      <w:r w:rsidR="003E570E" w:rsidRPr="00164C23">
        <w:rPr>
          <w:rFonts w:ascii="Cambria" w:hAnsi="Cambria"/>
          <w:b/>
          <w:bCs/>
          <w:color w:val="000000" w:themeColor="text1"/>
        </w:rPr>
        <w:t>quine Assisted Intervention</w:t>
      </w:r>
      <w:r w:rsidRPr="00164C23">
        <w:rPr>
          <w:rFonts w:ascii="Cambria" w:hAnsi="Cambria"/>
          <w:b/>
          <w:bCs/>
          <w:color w:val="000000" w:themeColor="text1"/>
        </w:rPr>
        <w:t xml:space="preserve"> </w:t>
      </w:r>
      <w:r w:rsidR="00E3090A" w:rsidRPr="00164C23">
        <w:rPr>
          <w:rFonts w:ascii="Cambria" w:hAnsi="Cambria"/>
          <w:b/>
          <w:bCs/>
          <w:color w:val="000000" w:themeColor="text1"/>
        </w:rPr>
        <w:t xml:space="preserve">and </w:t>
      </w:r>
      <w:r w:rsidR="00126E97" w:rsidRPr="00164C23">
        <w:rPr>
          <w:rFonts w:ascii="Cambria" w:hAnsi="Cambria"/>
          <w:b/>
          <w:bCs/>
          <w:color w:val="000000" w:themeColor="text1"/>
        </w:rPr>
        <w:t>Advers</w:t>
      </w:r>
      <w:r w:rsidR="00E3090A" w:rsidRPr="00164C23">
        <w:rPr>
          <w:rFonts w:ascii="Cambria" w:hAnsi="Cambria"/>
          <w:b/>
          <w:bCs/>
          <w:color w:val="000000" w:themeColor="text1"/>
        </w:rPr>
        <w:t>e Life Experiences</w:t>
      </w:r>
      <w:bookmarkEnd w:id="4"/>
      <w:r w:rsidR="00E3090A" w:rsidRPr="00164C23">
        <w:rPr>
          <w:rFonts w:ascii="Cambria" w:hAnsi="Cambria"/>
          <w:b/>
          <w:bCs/>
          <w:color w:val="000000" w:themeColor="text1"/>
        </w:rPr>
        <w:t xml:space="preserve"> </w:t>
      </w:r>
    </w:p>
    <w:p w14:paraId="5B257C50" w14:textId="77777777" w:rsidR="00D42386" w:rsidRPr="00D42386" w:rsidRDefault="00D42386" w:rsidP="00D42386"/>
    <w:p w14:paraId="497E3CF7" w14:textId="01DE5DAB" w:rsidR="0024423F" w:rsidRPr="0024423F" w:rsidRDefault="0024423F" w:rsidP="00F12823">
      <w:pPr>
        <w:spacing w:line="360" w:lineRule="auto"/>
        <w:ind w:firstLine="720"/>
        <w:jc w:val="both"/>
        <w:rPr>
          <w:rFonts w:ascii="Cambria" w:hAnsi="Cambria" w:cs="Arial"/>
          <w:color w:val="000000" w:themeColor="text1"/>
          <w:sz w:val="24"/>
          <w:szCs w:val="24"/>
        </w:rPr>
      </w:pPr>
      <w:r w:rsidRPr="000D6FF0">
        <w:rPr>
          <w:rFonts w:ascii="Cambria" w:hAnsi="Cambria"/>
          <w:color w:val="000000" w:themeColor="text1"/>
          <w:sz w:val="24"/>
          <w:szCs w:val="24"/>
        </w:rPr>
        <w:t>EAI can</w:t>
      </w:r>
      <w:r>
        <w:rPr>
          <w:rFonts w:ascii="Cambria" w:hAnsi="Cambria"/>
          <w:color w:val="000000" w:themeColor="text1"/>
          <w:sz w:val="24"/>
          <w:szCs w:val="24"/>
        </w:rPr>
        <w:t xml:space="preserve"> </w:t>
      </w:r>
      <w:r w:rsidRPr="000D6FF0">
        <w:rPr>
          <w:rFonts w:ascii="Cambria" w:hAnsi="Cambria"/>
          <w:color w:val="000000" w:themeColor="text1"/>
          <w:sz w:val="24"/>
          <w:szCs w:val="24"/>
        </w:rPr>
        <w:t xml:space="preserve">benefit those who have experienced trauma, as learning to work with a horse can be empowering (Trotter et al., 2008). </w:t>
      </w:r>
      <w:r w:rsidR="002A0D8D">
        <w:rPr>
          <w:rFonts w:ascii="Cambria" w:hAnsi="Cambria"/>
          <w:sz w:val="24"/>
          <w:szCs w:val="24"/>
        </w:rPr>
        <w:t>E</w:t>
      </w:r>
      <w:r w:rsidR="002A0D8D" w:rsidRPr="00325A40">
        <w:rPr>
          <w:rFonts w:ascii="Cambria" w:hAnsi="Cambria"/>
          <w:sz w:val="24"/>
          <w:szCs w:val="24"/>
        </w:rPr>
        <w:t xml:space="preserve">arly recordings of the use of horses for healing </w:t>
      </w:r>
      <w:r w:rsidR="0048017C">
        <w:rPr>
          <w:rFonts w:ascii="Cambria" w:hAnsi="Cambria"/>
          <w:sz w:val="24"/>
          <w:szCs w:val="24"/>
        </w:rPr>
        <w:t xml:space="preserve">trauma </w:t>
      </w:r>
      <w:r w:rsidR="002A0D8D" w:rsidRPr="00325A40">
        <w:rPr>
          <w:rFonts w:ascii="Cambria" w:hAnsi="Cambria"/>
          <w:sz w:val="24"/>
          <w:szCs w:val="24"/>
        </w:rPr>
        <w:t xml:space="preserve">with </w:t>
      </w:r>
      <w:r w:rsidR="002A0D8D">
        <w:rPr>
          <w:rFonts w:ascii="Cambria" w:hAnsi="Cambria"/>
          <w:sz w:val="24"/>
          <w:szCs w:val="24"/>
        </w:rPr>
        <w:t xml:space="preserve">military </w:t>
      </w:r>
      <w:proofErr w:type="gramStart"/>
      <w:r w:rsidR="002A0D8D" w:rsidRPr="00325A40">
        <w:rPr>
          <w:rFonts w:ascii="Cambria" w:hAnsi="Cambria"/>
          <w:sz w:val="24"/>
          <w:szCs w:val="24"/>
        </w:rPr>
        <w:t>veterans</w:t>
      </w:r>
      <w:proofErr w:type="gramEnd"/>
      <w:r w:rsidR="005A3B57">
        <w:rPr>
          <w:rFonts w:ascii="Cambria" w:hAnsi="Cambria"/>
          <w:sz w:val="24"/>
          <w:szCs w:val="24"/>
        </w:rPr>
        <w:t xml:space="preserve"> </w:t>
      </w:r>
      <w:r w:rsidR="002A0D8D" w:rsidRPr="00325A40">
        <w:rPr>
          <w:rFonts w:ascii="Cambria" w:hAnsi="Cambria"/>
          <w:sz w:val="24"/>
          <w:szCs w:val="24"/>
        </w:rPr>
        <w:t>dat</w:t>
      </w:r>
      <w:r w:rsidR="002A0D8D">
        <w:rPr>
          <w:rFonts w:ascii="Cambria" w:hAnsi="Cambria"/>
          <w:sz w:val="24"/>
          <w:szCs w:val="24"/>
        </w:rPr>
        <w:t>es</w:t>
      </w:r>
      <w:r w:rsidR="002A0D8D" w:rsidRPr="00325A40">
        <w:rPr>
          <w:rFonts w:ascii="Cambria" w:hAnsi="Cambria"/>
          <w:sz w:val="24"/>
          <w:szCs w:val="24"/>
        </w:rPr>
        <w:t xml:space="preserve"> to</w:t>
      </w:r>
      <w:r w:rsidR="002A0D8D">
        <w:rPr>
          <w:rFonts w:ascii="Cambria" w:hAnsi="Cambria"/>
          <w:sz w:val="24"/>
          <w:szCs w:val="24"/>
        </w:rPr>
        <w:t xml:space="preserve"> </w:t>
      </w:r>
      <w:r w:rsidR="002A0D8D" w:rsidRPr="00325A40">
        <w:rPr>
          <w:rFonts w:ascii="Cambria" w:hAnsi="Cambria"/>
          <w:sz w:val="24"/>
          <w:szCs w:val="24"/>
        </w:rPr>
        <w:t>World War 1</w:t>
      </w:r>
      <w:r w:rsidR="002A0D8D">
        <w:rPr>
          <w:rFonts w:ascii="Cambria" w:hAnsi="Cambria"/>
          <w:sz w:val="24"/>
          <w:szCs w:val="24"/>
        </w:rPr>
        <w:t xml:space="preserve">, long </w:t>
      </w:r>
      <w:r w:rsidR="002A0D8D" w:rsidRPr="00325A40">
        <w:rPr>
          <w:rFonts w:ascii="Cambria" w:hAnsi="Cambria"/>
          <w:sz w:val="24"/>
          <w:szCs w:val="24"/>
        </w:rPr>
        <w:t xml:space="preserve">before the impact of Post-Traumatic Stress </w:t>
      </w:r>
      <w:r w:rsidR="002A0D8D">
        <w:rPr>
          <w:rFonts w:ascii="Cambria" w:hAnsi="Cambria"/>
          <w:sz w:val="24"/>
          <w:szCs w:val="24"/>
        </w:rPr>
        <w:t xml:space="preserve">(PTS) </w:t>
      </w:r>
      <w:r w:rsidR="002A0D8D" w:rsidRPr="00325A40">
        <w:rPr>
          <w:rFonts w:ascii="Cambria" w:hAnsi="Cambria"/>
          <w:sz w:val="24"/>
          <w:szCs w:val="24"/>
        </w:rPr>
        <w:t xml:space="preserve">was acknowledged </w:t>
      </w:r>
      <w:r w:rsidR="002A0D8D" w:rsidRPr="00325A40">
        <w:rPr>
          <w:rFonts w:ascii="Cambria" w:eastAsia="Times New Roman" w:hAnsi="Cambria" w:cs="Times New Roman"/>
          <w:sz w:val="24"/>
          <w:szCs w:val="24"/>
          <w:lang w:eastAsia="en-GB"/>
        </w:rPr>
        <w:t>(Tedeschi et al., 2019</w:t>
      </w:r>
      <w:r w:rsidR="002A0D8D" w:rsidRPr="00325A40">
        <w:rPr>
          <w:rFonts w:ascii="Cambria" w:hAnsi="Cambria"/>
          <w:sz w:val="24"/>
          <w:szCs w:val="24"/>
        </w:rPr>
        <w:t>)</w:t>
      </w:r>
      <w:r w:rsidR="000C0515" w:rsidRPr="000D6FF0">
        <w:rPr>
          <w:rFonts w:ascii="Cambria" w:hAnsi="Cambria"/>
          <w:color w:val="000000" w:themeColor="text1"/>
          <w:sz w:val="24"/>
          <w:szCs w:val="24"/>
        </w:rPr>
        <w:t xml:space="preserve">. </w:t>
      </w:r>
      <w:r w:rsidR="00E117E4" w:rsidRPr="000D6FF0">
        <w:rPr>
          <w:rFonts w:ascii="Cambria" w:hAnsi="Cambria"/>
          <w:color w:val="000000" w:themeColor="text1"/>
          <w:sz w:val="24"/>
          <w:szCs w:val="24"/>
        </w:rPr>
        <w:t xml:space="preserve">More recently, </w:t>
      </w:r>
      <w:r w:rsidR="00FD2865">
        <w:rPr>
          <w:rFonts w:ascii="Cambria" w:hAnsi="Cambria"/>
          <w:color w:val="000000" w:themeColor="text1"/>
          <w:sz w:val="24"/>
          <w:szCs w:val="24"/>
        </w:rPr>
        <w:t>a systematic review demonstrated</w:t>
      </w:r>
      <w:r w:rsidR="00732B0D">
        <w:rPr>
          <w:rFonts w:ascii="Cambria" w:hAnsi="Cambria"/>
          <w:color w:val="000000" w:themeColor="text1"/>
          <w:sz w:val="24"/>
          <w:szCs w:val="24"/>
        </w:rPr>
        <w:t xml:space="preserve"> that</w:t>
      </w:r>
      <w:r w:rsidR="00FD2865">
        <w:rPr>
          <w:rFonts w:ascii="Cambria" w:hAnsi="Cambria"/>
          <w:color w:val="000000" w:themeColor="text1"/>
          <w:sz w:val="24"/>
          <w:szCs w:val="24"/>
        </w:rPr>
        <w:t xml:space="preserve"> </w:t>
      </w:r>
      <w:r w:rsidR="000C0515" w:rsidRPr="000D6FF0">
        <w:rPr>
          <w:rFonts w:ascii="Cambria" w:hAnsi="Cambria"/>
          <w:color w:val="000000" w:themeColor="text1"/>
          <w:sz w:val="24"/>
          <w:szCs w:val="24"/>
        </w:rPr>
        <w:t>EAIs for veterans improved mental health</w:t>
      </w:r>
      <w:r w:rsidR="00336DFD" w:rsidRPr="000D6FF0">
        <w:rPr>
          <w:rFonts w:ascii="Cambria" w:hAnsi="Cambria"/>
          <w:color w:val="000000" w:themeColor="text1"/>
          <w:sz w:val="24"/>
          <w:szCs w:val="24"/>
        </w:rPr>
        <w:t xml:space="preserve"> outcomes</w:t>
      </w:r>
      <w:r w:rsidR="000C0515" w:rsidRPr="000D6FF0">
        <w:rPr>
          <w:rFonts w:ascii="Cambria" w:hAnsi="Cambria"/>
          <w:color w:val="000000" w:themeColor="text1"/>
          <w:sz w:val="24"/>
          <w:szCs w:val="24"/>
        </w:rPr>
        <w:t>, however, only half of the studies review</w:t>
      </w:r>
      <w:r w:rsidR="00732B0D">
        <w:rPr>
          <w:rFonts w:ascii="Cambria" w:hAnsi="Cambria"/>
          <w:color w:val="000000" w:themeColor="text1"/>
          <w:sz w:val="24"/>
          <w:szCs w:val="24"/>
        </w:rPr>
        <w:t>ed</w:t>
      </w:r>
      <w:r w:rsidR="000C0515" w:rsidRPr="000D6FF0">
        <w:rPr>
          <w:rFonts w:ascii="Cambria" w:hAnsi="Cambria"/>
          <w:color w:val="000000" w:themeColor="text1"/>
          <w:sz w:val="24"/>
          <w:szCs w:val="24"/>
        </w:rPr>
        <w:t xml:space="preserve"> reached statistical significance (</w:t>
      </w:r>
      <w:r w:rsidR="000C0515" w:rsidRPr="000D6FF0">
        <w:rPr>
          <w:rFonts w:ascii="Cambria" w:eastAsia="Times New Roman" w:hAnsi="Cambria" w:cs="Times New Roman"/>
          <w:color w:val="000000" w:themeColor="text1"/>
          <w:sz w:val="24"/>
          <w:szCs w:val="24"/>
          <w:lang w:eastAsia="en-GB"/>
        </w:rPr>
        <w:t>Boss et al., 2019</w:t>
      </w:r>
      <w:r w:rsidR="00A56425" w:rsidRPr="000D6FF0">
        <w:rPr>
          <w:rFonts w:ascii="Cambria" w:eastAsia="Times New Roman" w:hAnsi="Cambria" w:cs="Times New Roman"/>
          <w:color w:val="000000" w:themeColor="text1"/>
          <w:sz w:val="24"/>
          <w:szCs w:val="24"/>
          <w:lang w:eastAsia="en-GB"/>
        </w:rPr>
        <w:t>).</w:t>
      </w:r>
      <w:r w:rsidR="00764EBD" w:rsidRPr="000D6FF0">
        <w:rPr>
          <w:rFonts w:ascii="Cambria" w:eastAsia="Times New Roman" w:hAnsi="Cambria" w:cs="Times New Roman"/>
          <w:color w:val="000000" w:themeColor="text1"/>
          <w:sz w:val="24"/>
          <w:szCs w:val="24"/>
          <w:lang w:eastAsia="en-GB"/>
        </w:rPr>
        <w:t xml:space="preserve"> The use of </w:t>
      </w:r>
      <w:r w:rsidR="00116DA0" w:rsidRPr="000D6FF0">
        <w:rPr>
          <w:rFonts w:ascii="Cambria" w:hAnsi="Cambria"/>
          <w:color w:val="000000" w:themeColor="text1"/>
          <w:sz w:val="24"/>
          <w:szCs w:val="24"/>
        </w:rPr>
        <w:t>EA</w:t>
      </w:r>
      <w:r w:rsidR="2AC07636" w:rsidRPr="000D6FF0">
        <w:rPr>
          <w:rFonts w:ascii="Cambria" w:hAnsi="Cambria"/>
          <w:color w:val="000000" w:themeColor="text1"/>
          <w:sz w:val="24"/>
          <w:szCs w:val="24"/>
        </w:rPr>
        <w:t>I</w:t>
      </w:r>
      <w:r w:rsidR="00116DA0" w:rsidRPr="000D6FF0">
        <w:rPr>
          <w:rFonts w:ascii="Cambria" w:hAnsi="Cambria"/>
          <w:color w:val="000000" w:themeColor="text1"/>
          <w:sz w:val="24"/>
          <w:szCs w:val="24"/>
        </w:rPr>
        <w:t xml:space="preserve">s for </w:t>
      </w:r>
      <w:r w:rsidR="00077F95">
        <w:rPr>
          <w:rFonts w:ascii="Cambria" w:hAnsi="Cambria"/>
          <w:color w:val="000000" w:themeColor="text1"/>
          <w:sz w:val="24"/>
          <w:szCs w:val="24"/>
        </w:rPr>
        <w:t>young people</w:t>
      </w:r>
      <w:r w:rsidR="00116DA0" w:rsidRPr="000D6FF0">
        <w:rPr>
          <w:rFonts w:ascii="Cambria" w:hAnsi="Cambria"/>
          <w:color w:val="000000" w:themeColor="text1"/>
          <w:sz w:val="24"/>
          <w:szCs w:val="24"/>
        </w:rPr>
        <w:t xml:space="preserve"> who have experienced </w:t>
      </w:r>
      <w:r w:rsidR="00512484" w:rsidRPr="000D6FF0">
        <w:rPr>
          <w:rFonts w:ascii="Cambria" w:hAnsi="Cambria"/>
          <w:color w:val="000000" w:themeColor="text1"/>
          <w:sz w:val="24"/>
          <w:szCs w:val="24"/>
        </w:rPr>
        <w:t>A</w:t>
      </w:r>
      <w:r w:rsidR="00116DA0" w:rsidRPr="000D6FF0">
        <w:rPr>
          <w:rFonts w:ascii="Cambria" w:hAnsi="Cambria"/>
          <w:color w:val="000000" w:themeColor="text1"/>
          <w:sz w:val="24"/>
          <w:szCs w:val="24"/>
        </w:rPr>
        <w:t xml:space="preserve">dverse </w:t>
      </w:r>
      <w:r w:rsidR="00512484" w:rsidRPr="000D6FF0">
        <w:rPr>
          <w:rFonts w:ascii="Cambria" w:hAnsi="Cambria"/>
          <w:color w:val="000000" w:themeColor="text1"/>
          <w:sz w:val="24"/>
          <w:szCs w:val="24"/>
        </w:rPr>
        <w:t>C</w:t>
      </w:r>
      <w:r w:rsidR="00116DA0" w:rsidRPr="000D6FF0">
        <w:rPr>
          <w:rFonts w:ascii="Cambria" w:hAnsi="Cambria"/>
          <w:color w:val="000000" w:themeColor="text1"/>
          <w:sz w:val="24"/>
          <w:szCs w:val="24"/>
        </w:rPr>
        <w:t xml:space="preserve">hildhood </w:t>
      </w:r>
      <w:r w:rsidR="00512484" w:rsidRPr="000D6FF0">
        <w:rPr>
          <w:rFonts w:ascii="Cambria" w:hAnsi="Cambria"/>
          <w:color w:val="000000" w:themeColor="text1"/>
          <w:sz w:val="24"/>
          <w:szCs w:val="24"/>
        </w:rPr>
        <w:t>E</w:t>
      </w:r>
      <w:r w:rsidR="00116DA0" w:rsidRPr="000D6FF0">
        <w:rPr>
          <w:rFonts w:ascii="Cambria" w:hAnsi="Cambria"/>
          <w:color w:val="000000" w:themeColor="text1"/>
          <w:sz w:val="24"/>
          <w:szCs w:val="24"/>
        </w:rPr>
        <w:t xml:space="preserve">xperiences </w:t>
      </w:r>
      <w:r w:rsidR="00512484" w:rsidRPr="000D6FF0">
        <w:rPr>
          <w:rFonts w:ascii="Cambria" w:hAnsi="Cambria"/>
          <w:color w:val="000000" w:themeColor="text1"/>
          <w:sz w:val="24"/>
          <w:szCs w:val="24"/>
        </w:rPr>
        <w:t>(ACEs</w:t>
      </w:r>
      <w:r w:rsidR="00454A8E" w:rsidRPr="000D6FF0">
        <w:rPr>
          <w:rFonts w:ascii="Cambria" w:hAnsi="Cambria"/>
          <w:color w:val="000000" w:themeColor="text1"/>
          <w:sz w:val="24"/>
          <w:szCs w:val="24"/>
        </w:rPr>
        <w:t>;</w:t>
      </w:r>
      <w:r w:rsidR="00097258" w:rsidRPr="000D6FF0">
        <w:rPr>
          <w:rFonts w:ascii="Cambria" w:hAnsi="Cambria"/>
          <w:color w:val="000000" w:themeColor="text1"/>
          <w:sz w:val="24"/>
          <w:szCs w:val="24"/>
        </w:rPr>
        <w:t xml:space="preserve"> distressing events</w:t>
      </w:r>
      <w:r w:rsidR="003D1C44" w:rsidRPr="000D6FF0">
        <w:rPr>
          <w:rFonts w:ascii="Cambria" w:hAnsi="Cambria"/>
          <w:color w:val="000000" w:themeColor="text1"/>
          <w:sz w:val="24"/>
          <w:szCs w:val="24"/>
        </w:rPr>
        <w:t xml:space="preserve"> such as neglect or abuse</w:t>
      </w:r>
      <w:r w:rsidR="00097258" w:rsidRPr="000D6FF0">
        <w:rPr>
          <w:rFonts w:ascii="Cambria" w:hAnsi="Cambria"/>
          <w:color w:val="000000" w:themeColor="text1"/>
          <w:sz w:val="24"/>
          <w:szCs w:val="24"/>
        </w:rPr>
        <w:t xml:space="preserve"> which </w:t>
      </w:r>
      <w:r w:rsidR="00D27D13" w:rsidRPr="000D6FF0">
        <w:rPr>
          <w:rFonts w:ascii="Cambria" w:hAnsi="Cambria"/>
          <w:color w:val="000000" w:themeColor="text1"/>
          <w:sz w:val="24"/>
          <w:szCs w:val="24"/>
        </w:rPr>
        <w:t xml:space="preserve">could cause </w:t>
      </w:r>
      <w:r w:rsidR="007258AC" w:rsidRPr="000D6FF0">
        <w:rPr>
          <w:rFonts w:ascii="Cambria" w:hAnsi="Cambria"/>
          <w:color w:val="000000" w:themeColor="text1"/>
          <w:sz w:val="24"/>
          <w:szCs w:val="24"/>
        </w:rPr>
        <w:t xml:space="preserve">longstanding </w:t>
      </w:r>
      <w:r w:rsidR="00D27D13" w:rsidRPr="000D6FF0">
        <w:rPr>
          <w:rFonts w:ascii="Cambria" w:hAnsi="Cambria"/>
          <w:color w:val="000000" w:themeColor="text1"/>
          <w:sz w:val="24"/>
          <w:szCs w:val="24"/>
        </w:rPr>
        <w:t>trauma</w:t>
      </w:r>
      <w:r w:rsidR="007258AC" w:rsidRPr="000D6FF0">
        <w:rPr>
          <w:rFonts w:ascii="Cambria" w:hAnsi="Cambria"/>
          <w:color w:val="000000" w:themeColor="text1"/>
          <w:sz w:val="24"/>
          <w:szCs w:val="24"/>
        </w:rPr>
        <w:t>)</w:t>
      </w:r>
      <w:r w:rsidR="00FD0C8C" w:rsidRPr="000D6FF0">
        <w:rPr>
          <w:rFonts w:ascii="Cambria" w:hAnsi="Cambria"/>
          <w:color w:val="000000" w:themeColor="text1"/>
          <w:sz w:val="24"/>
          <w:szCs w:val="24"/>
        </w:rPr>
        <w:t xml:space="preserve"> </w:t>
      </w:r>
      <w:r w:rsidR="00116DA0" w:rsidRPr="000D6FF0">
        <w:rPr>
          <w:rFonts w:ascii="Cambria" w:hAnsi="Cambria"/>
          <w:color w:val="000000" w:themeColor="text1"/>
          <w:sz w:val="24"/>
          <w:szCs w:val="24"/>
        </w:rPr>
        <w:t>are gathering momentum due to</w:t>
      </w:r>
      <w:r w:rsidR="00F71787" w:rsidRPr="000D6FF0">
        <w:rPr>
          <w:rFonts w:ascii="Cambria" w:hAnsi="Cambria"/>
          <w:color w:val="000000" w:themeColor="text1"/>
          <w:sz w:val="24"/>
          <w:szCs w:val="24"/>
        </w:rPr>
        <w:t xml:space="preserve"> </w:t>
      </w:r>
      <w:r w:rsidR="00116DA0" w:rsidRPr="000D6FF0">
        <w:rPr>
          <w:rFonts w:ascii="Cambria" w:hAnsi="Cambria"/>
          <w:color w:val="000000" w:themeColor="text1"/>
          <w:sz w:val="24"/>
          <w:szCs w:val="24"/>
        </w:rPr>
        <w:t xml:space="preserve">reported benefits for </w:t>
      </w:r>
      <w:r w:rsidR="00EB24E6">
        <w:rPr>
          <w:rFonts w:ascii="Cambria" w:hAnsi="Cambria"/>
          <w:color w:val="000000" w:themeColor="text1"/>
          <w:sz w:val="24"/>
          <w:szCs w:val="24"/>
        </w:rPr>
        <w:t>reducing</w:t>
      </w:r>
      <w:r w:rsidR="0048017C">
        <w:rPr>
          <w:rFonts w:ascii="Cambria" w:hAnsi="Cambria"/>
          <w:color w:val="000000" w:themeColor="text1"/>
          <w:sz w:val="24"/>
          <w:szCs w:val="24"/>
        </w:rPr>
        <w:t xml:space="preserve"> </w:t>
      </w:r>
      <w:r w:rsidR="00EB24E6">
        <w:rPr>
          <w:rFonts w:ascii="Cambria" w:hAnsi="Cambria"/>
          <w:color w:val="000000" w:themeColor="text1"/>
          <w:sz w:val="24"/>
          <w:szCs w:val="24"/>
        </w:rPr>
        <w:t xml:space="preserve">symptoms </w:t>
      </w:r>
      <w:r w:rsidR="0048017C">
        <w:rPr>
          <w:rFonts w:ascii="Cambria" w:hAnsi="Cambria"/>
          <w:color w:val="000000" w:themeColor="text1"/>
          <w:sz w:val="24"/>
          <w:szCs w:val="24"/>
        </w:rPr>
        <w:t xml:space="preserve">of </w:t>
      </w:r>
      <w:r w:rsidR="00116DA0" w:rsidRPr="000D6FF0">
        <w:rPr>
          <w:rFonts w:ascii="Cambria" w:hAnsi="Cambria"/>
          <w:color w:val="000000" w:themeColor="text1"/>
          <w:sz w:val="24"/>
          <w:szCs w:val="24"/>
        </w:rPr>
        <w:t>trauma (</w:t>
      </w:r>
      <w:r w:rsidR="00116DA0" w:rsidRPr="000D6FF0">
        <w:rPr>
          <w:rStyle w:val="normaltextrun"/>
          <w:rFonts w:ascii="Cambria" w:hAnsi="Cambria" w:cs="Arial"/>
          <w:color w:val="000000" w:themeColor="text1"/>
          <w:sz w:val="24"/>
          <w:szCs w:val="24"/>
        </w:rPr>
        <w:t>Tedeschi &amp;</w:t>
      </w:r>
      <w:r w:rsidR="00CE767C" w:rsidRPr="000D6FF0">
        <w:rPr>
          <w:rStyle w:val="normaltextrun"/>
          <w:rFonts w:ascii="Cambria" w:hAnsi="Cambria" w:cs="Arial"/>
          <w:color w:val="000000" w:themeColor="text1"/>
          <w:sz w:val="24"/>
          <w:szCs w:val="24"/>
        </w:rPr>
        <w:t xml:space="preserve"> </w:t>
      </w:r>
      <w:r w:rsidR="00116DA0" w:rsidRPr="000D6FF0">
        <w:rPr>
          <w:rStyle w:val="normaltextrun"/>
          <w:rFonts w:ascii="Cambria" w:hAnsi="Cambria" w:cs="Arial"/>
          <w:color w:val="000000" w:themeColor="text1"/>
          <w:sz w:val="24"/>
          <w:szCs w:val="24"/>
        </w:rPr>
        <w:t xml:space="preserve">Jenkins 2019; Yorke, 2010). </w:t>
      </w:r>
      <w:r w:rsidR="00675599" w:rsidRPr="000D6FF0">
        <w:rPr>
          <w:rFonts w:ascii="Cambria" w:hAnsi="Cambria"/>
          <w:color w:val="000000" w:themeColor="text1"/>
          <w:sz w:val="24"/>
          <w:szCs w:val="24"/>
        </w:rPr>
        <w:t>Non-talk-based therapeutic activities</w:t>
      </w:r>
      <w:r w:rsidR="00675599">
        <w:rPr>
          <w:rFonts w:ascii="Cambria" w:hAnsi="Cambria"/>
          <w:color w:val="000000" w:themeColor="text1"/>
          <w:sz w:val="24"/>
          <w:szCs w:val="24"/>
        </w:rPr>
        <w:t xml:space="preserve"> such as music therapy, drama therapy and animal-based therapies </w:t>
      </w:r>
      <w:r w:rsidR="00675599">
        <w:rPr>
          <w:rFonts w:ascii="Cambria" w:hAnsi="Cambria"/>
          <w:color w:val="000000" w:themeColor="text1"/>
          <w:sz w:val="24"/>
          <w:szCs w:val="24"/>
        </w:rPr>
        <w:lastRenderedPageBreak/>
        <w:t>are</w:t>
      </w:r>
      <w:r w:rsidR="00675599" w:rsidRPr="000D6FF0">
        <w:rPr>
          <w:rFonts w:ascii="Cambria" w:hAnsi="Cambria"/>
          <w:color w:val="000000" w:themeColor="text1"/>
          <w:sz w:val="24"/>
          <w:szCs w:val="24"/>
        </w:rPr>
        <w:t xml:space="preserve"> increasingly utilised for </w:t>
      </w:r>
      <w:r w:rsidR="00014AD3">
        <w:rPr>
          <w:rFonts w:ascii="Cambria" w:hAnsi="Cambria"/>
          <w:color w:val="000000" w:themeColor="text1"/>
          <w:sz w:val="24"/>
          <w:szCs w:val="24"/>
        </w:rPr>
        <w:t>young people</w:t>
      </w:r>
      <w:r w:rsidR="00675599" w:rsidRPr="000D6FF0">
        <w:rPr>
          <w:rFonts w:ascii="Cambria" w:hAnsi="Cambria"/>
          <w:color w:val="000000" w:themeColor="text1"/>
          <w:sz w:val="24"/>
          <w:szCs w:val="24"/>
        </w:rPr>
        <w:t xml:space="preserve"> with who have been exposed to problematic parental substance use (</w:t>
      </w:r>
      <w:proofErr w:type="spellStart"/>
      <w:proofErr w:type="gramStart"/>
      <w:r w:rsidR="00675599" w:rsidRPr="000D6FF0">
        <w:rPr>
          <w:rFonts w:ascii="Cambria" w:hAnsi="Cambria"/>
          <w:color w:val="000000" w:themeColor="text1"/>
          <w:sz w:val="24"/>
          <w:szCs w:val="24"/>
        </w:rPr>
        <w:t>PPSU</w:t>
      </w:r>
      <w:r w:rsidR="003851DC">
        <w:rPr>
          <w:rFonts w:ascii="Cambria" w:hAnsi="Cambria"/>
          <w:color w:val="000000" w:themeColor="text1"/>
          <w:sz w:val="24"/>
          <w:szCs w:val="24"/>
        </w:rPr>
        <w:t>;</w:t>
      </w:r>
      <w:r w:rsidR="00675599" w:rsidRPr="000D6FF0">
        <w:rPr>
          <w:rFonts w:ascii="Cambria" w:hAnsi="Cambria"/>
          <w:color w:val="000000" w:themeColor="text1"/>
          <w:sz w:val="24"/>
          <w:szCs w:val="24"/>
        </w:rPr>
        <w:t>Dunlop</w:t>
      </w:r>
      <w:proofErr w:type="spellEnd"/>
      <w:proofErr w:type="gramEnd"/>
      <w:r w:rsidR="00675599" w:rsidRPr="000D6FF0">
        <w:rPr>
          <w:rFonts w:ascii="Cambria" w:hAnsi="Cambria"/>
          <w:color w:val="000000" w:themeColor="text1"/>
          <w:sz w:val="24"/>
          <w:szCs w:val="24"/>
        </w:rPr>
        <w:t xml:space="preserve"> &amp; </w:t>
      </w:r>
      <w:proofErr w:type="spellStart"/>
      <w:r w:rsidR="00675599" w:rsidRPr="000D6FF0">
        <w:rPr>
          <w:rFonts w:ascii="Cambria" w:hAnsi="Cambria"/>
          <w:color w:val="000000" w:themeColor="text1"/>
          <w:sz w:val="24"/>
          <w:szCs w:val="24"/>
        </w:rPr>
        <w:t>Tsantefski</w:t>
      </w:r>
      <w:proofErr w:type="spellEnd"/>
      <w:r w:rsidR="00675599" w:rsidRPr="000D6FF0">
        <w:rPr>
          <w:rFonts w:ascii="Cambria" w:hAnsi="Cambria"/>
          <w:color w:val="000000" w:themeColor="text1"/>
          <w:sz w:val="24"/>
          <w:szCs w:val="24"/>
        </w:rPr>
        <w:t xml:space="preserve">, 2017). A thematic analysis of EAI for </w:t>
      </w:r>
      <w:r w:rsidR="005B75F3">
        <w:rPr>
          <w:rFonts w:ascii="Cambria" w:hAnsi="Cambria"/>
          <w:color w:val="000000" w:themeColor="text1"/>
          <w:sz w:val="24"/>
          <w:szCs w:val="24"/>
        </w:rPr>
        <w:t xml:space="preserve">young people </w:t>
      </w:r>
      <w:r w:rsidR="00675599" w:rsidRPr="000D6FF0">
        <w:rPr>
          <w:rFonts w:ascii="Cambria" w:hAnsi="Cambria"/>
          <w:color w:val="000000" w:themeColor="text1"/>
          <w:sz w:val="24"/>
          <w:szCs w:val="24"/>
        </w:rPr>
        <w:t xml:space="preserve">with PPSU reported individuals felt safe and secure within the environment, allowing for personal and social growth and mastery of their fears (Dunlop &amp; </w:t>
      </w:r>
      <w:proofErr w:type="spellStart"/>
      <w:r w:rsidR="00675599" w:rsidRPr="000D6FF0">
        <w:rPr>
          <w:rFonts w:ascii="Cambria" w:hAnsi="Cambria"/>
          <w:color w:val="000000" w:themeColor="text1"/>
          <w:sz w:val="24"/>
          <w:szCs w:val="24"/>
        </w:rPr>
        <w:t>Tsantefski</w:t>
      </w:r>
      <w:proofErr w:type="spellEnd"/>
      <w:r w:rsidR="00675599" w:rsidRPr="000D6FF0">
        <w:rPr>
          <w:rFonts w:ascii="Cambria" w:hAnsi="Cambria"/>
          <w:color w:val="000000" w:themeColor="text1"/>
          <w:sz w:val="24"/>
          <w:szCs w:val="24"/>
        </w:rPr>
        <w:t>, 2017).</w:t>
      </w:r>
    </w:p>
    <w:p w14:paraId="1283BCB6" w14:textId="65B69BE1" w:rsidR="00960CE5" w:rsidRPr="00F12823" w:rsidRDefault="00F12823" w:rsidP="00377C94">
      <w:pPr>
        <w:spacing w:line="360" w:lineRule="auto"/>
        <w:ind w:firstLine="720"/>
        <w:jc w:val="both"/>
        <w:rPr>
          <w:rFonts w:ascii="Cambria" w:hAnsi="Cambria"/>
          <w:color w:val="FF0000"/>
          <w:sz w:val="24"/>
          <w:szCs w:val="24"/>
        </w:rPr>
      </w:pPr>
      <w:r w:rsidRPr="000D6FF0">
        <w:rPr>
          <w:rFonts w:ascii="Cambria" w:hAnsi="Cambria"/>
          <w:color w:val="000000" w:themeColor="text1"/>
          <w:sz w:val="24"/>
          <w:szCs w:val="24"/>
        </w:rPr>
        <w:t xml:space="preserve">EAIs </w:t>
      </w:r>
      <w:r>
        <w:rPr>
          <w:rFonts w:ascii="Cambria" w:hAnsi="Cambria"/>
          <w:color w:val="000000" w:themeColor="text1"/>
          <w:sz w:val="24"/>
          <w:szCs w:val="24"/>
        </w:rPr>
        <w:t>are</w:t>
      </w:r>
      <w:r w:rsidRPr="000D6FF0">
        <w:rPr>
          <w:rFonts w:ascii="Cambria" w:hAnsi="Cambria"/>
          <w:color w:val="000000" w:themeColor="text1"/>
          <w:sz w:val="24"/>
          <w:szCs w:val="24"/>
        </w:rPr>
        <w:t xml:space="preserve"> evidenced to improve empathy, </w:t>
      </w:r>
      <w:proofErr w:type="gramStart"/>
      <w:r w:rsidRPr="000D6FF0">
        <w:rPr>
          <w:rFonts w:ascii="Cambria" w:hAnsi="Cambria"/>
          <w:color w:val="000000" w:themeColor="text1"/>
          <w:sz w:val="24"/>
          <w:szCs w:val="24"/>
        </w:rPr>
        <w:t>self-esteem</w:t>
      </w:r>
      <w:proofErr w:type="gramEnd"/>
      <w:r w:rsidRPr="000D6FF0">
        <w:rPr>
          <w:rFonts w:ascii="Cambria" w:hAnsi="Cambria"/>
          <w:color w:val="000000" w:themeColor="text1"/>
          <w:sz w:val="24"/>
          <w:szCs w:val="24"/>
        </w:rPr>
        <w:t xml:space="preserve"> and confidence for </w:t>
      </w:r>
      <w:r w:rsidR="005B75F3">
        <w:rPr>
          <w:rFonts w:ascii="Cambria" w:hAnsi="Cambria"/>
          <w:color w:val="000000" w:themeColor="text1"/>
          <w:sz w:val="24"/>
          <w:szCs w:val="24"/>
        </w:rPr>
        <w:t>young people</w:t>
      </w:r>
      <w:r w:rsidRPr="000D6FF0">
        <w:rPr>
          <w:rFonts w:ascii="Cambria" w:hAnsi="Cambria"/>
          <w:color w:val="000000" w:themeColor="text1"/>
          <w:sz w:val="24"/>
          <w:szCs w:val="24"/>
        </w:rPr>
        <w:t xml:space="preserve"> with psychosocial difficulties (</w:t>
      </w:r>
      <w:proofErr w:type="spellStart"/>
      <w:r w:rsidRPr="000D6FF0">
        <w:rPr>
          <w:rFonts w:ascii="Cambria" w:hAnsi="Cambria"/>
          <w:color w:val="000000" w:themeColor="text1"/>
          <w:sz w:val="24"/>
          <w:szCs w:val="24"/>
        </w:rPr>
        <w:t>Burgon</w:t>
      </w:r>
      <w:proofErr w:type="spellEnd"/>
      <w:r w:rsidRPr="000D6FF0">
        <w:rPr>
          <w:rFonts w:ascii="Cambria" w:hAnsi="Cambria"/>
          <w:color w:val="000000" w:themeColor="text1"/>
          <w:sz w:val="24"/>
          <w:szCs w:val="24"/>
        </w:rPr>
        <w:t xml:space="preserve">, 2011; </w:t>
      </w:r>
      <w:proofErr w:type="spellStart"/>
      <w:r w:rsidRPr="000D6FF0">
        <w:rPr>
          <w:rFonts w:ascii="Cambria" w:hAnsi="Cambria"/>
          <w:color w:val="000000" w:themeColor="text1"/>
          <w:sz w:val="24"/>
          <w:szCs w:val="24"/>
        </w:rPr>
        <w:t>Maujeen</w:t>
      </w:r>
      <w:proofErr w:type="spellEnd"/>
      <w:r w:rsidRPr="000D6FF0">
        <w:rPr>
          <w:rFonts w:ascii="Cambria" w:hAnsi="Cambria"/>
          <w:color w:val="000000" w:themeColor="text1"/>
          <w:sz w:val="24"/>
          <w:szCs w:val="24"/>
        </w:rPr>
        <w:t xml:space="preserve"> et al.,</w:t>
      </w:r>
      <w:r>
        <w:rPr>
          <w:rFonts w:ascii="Cambria" w:hAnsi="Cambria"/>
          <w:color w:val="000000" w:themeColor="text1"/>
          <w:sz w:val="24"/>
          <w:szCs w:val="24"/>
        </w:rPr>
        <w:t xml:space="preserve"> </w:t>
      </w:r>
      <w:r w:rsidRPr="000D6FF0">
        <w:rPr>
          <w:rFonts w:ascii="Cambria" w:hAnsi="Cambria"/>
          <w:color w:val="000000" w:themeColor="text1"/>
          <w:sz w:val="24"/>
          <w:szCs w:val="24"/>
        </w:rPr>
        <w:t>2013)</w:t>
      </w:r>
      <w:r>
        <w:rPr>
          <w:rFonts w:ascii="Cambria" w:hAnsi="Cambria"/>
          <w:color w:val="000000" w:themeColor="text1"/>
          <w:sz w:val="24"/>
          <w:szCs w:val="24"/>
        </w:rPr>
        <w:t xml:space="preserve">. </w:t>
      </w:r>
      <w:r w:rsidR="00BB7A59" w:rsidRPr="000D6FF0">
        <w:rPr>
          <w:rFonts w:ascii="Cambria" w:hAnsi="Cambria"/>
          <w:color w:val="000000" w:themeColor="text1"/>
          <w:sz w:val="24"/>
          <w:szCs w:val="24"/>
        </w:rPr>
        <w:t xml:space="preserve">EAP </w:t>
      </w:r>
      <w:r w:rsidR="008549E0" w:rsidRPr="000D6FF0">
        <w:rPr>
          <w:rFonts w:ascii="Cambria" w:hAnsi="Cambria"/>
          <w:color w:val="000000" w:themeColor="text1"/>
          <w:sz w:val="24"/>
          <w:szCs w:val="24"/>
        </w:rPr>
        <w:t>is</w:t>
      </w:r>
      <w:r w:rsidR="00AB61F3" w:rsidRPr="000D6FF0">
        <w:rPr>
          <w:rFonts w:ascii="Cambria" w:hAnsi="Cambria"/>
          <w:color w:val="000000" w:themeColor="text1"/>
          <w:sz w:val="24"/>
          <w:szCs w:val="24"/>
        </w:rPr>
        <w:t xml:space="preserve"> </w:t>
      </w:r>
      <w:r w:rsidR="009B02C7">
        <w:rPr>
          <w:rFonts w:ascii="Cambria" w:hAnsi="Cambria"/>
          <w:color w:val="000000" w:themeColor="text1"/>
          <w:sz w:val="24"/>
          <w:szCs w:val="24"/>
        </w:rPr>
        <w:t>particularly</w:t>
      </w:r>
      <w:r w:rsidR="00EB24E6" w:rsidRPr="000D6FF0">
        <w:rPr>
          <w:rFonts w:ascii="Cambria" w:hAnsi="Cambria"/>
          <w:color w:val="000000" w:themeColor="text1"/>
          <w:sz w:val="24"/>
          <w:szCs w:val="24"/>
        </w:rPr>
        <w:t xml:space="preserve"> </w:t>
      </w:r>
      <w:r w:rsidR="008549E0" w:rsidRPr="000D6FF0">
        <w:rPr>
          <w:rFonts w:ascii="Cambria" w:hAnsi="Cambria"/>
          <w:color w:val="000000" w:themeColor="text1"/>
          <w:sz w:val="24"/>
          <w:szCs w:val="24"/>
        </w:rPr>
        <w:t xml:space="preserve">beneficial </w:t>
      </w:r>
      <w:r w:rsidR="00BB7A59" w:rsidRPr="000D6FF0">
        <w:rPr>
          <w:rFonts w:ascii="Cambria" w:hAnsi="Cambria"/>
          <w:color w:val="000000" w:themeColor="text1"/>
          <w:sz w:val="24"/>
          <w:szCs w:val="24"/>
        </w:rPr>
        <w:t xml:space="preserve">for individuals with Autism Spectrum Conditions </w:t>
      </w:r>
      <w:r w:rsidR="00325163">
        <w:rPr>
          <w:rFonts w:ascii="Cambria" w:hAnsi="Cambria"/>
          <w:color w:val="000000" w:themeColor="text1"/>
          <w:sz w:val="24"/>
          <w:szCs w:val="24"/>
        </w:rPr>
        <w:t xml:space="preserve">(ASC) </w:t>
      </w:r>
      <w:r w:rsidR="00BB7A59" w:rsidRPr="000D6FF0">
        <w:rPr>
          <w:rFonts w:ascii="Cambria" w:hAnsi="Cambria"/>
          <w:color w:val="000000" w:themeColor="text1"/>
          <w:sz w:val="24"/>
          <w:szCs w:val="24"/>
        </w:rPr>
        <w:t>and Attention Deficit and Hyperactivity Disorder</w:t>
      </w:r>
      <w:r w:rsidR="008F2F2C" w:rsidRPr="000D6FF0">
        <w:rPr>
          <w:rFonts w:ascii="Cambria" w:hAnsi="Cambria"/>
          <w:color w:val="000000" w:themeColor="text1"/>
          <w:sz w:val="24"/>
          <w:szCs w:val="24"/>
        </w:rPr>
        <w:t xml:space="preserve"> </w:t>
      </w:r>
      <w:r w:rsidR="00BB7A59" w:rsidRPr="000D6FF0">
        <w:rPr>
          <w:rFonts w:ascii="Cambria" w:hAnsi="Cambria"/>
          <w:color w:val="000000" w:themeColor="text1"/>
          <w:sz w:val="24"/>
          <w:szCs w:val="24"/>
        </w:rPr>
        <w:t>(</w:t>
      </w:r>
      <w:r w:rsidR="003851DC">
        <w:rPr>
          <w:rFonts w:ascii="Cambria" w:hAnsi="Cambria"/>
          <w:color w:val="000000" w:themeColor="text1"/>
          <w:sz w:val="24"/>
          <w:szCs w:val="24"/>
        </w:rPr>
        <w:t xml:space="preserve">ADHD; </w:t>
      </w:r>
      <w:proofErr w:type="spellStart"/>
      <w:r w:rsidR="00BB7A59" w:rsidRPr="000D6FF0">
        <w:rPr>
          <w:rStyle w:val="normaltextrun"/>
          <w:rFonts w:ascii="Cambria" w:hAnsi="Cambria" w:cs="Arial"/>
          <w:color w:val="000000" w:themeColor="text1"/>
          <w:sz w:val="24"/>
          <w:szCs w:val="24"/>
        </w:rPr>
        <w:t>Lentini</w:t>
      </w:r>
      <w:proofErr w:type="spellEnd"/>
      <w:r w:rsidR="00BB7A59" w:rsidRPr="000D6FF0">
        <w:rPr>
          <w:rStyle w:val="normaltextrun"/>
          <w:rFonts w:ascii="Cambria" w:hAnsi="Cambria" w:cs="Arial"/>
          <w:color w:val="000000" w:themeColor="text1"/>
          <w:sz w:val="24"/>
          <w:szCs w:val="24"/>
        </w:rPr>
        <w:t> &amp; Knox, 2015; Jang et al., 2015)</w:t>
      </w:r>
      <w:r w:rsidR="00BB7A59" w:rsidRPr="000D6FF0">
        <w:rPr>
          <w:rFonts w:ascii="Cambria" w:hAnsi="Cambria"/>
          <w:color w:val="000000" w:themeColor="text1"/>
          <w:sz w:val="24"/>
          <w:szCs w:val="24"/>
        </w:rPr>
        <w:t xml:space="preserve">. EAP </w:t>
      </w:r>
      <w:r w:rsidR="003851DC">
        <w:rPr>
          <w:rFonts w:ascii="Cambria" w:hAnsi="Cambria"/>
          <w:color w:val="000000" w:themeColor="text1"/>
          <w:sz w:val="24"/>
          <w:szCs w:val="24"/>
        </w:rPr>
        <w:t xml:space="preserve">can </w:t>
      </w:r>
      <w:r w:rsidR="00BB7A59" w:rsidRPr="000D6FF0">
        <w:rPr>
          <w:rFonts w:ascii="Cambria" w:hAnsi="Cambria"/>
          <w:color w:val="000000" w:themeColor="text1"/>
          <w:sz w:val="24"/>
          <w:szCs w:val="24"/>
        </w:rPr>
        <w:t>cultivate new social behaviours</w:t>
      </w:r>
      <w:r w:rsidR="00DA1B6C" w:rsidRPr="000D6FF0">
        <w:rPr>
          <w:rFonts w:ascii="Cambria" w:hAnsi="Cambria"/>
          <w:color w:val="000000" w:themeColor="text1"/>
          <w:sz w:val="24"/>
          <w:szCs w:val="24"/>
        </w:rPr>
        <w:t xml:space="preserve"> </w:t>
      </w:r>
      <w:r w:rsidR="0030222C" w:rsidRPr="000D6FF0">
        <w:rPr>
          <w:rFonts w:ascii="Cambria" w:hAnsi="Cambria"/>
          <w:color w:val="000000" w:themeColor="text1"/>
          <w:sz w:val="24"/>
          <w:szCs w:val="24"/>
        </w:rPr>
        <w:t xml:space="preserve">and </w:t>
      </w:r>
      <w:r w:rsidR="003851DC">
        <w:rPr>
          <w:rFonts w:ascii="Cambria" w:hAnsi="Cambria"/>
          <w:color w:val="000000" w:themeColor="text1"/>
          <w:sz w:val="24"/>
          <w:szCs w:val="24"/>
        </w:rPr>
        <w:t xml:space="preserve">the </w:t>
      </w:r>
      <w:r w:rsidR="00BB7A59" w:rsidRPr="000D6FF0">
        <w:rPr>
          <w:rFonts w:ascii="Cambria" w:hAnsi="Cambria"/>
          <w:color w:val="000000" w:themeColor="text1"/>
          <w:sz w:val="24"/>
          <w:szCs w:val="24"/>
        </w:rPr>
        <w:t>development of a version of empathy which is not restricted by the nature of human interaction</w:t>
      </w:r>
      <w:r w:rsidR="00A43B07" w:rsidRPr="000D6FF0">
        <w:rPr>
          <w:rFonts w:ascii="Cambria" w:hAnsi="Cambria"/>
          <w:color w:val="000000" w:themeColor="text1"/>
          <w:sz w:val="24"/>
          <w:szCs w:val="24"/>
        </w:rPr>
        <w:t xml:space="preserve">, </w:t>
      </w:r>
      <w:r w:rsidR="002F6FF0" w:rsidRPr="000D6FF0">
        <w:rPr>
          <w:rFonts w:ascii="Cambria" w:hAnsi="Cambria"/>
          <w:color w:val="000000" w:themeColor="text1"/>
          <w:sz w:val="24"/>
          <w:szCs w:val="24"/>
        </w:rPr>
        <w:t xml:space="preserve">language, </w:t>
      </w:r>
      <w:r w:rsidR="001B3DB2" w:rsidRPr="000D6FF0">
        <w:rPr>
          <w:rFonts w:ascii="Cambria" w:hAnsi="Cambria"/>
          <w:color w:val="000000" w:themeColor="text1"/>
          <w:sz w:val="24"/>
          <w:szCs w:val="24"/>
        </w:rPr>
        <w:t xml:space="preserve">or </w:t>
      </w:r>
      <w:r w:rsidR="002F6FF0" w:rsidRPr="000D6FF0">
        <w:rPr>
          <w:rFonts w:ascii="Cambria" w:hAnsi="Cambria"/>
          <w:color w:val="000000" w:themeColor="text1"/>
          <w:sz w:val="24"/>
          <w:szCs w:val="24"/>
        </w:rPr>
        <w:t>inevitable power dynamics (</w:t>
      </w:r>
      <w:r w:rsidR="005B75F3" w:rsidRPr="000D6FF0">
        <w:rPr>
          <w:rFonts w:ascii="Cambria" w:hAnsi="Cambria"/>
          <w:color w:val="000000" w:themeColor="text1"/>
          <w:sz w:val="24"/>
          <w:szCs w:val="24"/>
        </w:rPr>
        <w:t>Karol, 2007</w:t>
      </w:r>
      <w:r w:rsidR="005B75F3">
        <w:rPr>
          <w:rFonts w:ascii="Cambria" w:hAnsi="Cambria"/>
          <w:color w:val="000000" w:themeColor="text1"/>
          <w:sz w:val="24"/>
          <w:szCs w:val="24"/>
        </w:rPr>
        <w:t xml:space="preserve">; </w:t>
      </w:r>
      <w:r w:rsidR="00A43B07" w:rsidRPr="000D6FF0">
        <w:rPr>
          <w:rFonts w:ascii="Cambria" w:eastAsia="Times New Roman" w:hAnsi="Cambria" w:cs="Times New Roman"/>
          <w:color w:val="000000" w:themeColor="text1"/>
          <w:sz w:val="24"/>
          <w:szCs w:val="24"/>
          <w:lang w:eastAsia="en-GB"/>
        </w:rPr>
        <w:t>Malcolm et al., 2017</w:t>
      </w:r>
      <w:r w:rsidR="002F6FF0" w:rsidRPr="000D6FF0">
        <w:rPr>
          <w:rFonts w:ascii="Cambria" w:hAnsi="Cambria"/>
          <w:color w:val="000000" w:themeColor="text1"/>
          <w:sz w:val="24"/>
          <w:szCs w:val="24"/>
        </w:rPr>
        <w:t>).</w:t>
      </w:r>
      <w:r w:rsidRPr="00F12823">
        <w:rPr>
          <w:rFonts w:ascii="Cambria" w:hAnsi="Cambria"/>
          <w:color w:val="000000" w:themeColor="text1"/>
          <w:sz w:val="24"/>
          <w:szCs w:val="24"/>
        </w:rPr>
        <w:t xml:space="preserve"> </w:t>
      </w:r>
      <w:r>
        <w:rPr>
          <w:rFonts w:ascii="Cambria" w:hAnsi="Cambria"/>
          <w:color w:val="000000" w:themeColor="text1"/>
          <w:sz w:val="24"/>
          <w:szCs w:val="24"/>
        </w:rPr>
        <w:t>Another review found</w:t>
      </w:r>
      <w:r w:rsidRPr="000D6FF0">
        <w:rPr>
          <w:rFonts w:ascii="Cambria" w:hAnsi="Cambria"/>
          <w:color w:val="000000" w:themeColor="text1"/>
          <w:sz w:val="24"/>
          <w:szCs w:val="24"/>
        </w:rPr>
        <w:t xml:space="preserve"> EAIs were most beneficial for </w:t>
      </w:r>
      <w:r w:rsidR="001676EF">
        <w:rPr>
          <w:rFonts w:ascii="Cambria" w:hAnsi="Cambria"/>
          <w:color w:val="000000" w:themeColor="text1"/>
          <w:sz w:val="24"/>
          <w:szCs w:val="24"/>
        </w:rPr>
        <w:t xml:space="preserve">young people </w:t>
      </w:r>
      <w:r w:rsidRPr="000D6FF0">
        <w:rPr>
          <w:rFonts w:ascii="Cambria" w:hAnsi="Cambria"/>
          <w:color w:val="000000" w:themeColor="text1"/>
          <w:sz w:val="24"/>
          <w:szCs w:val="24"/>
        </w:rPr>
        <w:t>with ASC or considered “at risk” due to offending behaviour</w:t>
      </w:r>
      <w:r>
        <w:rPr>
          <w:rFonts w:ascii="Cambria" w:hAnsi="Cambria"/>
          <w:color w:val="000000" w:themeColor="text1"/>
          <w:sz w:val="24"/>
          <w:szCs w:val="24"/>
        </w:rPr>
        <w:t xml:space="preserve"> or </w:t>
      </w:r>
      <w:r w:rsidRPr="000D6FF0">
        <w:rPr>
          <w:rFonts w:ascii="Cambria" w:hAnsi="Cambria"/>
          <w:color w:val="000000" w:themeColor="text1"/>
          <w:sz w:val="24"/>
          <w:szCs w:val="24"/>
        </w:rPr>
        <w:t>in residential care</w:t>
      </w:r>
      <w:r>
        <w:rPr>
          <w:rFonts w:ascii="Cambria" w:hAnsi="Cambria"/>
          <w:color w:val="000000" w:themeColor="text1"/>
          <w:sz w:val="24"/>
          <w:szCs w:val="24"/>
        </w:rPr>
        <w:t xml:space="preserve"> </w:t>
      </w:r>
      <w:r w:rsidRPr="000D6FF0">
        <w:rPr>
          <w:rFonts w:ascii="Cambria" w:hAnsi="Cambria"/>
          <w:color w:val="000000" w:themeColor="text1"/>
          <w:sz w:val="24"/>
          <w:szCs w:val="24"/>
        </w:rPr>
        <w:t>(</w:t>
      </w:r>
      <w:proofErr w:type="spellStart"/>
      <w:r w:rsidRPr="000D6FF0">
        <w:rPr>
          <w:rStyle w:val="normaltextrun"/>
          <w:rFonts w:ascii="Cambria" w:hAnsi="Cambria" w:cs="Arial"/>
          <w:color w:val="000000" w:themeColor="text1"/>
          <w:sz w:val="24"/>
          <w:szCs w:val="24"/>
        </w:rPr>
        <w:t>Lentini</w:t>
      </w:r>
      <w:proofErr w:type="spellEnd"/>
      <w:r w:rsidRPr="000D6FF0">
        <w:rPr>
          <w:rStyle w:val="normaltextrun"/>
          <w:rFonts w:ascii="Cambria" w:hAnsi="Cambria" w:cs="Arial"/>
          <w:color w:val="000000" w:themeColor="text1"/>
          <w:sz w:val="24"/>
          <w:szCs w:val="24"/>
        </w:rPr>
        <w:t xml:space="preserve"> &amp; Knox, 2015). </w:t>
      </w:r>
      <w:r>
        <w:rPr>
          <w:rFonts w:ascii="Cambria" w:hAnsi="Cambria"/>
          <w:color w:val="000000" w:themeColor="text1"/>
          <w:sz w:val="24"/>
          <w:szCs w:val="24"/>
        </w:rPr>
        <w:t>However, other</w:t>
      </w:r>
      <w:r w:rsidRPr="000D6FF0">
        <w:rPr>
          <w:rFonts w:ascii="Cambria" w:hAnsi="Cambria"/>
          <w:color w:val="000000" w:themeColor="text1"/>
          <w:sz w:val="24"/>
          <w:szCs w:val="24"/>
        </w:rPr>
        <w:t xml:space="preserve"> evaluations suggested EAIs were ineffectual (Bowers &amp; Macdonald, 2001; Ewing et al.,2007). </w:t>
      </w:r>
      <w:r w:rsidR="00456409" w:rsidRPr="005B75F3">
        <w:rPr>
          <w:rFonts w:ascii="Cambria" w:hAnsi="Cambria"/>
          <w:color w:val="000000" w:themeColor="text1"/>
          <w:sz w:val="24"/>
          <w:szCs w:val="24"/>
        </w:rPr>
        <w:t>Although the overall picture for clinically significant findings have been mixed historically, there is a growing number</w:t>
      </w:r>
      <w:r w:rsidR="00FD2865" w:rsidRPr="005B75F3">
        <w:rPr>
          <w:rFonts w:ascii="Cambria" w:hAnsi="Cambria"/>
          <w:color w:val="000000" w:themeColor="text1"/>
          <w:sz w:val="24"/>
          <w:szCs w:val="24"/>
        </w:rPr>
        <w:t xml:space="preserve"> of studies </w:t>
      </w:r>
      <w:r w:rsidR="00456409" w:rsidRPr="005B75F3">
        <w:rPr>
          <w:rFonts w:ascii="Cambria" w:hAnsi="Cambria"/>
          <w:color w:val="000000" w:themeColor="text1"/>
          <w:sz w:val="24"/>
          <w:szCs w:val="24"/>
        </w:rPr>
        <w:t>which have found</w:t>
      </w:r>
      <w:r w:rsidR="00FD2865" w:rsidRPr="005B75F3">
        <w:rPr>
          <w:rFonts w:ascii="Cambria" w:hAnsi="Cambria"/>
          <w:color w:val="000000" w:themeColor="text1"/>
          <w:sz w:val="24"/>
          <w:szCs w:val="24"/>
        </w:rPr>
        <w:t xml:space="preserve"> EAIs to be beneficial for people who have experienced trauma </w:t>
      </w:r>
      <w:r w:rsidR="00A80FC9" w:rsidRPr="005B75F3">
        <w:rPr>
          <w:rFonts w:ascii="Cambria" w:hAnsi="Cambria"/>
          <w:color w:val="000000" w:themeColor="text1"/>
          <w:sz w:val="24"/>
          <w:szCs w:val="24"/>
        </w:rPr>
        <w:t xml:space="preserve">and have neurodevelopmental conditions </w:t>
      </w:r>
      <w:r w:rsidR="00456409" w:rsidRPr="005B75F3">
        <w:rPr>
          <w:rFonts w:ascii="Cambria" w:hAnsi="Cambria"/>
          <w:color w:val="000000" w:themeColor="text1"/>
          <w:sz w:val="24"/>
          <w:szCs w:val="24"/>
        </w:rPr>
        <w:t>across</w:t>
      </w:r>
      <w:r w:rsidR="00FD2865" w:rsidRPr="005B75F3">
        <w:rPr>
          <w:rFonts w:ascii="Cambria" w:hAnsi="Cambria"/>
          <w:color w:val="000000" w:themeColor="text1"/>
          <w:sz w:val="24"/>
          <w:szCs w:val="24"/>
        </w:rPr>
        <w:t xml:space="preserve"> child and adult populations</w:t>
      </w:r>
      <w:r w:rsidR="00456409" w:rsidRPr="005B75F3">
        <w:rPr>
          <w:rFonts w:ascii="Cambria" w:hAnsi="Cambria"/>
          <w:color w:val="000000" w:themeColor="text1"/>
          <w:sz w:val="24"/>
          <w:szCs w:val="24"/>
        </w:rPr>
        <w:t xml:space="preserve">. </w:t>
      </w:r>
      <w:r w:rsidR="009B02C7" w:rsidRPr="005B75F3">
        <w:rPr>
          <w:rFonts w:ascii="Cambria" w:hAnsi="Cambria"/>
          <w:color w:val="000000" w:themeColor="text1"/>
          <w:sz w:val="24"/>
          <w:szCs w:val="24"/>
        </w:rPr>
        <w:t xml:space="preserve">However, more research is required to review the current </w:t>
      </w:r>
      <w:r w:rsidR="00A80FC9" w:rsidRPr="005B75F3">
        <w:rPr>
          <w:rFonts w:ascii="Cambria" w:hAnsi="Cambria"/>
          <w:color w:val="000000" w:themeColor="text1"/>
          <w:sz w:val="24"/>
          <w:szCs w:val="24"/>
        </w:rPr>
        <w:t>evidence base</w:t>
      </w:r>
      <w:r w:rsidR="009B02C7" w:rsidRPr="005B75F3">
        <w:rPr>
          <w:rFonts w:ascii="Cambria" w:hAnsi="Cambria"/>
          <w:color w:val="000000" w:themeColor="text1"/>
          <w:sz w:val="24"/>
          <w:szCs w:val="24"/>
        </w:rPr>
        <w:t xml:space="preserve"> </w:t>
      </w:r>
      <w:r w:rsidR="00A80FC9" w:rsidRPr="005B75F3">
        <w:rPr>
          <w:rFonts w:ascii="Cambria" w:hAnsi="Cambria"/>
          <w:color w:val="000000" w:themeColor="text1"/>
          <w:sz w:val="24"/>
          <w:szCs w:val="24"/>
        </w:rPr>
        <w:t>to give a more accurate picture of the effectiveness of EAI</w:t>
      </w:r>
      <w:r w:rsidR="003851DC" w:rsidRPr="005B75F3">
        <w:rPr>
          <w:rFonts w:ascii="Cambria" w:hAnsi="Cambria"/>
          <w:color w:val="000000" w:themeColor="text1"/>
          <w:sz w:val="24"/>
          <w:szCs w:val="24"/>
        </w:rPr>
        <w:t>s</w:t>
      </w:r>
      <w:r w:rsidR="00A80FC9" w:rsidRPr="005B75F3">
        <w:rPr>
          <w:rFonts w:ascii="Cambria" w:hAnsi="Cambria"/>
          <w:color w:val="000000" w:themeColor="text1"/>
          <w:sz w:val="24"/>
          <w:szCs w:val="24"/>
        </w:rPr>
        <w:t xml:space="preserve"> today, </w:t>
      </w:r>
      <w:r w:rsidR="009B02C7" w:rsidRPr="005B75F3">
        <w:rPr>
          <w:rFonts w:ascii="Cambria" w:hAnsi="Cambria"/>
          <w:color w:val="000000" w:themeColor="text1"/>
          <w:sz w:val="24"/>
          <w:szCs w:val="24"/>
        </w:rPr>
        <w:t>a</w:t>
      </w:r>
      <w:r w:rsidR="00A80FC9" w:rsidRPr="005B75F3">
        <w:rPr>
          <w:rFonts w:ascii="Cambria" w:hAnsi="Cambria"/>
          <w:color w:val="000000" w:themeColor="text1"/>
          <w:sz w:val="24"/>
          <w:szCs w:val="24"/>
        </w:rPr>
        <w:t>s well as</w:t>
      </w:r>
      <w:r w:rsidR="009B02C7" w:rsidRPr="005B75F3">
        <w:rPr>
          <w:rFonts w:ascii="Cambria" w:hAnsi="Cambria"/>
          <w:color w:val="000000" w:themeColor="text1"/>
          <w:sz w:val="24"/>
          <w:szCs w:val="24"/>
        </w:rPr>
        <w:t xml:space="preserve"> explore</w:t>
      </w:r>
      <w:r w:rsidR="00A80FC9" w:rsidRPr="005B75F3">
        <w:rPr>
          <w:rFonts w:ascii="Cambria" w:hAnsi="Cambria"/>
          <w:color w:val="000000" w:themeColor="text1"/>
          <w:sz w:val="24"/>
          <w:szCs w:val="24"/>
        </w:rPr>
        <w:t xml:space="preserve"> potential mechanisms of change given </w:t>
      </w:r>
      <w:r w:rsidR="009B02C7" w:rsidRPr="005B75F3">
        <w:rPr>
          <w:rFonts w:ascii="Cambria" w:hAnsi="Cambria"/>
          <w:color w:val="000000" w:themeColor="text1"/>
          <w:sz w:val="24"/>
          <w:szCs w:val="24"/>
        </w:rPr>
        <w:t>EAIs are so effective for these groups</w:t>
      </w:r>
      <w:r w:rsidR="00377C94" w:rsidRPr="005B75F3">
        <w:rPr>
          <w:rFonts w:ascii="Cambria" w:hAnsi="Cambria"/>
          <w:color w:val="000000" w:themeColor="text1"/>
          <w:sz w:val="24"/>
          <w:szCs w:val="24"/>
        </w:rPr>
        <w:t xml:space="preserve">. </w:t>
      </w:r>
    </w:p>
    <w:p w14:paraId="3892ED77" w14:textId="227589FF" w:rsidR="009914B4" w:rsidRPr="00164C23" w:rsidRDefault="00377C94" w:rsidP="00D00931">
      <w:pPr>
        <w:pStyle w:val="Heading2"/>
        <w:rPr>
          <w:rFonts w:ascii="Cambria" w:hAnsi="Cambria"/>
          <w:b/>
          <w:bCs/>
          <w:color w:val="000000" w:themeColor="text1"/>
        </w:rPr>
      </w:pPr>
      <w:bookmarkStart w:id="5" w:name="_Toc95416865"/>
      <w:r w:rsidRPr="00164C23">
        <w:rPr>
          <w:rFonts w:ascii="Cambria" w:hAnsi="Cambria"/>
          <w:b/>
          <w:bCs/>
          <w:color w:val="000000" w:themeColor="text1"/>
        </w:rPr>
        <w:t>Theoretical Perspectives</w:t>
      </w:r>
      <w:r>
        <w:rPr>
          <w:rFonts w:ascii="Cambria" w:hAnsi="Cambria"/>
          <w:b/>
          <w:bCs/>
          <w:color w:val="000000" w:themeColor="text1"/>
        </w:rPr>
        <w:t xml:space="preserve">: </w:t>
      </w:r>
      <w:r w:rsidR="00960CE5">
        <w:rPr>
          <w:rFonts w:ascii="Cambria" w:hAnsi="Cambria"/>
          <w:b/>
          <w:bCs/>
          <w:color w:val="000000" w:themeColor="text1"/>
        </w:rPr>
        <w:t xml:space="preserve">How can Equine Assisted Interventions </w:t>
      </w:r>
      <w:r>
        <w:rPr>
          <w:rFonts w:ascii="Cambria" w:hAnsi="Cambria"/>
          <w:b/>
          <w:bCs/>
          <w:color w:val="000000" w:themeColor="text1"/>
        </w:rPr>
        <w:t>Help?</w:t>
      </w:r>
      <w:bookmarkEnd w:id="5"/>
      <w:r>
        <w:rPr>
          <w:rFonts w:ascii="Cambria" w:hAnsi="Cambria"/>
          <w:b/>
          <w:bCs/>
          <w:color w:val="000000" w:themeColor="text1"/>
        </w:rPr>
        <w:t xml:space="preserve"> </w:t>
      </w:r>
    </w:p>
    <w:p w14:paraId="4C6970D2" w14:textId="77777777" w:rsidR="00D00931" w:rsidRPr="000D6FF0" w:rsidRDefault="00D00931" w:rsidP="00D00931">
      <w:pPr>
        <w:rPr>
          <w:color w:val="000000" w:themeColor="text1"/>
        </w:rPr>
      </w:pPr>
    </w:p>
    <w:p w14:paraId="1A31B5DD" w14:textId="0118F64D" w:rsidR="00654EEC" w:rsidRPr="000D6FF0" w:rsidRDefault="00960CE5" w:rsidP="00570C2B">
      <w:pPr>
        <w:spacing w:line="360" w:lineRule="auto"/>
        <w:ind w:firstLine="720"/>
        <w:jc w:val="both"/>
        <w:rPr>
          <w:rFonts w:ascii="Cambria" w:eastAsia="Times New Roman" w:hAnsi="Cambria" w:cs="Times New Roman"/>
          <w:color w:val="000000" w:themeColor="text1"/>
          <w:sz w:val="24"/>
          <w:szCs w:val="24"/>
          <w:lang w:eastAsia="en-GB"/>
        </w:rPr>
      </w:pPr>
      <w:r>
        <w:rPr>
          <w:rFonts w:ascii="Cambria" w:hAnsi="Cambria"/>
          <w:color w:val="000000" w:themeColor="text1"/>
          <w:sz w:val="24"/>
          <w:szCs w:val="24"/>
        </w:rPr>
        <w:t>Little is known about potential mechanisms of change underpinnings EAIs, and there are no established models for such interventions yet. However, r</w:t>
      </w:r>
      <w:r w:rsidR="005402DB" w:rsidRPr="000D6FF0">
        <w:rPr>
          <w:rFonts w:ascii="Cambria" w:hAnsi="Cambria"/>
          <w:color w:val="000000" w:themeColor="text1"/>
          <w:sz w:val="24"/>
          <w:szCs w:val="24"/>
        </w:rPr>
        <w:t>esearch exploring human-animal bonds suggest</w:t>
      </w:r>
      <w:r w:rsidR="003851DC">
        <w:rPr>
          <w:rFonts w:ascii="Cambria" w:hAnsi="Cambria"/>
          <w:color w:val="000000" w:themeColor="text1"/>
          <w:sz w:val="24"/>
          <w:szCs w:val="24"/>
        </w:rPr>
        <w:t>s</w:t>
      </w:r>
      <w:r w:rsidR="005402DB" w:rsidRPr="000D6FF0">
        <w:rPr>
          <w:rFonts w:ascii="Cambria" w:hAnsi="Cambria"/>
          <w:color w:val="000000" w:themeColor="text1"/>
          <w:sz w:val="24"/>
          <w:szCs w:val="24"/>
        </w:rPr>
        <w:t xml:space="preserve"> animals can approximate secure attachment relationships</w:t>
      </w:r>
      <w:r w:rsidR="00017614" w:rsidRPr="000D6FF0">
        <w:rPr>
          <w:rFonts w:ascii="Cambria" w:hAnsi="Cambria"/>
          <w:color w:val="000000" w:themeColor="text1"/>
          <w:sz w:val="24"/>
          <w:szCs w:val="24"/>
        </w:rPr>
        <w:t xml:space="preserve">, thus </w:t>
      </w:r>
      <w:r w:rsidR="005402DB" w:rsidRPr="000D6FF0">
        <w:rPr>
          <w:rFonts w:ascii="Cambria" w:hAnsi="Cambria"/>
          <w:color w:val="000000" w:themeColor="text1"/>
          <w:sz w:val="24"/>
          <w:szCs w:val="24"/>
        </w:rPr>
        <w:t>individuals experience a target for proximity maintenance and a secure base (</w:t>
      </w:r>
      <w:proofErr w:type="spellStart"/>
      <w:r w:rsidR="005402DB" w:rsidRPr="000D6FF0">
        <w:rPr>
          <w:rFonts w:ascii="Cambria" w:hAnsi="Cambria"/>
          <w:color w:val="000000" w:themeColor="text1"/>
          <w:sz w:val="24"/>
          <w:szCs w:val="24"/>
        </w:rPr>
        <w:t>Bachi</w:t>
      </w:r>
      <w:proofErr w:type="spellEnd"/>
      <w:r w:rsidR="005402DB" w:rsidRPr="000D6FF0">
        <w:rPr>
          <w:rFonts w:ascii="Cambria" w:hAnsi="Cambria"/>
          <w:color w:val="000000" w:themeColor="text1"/>
          <w:sz w:val="24"/>
          <w:szCs w:val="24"/>
        </w:rPr>
        <w:t xml:space="preserve">, Terkel, &amp; </w:t>
      </w:r>
      <w:proofErr w:type="spellStart"/>
      <w:r w:rsidR="005402DB" w:rsidRPr="000D6FF0">
        <w:rPr>
          <w:rFonts w:ascii="Cambria" w:hAnsi="Cambria"/>
          <w:color w:val="000000" w:themeColor="text1"/>
          <w:sz w:val="24"/>
          <w:szCs w:val="24"/>
        </w:rPr>
        <w:t>Teichman</w:t>
      </w:r>
      <w:proofErr w:type="spellEnd"/>
      <w:r w:rsidR="005402DB" w:rsidRPr="000D6FF0">
        <w:rPr>
          <w:rFonts w:ascii="Cambria" w:hAnsi="Cambria"/>
          <w:color w:val="000000" w:themeColor="text1"/>
          <w:sz w:val="24"/>
          <w:szCs w:val="24"/>
        </w:rPr>
        <w:t>, 2011)</w:t>
      </w:r>
      <w:r w:rsidR="00BE15C0" w:rsidRPr="000D6FF0">
        <w:rPr>
          <w:rFonts w:ascii="Cambria" w:hAnsi="Cambria"/>
          <w:color w:val="000000" w:themeColor="text1"/>
          <w:sz w:val="24"/>
          <w:szCs w:val="24"/>
        </w:rPr>
        <w:t>.</w:t>
      </w:r>
      <w:r w:rsidR="005402DB" w:rsidRPr="000D6FF0">
        <w:rPr>
          <w:rFonts w:ascii="Cambria" w:hAnsi="Cambria"/>
          <w:color w:val="000000" w:themeColor="text1"/>
          <w:sz w:val="24"/>
          <w:szCs w:val="24"/>
        </w:rPr>
        <w:t xml:space="preserve"> </w:t>
      </w:r>
      <w:r w:rsidR="00BE15C0" w:rsidRPr="000D6FF0">
        <w:rPr>
          <w:rFonts w:ascii="Cambria" w:hAnsi="Cambria"/>
          <w:color w:val="000000" w:themeColor="text1"/>
          <w:sz w:val="24"/>
          <w:szCs w:val="24"/>
        </w:rPr>
        <w:t>This</w:t>
      </w:r>
      <w:r w:rsidR="005402DB" w:rsidRPr="000D6FF0">
        <w:rPr>
          <w:rFonts w:ascii="Cambria" w:hAnsi="Cambria"/>
          <w:color w:val="000000" w:themeColor="text1"/>
          <w:sz w:val="24"/>
          <w:szCs w:val="24"/>
        </w:rPr>
        <w:t xml:space="preserve"> may be </w:t>
      </w:r>
      <w:r w:rsidR="00722460" w:rsidRPr="000D6FF0">
        <w:rPr>
          <w:rFonts w:ascii="Cambria" w:hAnsi="Cambria"/>
          <w:color w:val="000000" w:themeColor="text1"/>
          <w:sz w:val="24"/>
          <w:szCs w:val="24"/>
        </w:rPr>
        <w:t xml:space="preserve">especially beneficial for </w:t>
      </w:r>
      <w:r w:rsidR="00DA5C3E" w:rsidRPr="000D6FF0">
        <w:rPr>
          <w:rFonts w:ascii="Cambria" w:hAnsi="Cambria"/>
          <w:color w:val="000000" w:themeColor="text1"/>
          <w:sz w:val="24"/>
          <w:szCs w:val="24"/>
        </w:rPr>
        <w:t xml:space="preserve">children who are looked after </w:t>
      </w:r>
      <w:r w:rsidR="005402DB" w:rsidRPr="000D6FF0">
        <w:rPr>
          <w:rFonts w:ascii="Cambria" w:hAnsi="Cambria"/>
          <w:color w:val="000000" w:themeColor="text1"/>
          <w:sz w:val="24"/>
          <w:szCs w:val="24"/>
        </w:rPr>
        <w:t xml:space="preserve">who may have limited opportunities to build secure attachments </w:t>
      </w:r>
      <w:r w:rsidR="00322CD5" w:rsidRPr="000D6FF0">
        <w:rPr>
          <w:rFonts w:ascii="Cambria" w:hAnsi="Cambria"/>
          <w:color w:val="000000" w:themeColor="text1"/>
          <w:sz w:val="24"/>
          <w:szCs w:val="24"/>
        </w:rPr>
        <w:t xml:space="preserve">due to </w:t>
      </w:r>
      <w:r w:rsidR="00E06412" w:rsidRPr="000D6FF0">
        <w:rPr>
          <w:rFonts w:ascii="Cambria" w:hAnsi="Cambria"/>
          <w:color w:val="000000" w:themeColor="text1"/>
          <w:sz w:val="24"/>
          <w:szCs w:val="24"/>
        </w:rPr>
        <w:t xml:space="preserve">unpredictable or harmful experiences of care </w:t>
      </w:r>
      <w:r w:rsidR="65732399" w:rsidRPr="000D6FF0">
        <w:rPr>
          <w:rFonts w:ascii="Cambria" w:hAnsi="Cambria"/>
          <w:color w:val="000000" w:themeColor="text1"/>
          <w:sz w:val="24"/>
          <w:szCs w:val="24"/>
        </w:rPr>
        <w:t xml:space="preserve">which impacts on their trust of people. </w:t>
      </w:r>
      <w:r w:rsidR="007E042D" w:rsidRPr="000D6FF0">
        <w:rPr>
          <w:rFonts w:ascii="Cambria" w:hAnsi="Cambria"/>
          <w:color w:val="000000" w:themeColor="text1"/>
          <w:sz w:val="24"/>
          <w:szCs w:val="24"/>
        </w:rPr>
        <w:t>EA</w:t>
      </w:r>
      <w:r w:rsidR="00085536" w:rsidRPr="000D6FF0">
        <w:rPr>
          <w:rFonts w:ascii="Cambria" w:hAnsi="Cambria"/>
          <w:color w:val="000000" w:themeColor="text1"/>
          <w:sz w:val="24"/>
          <w:szCs w:val="24"/>
        </w:rPr>
        <w:t>Is give opportunities to</w:t>
      </w:r>
      <w:r w:rsidR="00CB1216" w:rsidRPr="000D6FF0">
        <w:rPr>
          <w:rFonts w:ascii="Cambria" w:hAnsi="Cambria"/>
          <w:color w:val="000000" w:themeColor="text1"/>
          <w:sz w:val="24"/>
          <w:szCs w:val="24"/>
        </w:rPr>
        <w:t xml:space="preserve"> explore </w:t>
      </w:r>
      <w:r w:rsidR="00085536" w:rsidRPr="000D6FF0">
        <w:rPr>
          <w:rFonts w:ascii="Cambria" w:hAnsi="Cambria"/>
          <w:color w:val="000000" w:themeColor="text1"/>
          <w:sz w:val="24"/>
          <w:szCs w:val="24"/>
        </w:rPr>
        <w:t>and</w:t>
      </w:r>
      <w:r w:rsidR="00CB1216" w:rsidRPr="000D6FF0">
        <w:rPr>
          <w:rFonts w:ascii="Cambria" w:hAnsi="Cambria"/>
          <w:color w:val="000000" w:themeColor="text1"/>
          <w:sz w:val="24"/>
          <w:szCs w:val="24"/>
        </w:rPr>
        <w:t xml:space="preserve"> practice new relational patterns with animals which </w:t>
      </w:r>
      <w:r w:rsidR="006C3D6F" w:rsidRPr="000D6FF0">
        <w:rPr>
          <w:rFonts w:ascii="Cambria" w:hAnsi="Cambria"/>
          <w:color w:val="000000" w:themeColor="text1"/>
          <w:sz w:val="24"/>
          <w:szCs w:val="24"/>
        </w:rPr>
        <w:lastRenderedPageBreak/>
        <w:t xml:space="preserve">may </w:t>
      </w:r>
      <w:r w:rsidR="00CB1216" w:rsidRPr="000D6FF0">
        <w:rPr>
          <w:rFonts w:ascii="Cambria" w:hAnsi="Cambria"/>
          <w:color w:val="000000" w:themeColor="text1"/>
          <w:sz w:val="24"/>
          <w:szCs w:val="24"/>
        </w:rPr>
        <w:t xml:space="preserve">feel less threatening </w:t>
      </w:r>
      <w:r w:rsidR="00A76A41" w:rsidRPr="000D6FF0">
        <w:rPr>
          <w:rFonts w:ascii="Cambria" w:hAnsi="Cambria"/>
          <w:color w:val="000000" w:themeColor="text1"/>
          <w:sz w:val="24"/>
          <w:szCs w:val="24"/>
        </w:rPr>
        <w:t>than</w:t>
      </w:r>
      <w:r w:rsidR="00D47CC0" w:rsidRPr="000D6FF0">
        <w:rPr>
          <w:rFonts w:ascii="Cambria" w:hAnsi="Cambria"/>
          <w:color w:val="000000" w:themeColor="text1"/>
          <w:sz w:val="24"/>
          <w:szCs w:val="24"/>
        </w:rPr>
        <w:t xml:space="preserve"> </w:t>
      </w:r>
      <w:r w:rsidR="00CB1216" w:rsidRPr="000D6FF0">
        <w:rPr>
          <w:rFonts w:ascii="Cambria" w:hAnsi="Cambria"/>
          <w:color w:val="000000" w:themeColor="text1"/>
          <w:sz w:val="24"/>
          <w:szCs w:val="24"/>
        </w:rPr>
        <w:t>with humans</w:t>
      </w:r>
      <w:r w:rsidR="00657045" w:rsidRPr="000D6FF0">
        <w:rPr>
          <w:rFonts w:ascii="Cambria" w:hAnsi="Cambria"/>
          <w:color w:val="000000" w:themeColor="text1"/>
          <w:sz w:val="24"/>
          <w:szCs w:val="24"/>
        </w:rPr>
        <w:t xml:space="preserve"> </w:t>
      </w:r>
      <w:r w:rsidR="00CB1216" w:rsidRPr="000D6FF0">
        <w:rPr>
          <w:rFonts w:ascii="Cambria" w:eastAsia="Times New Roman" w:hAnsi="Cambria" w:cs="Times New Roman"/>
          <w:color w:val="000000" w:themeColor="text1"/>
          <w:sz w:val="24"/>
          <w:szCs w:val="24"/>
          <w:shd w:val="clear" w:color="auto" w:fill="FFFFFF"/>
          <w:lang w:eastAsia="en-GB"/>
        </w:rPr>
        <w:t>(</w:t>
      </w:r>
      <w:proofErr w:type="spellStart"/>
      <w:r w:rsidR="00CB1216" w:rsidRPr="000D6FF0">
        <w:rPr>
          <w:rFonts w:ascii="Cambria" w:eastAsia="Times New Roman" w:hAnsi="Cambria" w:cs="Times New Roman"/>
          <w:color w:val="000000" w:themeColor="text1"/>
          <w:sz w:val="24"/>
          <w:szCs w:val="24"/>
          <w:shd w:val="clear" w:color="auto" w:fill="FFFFFF"/>
          <w:lang w:eastAsia="en-GB"/>
        </w:rPr>
        <w:t>Pendry</w:t>
      </w:r>
      <w:proofErr w:type="spellEnd"/>
      <w:r w:rsidR="00CB1216" w:rsidRPr="000D6FF0">
        <w:rPr>
          <w:rFonts w:ascii="Cambria" w:eastAsia="Times New Roman" w:hAnsi="Cambria" w:cs="Times New Roman"/>
          <w:color w:val="000000" w:themeColor="text1"/>
          <w:sz w:val="24"/>
          <w:szCs w:val="24"/>
          <w:shd w:val="clear" w:color="auto" w:fill="FFFFFF"/>
          <w:lang w:eastAsia="en-GB"/>
        </w:rPr>
        <w:t xml:space="preserve"> &amp; </w:t>
      </w:r>
      <w:proofErr w:type="spellStart"/>
      <w:r w:rsidR="00CB1216" w:rsidRPr="000D6FF0">
        <w:rPr>
          <w:rFonts w:ascii="Cambria" w:eastAsia="Times New Roman" w:hAnsi="Cambria" w:cs="Times New Roman"/>
          <w:color w:val="000000" w:themeColor="text1"/>
          <w:sz w:val="24"/>
          <w:szCs w:val="24"/>
          <w:shd w:val="clear" w:color="auto" w:fill="FFFFFF"/>
          <w:lang w:eastAsia="en-GB"/>
        </w:rPr>
        <w:t>Roeter</w:t>
      </w:r>
      <w:proofErr w:type="spellEnd"/>
      <w:r w:rsidR="00CB1216" w:rsidRPr="000D6FF0">
        <w:rPr>
          <w:rFonts w:ascii="Cambria" w:eastAsia="Times New Roman" w:hAnsi="Cambria" w:cs="Times New Roman"/>
          <w:color w:val="000000" w:themeColor="text1"/>
          <w:sz w:val="24"/>
          <w:szCs w:val="24"/>
          <w:shd w:val="clear" w:color="auto" w:fill="FFFFFF"/>
          <w:lang w:eastAsia="en-GB"/>
        </w:rPr>
        <w:t>, 201</w:t>
      </w:r>
      <w:r w:rsidR="00365840" w:rsidRPr="000D6FF0">
        <w:rPr>
          <w:rFonts w:ascii="Cambria" w:eastAsia="Times New Roman" w:hAnsi="Cambria" w:cs="Times New Roman"/>
          <w:color w:val="000000" w:themeColor="text1"/>
          <w:sz w:val="24"/>
          <w:szCs w:val="24"/>
          <w:shd w:val="clear" w:color="auto" w:fill="FFFFFF"/>
          <w:lang w:eastAsia="en-GB"/>
        </w:rPr>
        <w:t>3)</w:t>
      </w:r>
      <w:r w:rsidR="00CB1216" w:rsidRPr="000D6FF0">
        <w:rPr>
          <w:rFonts w:ascii="Cambria" w:eastAsia="Times New Roman" w:hAnsi="Cambria" w:cs="Times New Roman"/>
          <w:color w:val="000000" w:themeColor="text1"/>
          <w:sz w:val="24"/>
          <w:szCs w:val="24"/>
          <w:shd w:val="clear" w:color="auto" w:fill="FFFFFF"/>
          <w:lang w:eastAsia="en-GB"/>
        </w:rPr>
        <w:t xml:space="preserve">. </w:t>
      </w:r>
      <w:r w:rsidR="000B59D2" w:rsidRPr="000D6FF0">
        <w:rPr>
          <w:rFonts w:ascii="Cambria" w:eastAsia="Times New Roman" w:hAnsi="Cambria" w:cs="Times New Roman"/>
          <w:color w:val="000000" w:themeColor="text1"/>
          <w:sz w:val="24"/>
          <w:szCs w:val="24"/>
          <w:shd w:val="clear" w:color="auto" w:fill="FFFFFF"/>
          <w:lang w:eastAsia="en-GB"/>
        </w:rPr>
        <w:t xml:space="preserve">This allows </w:t>
      </w:r>
      <w:r w:rsidR="00A02C0D">
        <w:rPr>
          <w:rFonts w:ascii="Cambria" w:eastAsia="Times New Roman" w:hAnsi="Cambria" w:cs="Times New Roman"/>
          <w:color w:val="000000" w:themeColor="text1"/>
          <w:sz w:val="24"/>
          <w:szCs w:val="24"/>
          <w:shd w:val="clear" w:color="auto" w:fill="FFFFFF"/>
          <w:lang w:eastAsia="en-GB"/>
        </w:rPr>
        <w:t xml:space="preserve">for </w:t>
      </w:r>
      <w:r w:rsidR="000B59D2" w:rsidRPr="000D6FF0">
        <w:rPr>
          <w:rFonts w:ascii="Cambria" w:eastAsia="Times New Roman" w:hAnsi="Cambria" w:cs="Times New Roman"/>
          <w:color w:val="000000" w:themeColor="text1"/>
          <w:sz w:val="24"/>
          <w:szCs w:val="24"/>
          <w:shd w:val="clear" w:color="auto" w:fill="FFFFFF"/>
          <w:lang w:eastAsia="en-GB"/>
        </w:rPr>
        <w:t>t</w:t>
      </w:r>
      <w:r w:rsidR="00CB1216" w:rsidRPr="000D6FF0">
        <w:rPr>
          <w:rFonts w:ascii="Cambria" w:eastAsia="Times New Roman" w:hAnsi="Cambria" w:cs="Times New Roman"/>
          <w:color w:val="000000" w:themeColor="text1"/>
          <w:sz w:val="24"/>
          <w:szCs w:val="24"/>
          <w:shd w:val="clear" w:color="auto" w:fill="FFFFFF"/>
          <w:lang w:eastAsia="en-GB"/>
        </w:rPr>
        <w:t xml:space="preserve">herapeutic connections </w:t>
      </w:r>
      <w:r w:rsidR="00A02C0D">
        <w:rPr>
          <w:rFonts w:ascii="Cambria" w:eastAsia="Times New Roman" w:hAnsi="Cambria" w:cs="Times New Roman"/>
          <w:color w:val="000000" w:themeColor="text1"/>
          <w:sz w:val="24"/>
          <w:szCs w:val="24"/>
          <w:shd w:val="clear" w:color="auto" w:fill="FFFFFF"/>
          <w:lang w:eastAsia="en-GB"/>
        </w:rPr>
        <w:t>to</w:t>
      </w:r>
      <w:r w:rsidR="00632BE0" w:rsidRPr="000D6FF0">
        <w:rPr>
          <w:rFonts w:ascii="Cambria" w:eastAsia="Times New Roman" w:hAnsi="Cambria" w:cs="Times New Roman"/>
          <w:color w:val="000000" w:themeColor="text1"/>
          <w:sz w:val="24"/>
          <w:szCs w:val="24"/>
          <w:shd w:val="clear" w:color="auto" w:fill="FFFFFF"/>
          <w:lang w:eastAsia="en-GB"/>
        </w:rPr>
        <w:t xml:space="preserve"> be</w:t>
      </w:r>
      <w:r w:rsidR="00CB1216" w:rsidRPr="000D6FF0">
        <w:rPr>
          <w:rFonts w:ascii="Cambria" w:eastAsia="Times New Roman" w:hAnsi="Cambria" w:cs="Times New Roman"/>
          <w:color w:val="000000" w:themeColor="text1"/>
          <w:sz w:val="24"/>
          <w:szCs w:val="24"/>
          <w:shd w:val="clear" w:color="auto" w:fill="FFFFFF"/>
          <w:lang w:eastAsia="en-GB"/>
        </w:rPr>
        <w:t xml:space="preserve"> made which </w:t>
      </w:r>
      <w:r w:rsidR="00A02C0D">
        <w:rPr>
          <w:rFonts w:ascii="Cambria" w:eastAsia="Times New Roman" w:hAnsi="Cambria" w:cs="Times New Roman"/>
          <w:color w:val="000000" w:themeColor="text1"/>
          <w:sz w:val="24"/>
          <w:szCs w:val="24"/>
          <w:shd w:val="clear" w:color="auto" w:fill="FFFFFF"/>
          <w:lang w:eastAsia="en-GB"/>
        </w:rPr>
        <w:t xml:space="preserve">can </w:t>
      </w:r>
      <w:r w:rsidR="00CB1216" w:rsidRPr="000D6FF0">
        <w:rPr>
          <w:rFonts w:ascii="Cambria" w:eastAsia="Times New Roman" w:hAnsi="Cambria" w:cs="Times New Roman"/>
          <w:color w:val="000000" w:themeColor="text1"/>
          <w:sz w:val="24"/>
          <w:szCs w:val="24"/>
          <w:shd w:val="clear" w:color="auto" w:fill="FFFFFF"/>
          <w:lang w:eastAsia="en-GB"/>
        </w:rPr>
        <w:t>influence their internal working models</w:t>
      </w:r>
      <w:r w:rsidR="0038109B" w:rsidRPr="000D6FF0">
        <w:rPr>
          <w:rFonts w:ascii="Cambria" w:eastAsia="Times New Roman" w:hAnsi="Cambria" w:cs="Times New Roman"/>
          <w:color w:val="000000" w:themeColor="text1"/>
          <w:sz w:val="24"/>
          <w:szCs w:val="24"/>
          <w:shd w:val="clear" w:color="auto" w:fill="FFFFFF"/>
          <w:lang w:eastAsia="en-GB"/>
        </w:rPr>
        <w:t xml:space="preserve"> for </w:t>
      </w:r>
      <w:r w:rsidR="00CB1216" w:rsidRPr="000D6FF0">
        <w:rPr>
          <w:rFonts w:ascii="Cambria" w:eastAsia="Times New Roman" w:hAnsi="Cambria" w:cs="Times New Roman"/>
          <w:color w:val="000000" w:themeColor="text1"/>
          <w:sz w:val="24"/>
          <w:szCs w:val="24"/>
          <w:shd w:val="clear" w:color="auto" w:fill="FFFFFF"/>
          <w:lang w:eastAsia="en-GB"/>
        </w:rPr>
        <w:t>relationships.</w:t>
      </w:r>
      <w:r w:rsidR="00274C23" w:rsidRPr="000D6FF0">
        <w:rPr>
          <w:rFonts w:ascii="Cambria" w:eastAsia="Times New Roman" w:hAnsi="Cambria" w:cs="Times New Roman"/>
          <w:color w:val="000000" w:themeColor="text1"/>
          <w:sz w:val="24"/>
          <w:szCs w:val="24"/>
          <w:shd w:val="clear" w:color="auto" w:fill="FFFFFF"/>
          <w:lang w:eastAsia="en-GB"/>
        </w:rPr>
        <w:t xml:space="preserve"> </w:t>
      </w:r>
    </w:p>
    <w:p w14:paraId="019530CC" w14:textId="5E15D2DD" w:rsidR="00CB1216" w:rsidRPr="000D6FF0" w:rsidRDefault="00A80EC5" w:rsidP="00570C2B">
      <w:pPr>
        <w:spacing w:line="360" w:lineRule="auto"/>
        <w:ind w:firstLine="720"/>
        <w:jc w:val="both"/>
        <w:rPr>
          <w:rFonts w:ascii="Cambria" w:hAnsi="Cambria"/>
          <w:color w:val="000000" w:themeColor="text1"/>
          <w:sz w:val="24"/>
          <w:szCs w:val="24"/>
        </w:rPr>
      </w:pPr>
      <w:r w:rsidRPr="000D6FF0">
        <w:rPr>
          <w:rFonts w:ascii="Cambria" w:hAnsi="Cambria"/>
          <w:color w:val="000000" w:themeColor="text1"/>
          <w:sz w:val="24"/>
          <w:szCs w:val="24"/>
        </w:rPr>
        <w:t>Neuroscientific advances highlighted the impact trauma has on the brain</w:t>
      </w:r>
      <w:r w:rsidR="00C51BBE">
        <w:rPr>
          <w:rFonts w:ascii="Cambria" w:hAnsi="Cambria"/>
          <w:color w:val="000000" w:themeColor="text1"/>
          <w:sz w:val="24"/>
          <w:szCs w:val="24"/>
        </w:rPr>
        <w:t>,</w:t>
      </w:r>
      <w:r w:rsidRPr="000D6FF0">
        <w:rPr>
          <w:rFonts w:ascii="Cambria" w:hAnsi="Cambria"/>
          <w:color w:val="000000" w:themeColor="text1"/>
          <w:sz w:val="24"/>
          <w:szCs w:val="24"/>
        </w:rPr>
        <w:t xml:space="preserve"> </w:t>
      </w:r>
      <w:proofErr w:type="gramStart"/>
      <w:r w:rsidRPr="000D6FF0">
        <w:rPr>
          <w:rFonts w:ascii="Cambria" w:hAnsi="Cambria"/>
          <w:color w:val="000000" w:themeColor="text1"/>
          <w:sz w:val="24"/>
          <w:szCs w:val="24"/>
        </w:rPr>
        <w:t>mind</w:t>
      </w:r>
      <w:proofErr w:type="gramEnd"/>
      <w:r w:rsidRPr="000D6FF0">
        <w:rPr>
          <w:rFonts w:ascii="Cambria" w:hAnsi="Cambria"/>
          <w:color w:val="000000" w:themeColor="text1"/>
          <w:sz w:val="24"/>
          <w:szCs w:val="24"/>
        </w:rPr>
        <w:t xml:space="preserve"> and body (Van der Kolk, 2014; Siegel, 2012).</w:t>
      </w:r>
      <w:r w:rsidRPr="000D6FF0">
        <w:rPr>
          <w:rStyle w:val="normaltextrun"/>
          <w:rFonts w:ascii="Cambria" w:hAnsi="Cambria" w:cs="Arial"/>
          <w:color w:val="000000" w:themeColor="text1"/>
          <w:sz w:val="24"/>
          <w:szCs w:val="24"/>
        </w:rPr>
        <w:t xml:space="preserve"> </w:t>
      </w:r>
      <w:r w:rsidR="00691058">
        <w:rPr>
          <w:rFonts w:ascii="Cambria" w:hAnsi="Cambria"/>
          <w:color w:val="000000" w:themeColor="text1"/>
          <w:sz w:val="24"/>
          <w:szCs w:val="24"/>
        </w:rPr>
        <w:t>Young people</w:t>
      </w:r>
      <w:r w:rsidRPr="000D6FF0">
        <w:rPr>
          <w:rFonts w:ascii="Cambria" w:hAnsi="Cambria"/>
          <w:color w:val="000000" w:themeColor="text1"/>
          <w:sz w:val="24"/>
          <w:szCs w:val="24"/>
        </w:rPr>
        <w:t xml:space="preserve"> who have experienced ACEs are at risk of poor</w:t>
      </w:r>
      <w:r w:rsidR="003858F7">
        <w:rPr>
          <w:rFonts w:ascii="Cambria" w:hAnsi="Cambria"/>
        </w:rPr>
        <w:t xml:space="preserve"> </w:t>
      </w:r>
      <w:r w:rsidR="003858F7">
        <w:rPr>
          <w:rFonts w:ascii="Cambria" w:hAnsi="Cambria"/>
          <w:sz w:val="24"/>
          <w:szCs w:val="24"/>
        </w:rPr>
        <w:t xml:space="preserve">social, </w:t>
      </w:r>
      <w:r w:rsidR="003858F7" w:rsidRPr="00F12823">
        <w:rPr>
          <w:rFonts w:ascii="Cambria" w:hAnsi="Cambria"/>
          <w:sz w:val="24"/>
          <w:szCs w:val="24"/>
        </w:rPr>
        <w:t xml:space="preserve">health </w:t>
      </w:r>
      <w:r w:rsidR="003858F7">
        <w:rPr>
          <w:rFonts w:ascii="Cambria" w:hAnsi="Cambria"/>
          <w:sz w:val="24"/>
          <w:szCs w:val="24"/>
        </w:rPr>
        <w:t xml:space="preserve">and educational </w:t>
      </w:r>
      <w:r w:rsidR="003858F7" w:rsidRPr="00F12823">
        <w:rPr>
          <w:rFonts w:ascii="Cambria" w:hAnsi="Cambria"/>
          <w:sz w:val="24"/>
          <w:szCs w:val="24"/>
        </w:rPr>
        <w:t>outcomes</w:t>
      </w:r>
      <w:r w:rsidR="003858F7" w:rsidRPr="00325A40">
        <w:rPr>
          <w:rFonts w:ascii="Cambria" w:hAnsi="Cambria"/>
        </w:rPr>
        <w:t xml:space="preserve"> </w:t>
      </w:r>
      <w:r w:rsidRPr="000D6FF0">
        <w:rPr>
          <w:rFonts w:ascii="Cambria" w:hAnsi="Cambria"/>
          <w:color w:val="000000" w:themeColor="text1"/>
          <w:sz w:val="24"/>
          <w:szCs w:val="24"/>
        </w:rPr>
        <w:t>(Anda et al., 2006).</w:t>
      </w:r>
      <w:r w:rsidRPr="000D6FF0">
        <w:rPr>
          <w:rFonts w:ascii="Cambria" w:hAnsi="Cambria"/>
          <w:color w:val="000000" w:themeColor="text1"/>
        </w:rPr>
        <w:t xml:space="preserve"> </w:t>
      </w:r>
      <w:r w:rsidR="00CB1216" w:rsidRPr="000D6FF0">
        <w:rPr>
          <w:rFonts w:ascii="Cambria" w:hAnsi="Cambria"/>
          <w:color w:val="000000" w:themeColor="text1"/>
          <w:sz w:val="24"/>
          <w:szCs w:val="24"/>
        </w:rPr>
        <w:t>From a neurobiological perspective</w:t>
      </w:r>
      <w:r w:rsidR="0092448A" w:rsidRPr="000D6FF0">
        <w:rPr>
          <w:rFonts w:ascii="Cambria" w:hAnsi="Cambria"/>
          <w:color w:val="000000" w:themeColor="text1"/>
          <w:sz w:val="24"/>
          <w:szCs w:val="24"/>
        </w:rPr>
        <w:t>, s</w:t>
      </w:r>
      <w:r w:rsidR="00CB1216" w:rsidRPr="000D6FF0">
        <w:rPr>
          <w:rFonts w:ascii="Cambria" w:hAnsi="Cambria"/>
          <w:color w:val="000000" w:themeColor="text1"/>
          <w:sz w:val="24"/>
          <w:szCs w:val="24"/>
        </w:rPr>
        <w:t xml:space="preserve">troking or grooming </w:t>
      </w:r>
      <w:r w:rsidR="00325163">
        <w:rPr>
          <w:rFonts w:ascii="Cambria" w:hAnsi="Cambria"/>
          <w:color w:val="000000" w:themeColor="text1"/>
          <w:sz w:val="24"/>
          <w:szCs w:val="24"/>
        </w:rPr>
        <w:t xml:space="preserve">animals </w:t>
      </w:r>
      <w:r w:rsidR="00CB1216" w:rsidRPr="000D6FF0">
        <w:rPr>
          <w:rFonts w:ascii="Cambria" w:hAnsi="Cambria"/>
          <w:color w:val="000000" w:themeColor="text1"/>
          <w:sz w:val="24"/>
          <w:szCs w:val="24"/>
        </w:rPr>
        <w:t xml:space="preserve">has been evidenced to relax tension and promote physiological </w:t>
      </w:r>
      <w:r w:rsidR="00E47268" w:rsidRPr="000D6FF0">
        <w:rPr>
          <w:rFonts w:ascii="Cambria" w:hAnsi="Cambria"/>
          <w:color w:val="000000" w:themeColor="text1"/>
          <w:sz w:val="24"/>
          <w:szCs w:val="24"/>
        </w:rPr>
        <w:t>an</w:t>
      </w:r>
      <w:r w:rsidR="00A23DE1" w:rsidRPr="000D6FF0">
        <w:rPr>
          <w:rFonts w:ascii="Cambria" w:hAnsi="Cambria"/>
          <w:color w:val="000000" w:themeColor="text1"/>
          <w:sz w:val="24"/>
          <w:szCs w:val="24"/>
        </w:rPr>
        <w:t>d</w:t>
      </w:r>
      <w:r w:rsidR="00E47268" w:rsidRPr="000D6FF0">
        <w:rPr>
          <w:rFonts w:ascii="Cambria" w:hAnsi="Cambria"/>
          <w:color w:val="000000" w:themeColor="text1"/>
          <w:sz w:val="24"/>
          <w:szCs w:val="24"/>
        </w:rPr>
        <w:t xml:space="preserve"> sensory integration </w:t>
      </w:r>
      <w:r w:rsidR="00CB1216" w:rsidRPr="000D6FF0">
        <w:rPr>
          <w:rFonts w:ascii="Cambria" w:hAnsi="Cambria"/>
          <w:color w:val="000000" w:themeColor="text1"/>
          <w:sz w:val="24"/>
          <w:szCs w:val="24"/>
        </w:rPr>
        <w:t>(</w:t>
      </w:r>
      <w:proofErr w:type="spellStart"/>
      <w:r w:rsidR="00CB1216" w:rsidRPr="000D6FF0">
        <w:rPr>
          <w:rFonts w:ascii="Cambria" w:hAnsi="Cambria"/>
          <w:color w:val="000000" w:themeColor="text1"/>
          <w:sz w:val="24"/>
          <w:szCs w:val="24"/>
        </w:rPr>
        <w:t>Nagengast</w:t>
      </w:r>
      <w:proofErr w:type="spellEnd"/>
      <w:r w:rsidR="00527185" w:rsidRPr="000D6FF0">
        <w:rPr>
          <w:rFonts w:ascii="Cambria" w:hAnsi="Cambria"/>
          <w:color w:val="000000" w:themeColor="text1"/>
          <w:sz w:val="24"/>
          <w:szCs w:val="24"/>
        </w:rPr>
        <w:t>, et al., 1997</w:t>
      </w:r>
      <w:r w:rsidR="00CB1216" w:rsidRPr="000D6FF0">
        <w:rPr>
          <w:rFonts w:ascii="Cambria" w:hAnsi="Cambria"/>
          <w:color w:val="000000" w:themeColor="text1"/>
          <w:sz w:val="24"/>
          <w:szCs w:val="24"/>
        </w:rPr>
        <w:t>)</w:t>
      </w:r>
      <w:r w:rsidR="001C4283" w:rsidRPr="000D6FF0">
        <w:rPr>
          <w:rFonts w:ascii="Cambria" w:hAnsi="Cambria"/>
          <w:color w:val="000000" w:themeColor="text1"/>
          <w:sz w:val="24"/>
          <w:szCs w:val="24"/>
        </w:rPr>
        <w:t xml:space="preserve">. </w:t>
      </w:r>
      <w:r w:rsidR="18B77E60" w:rsidRPr="000D6FF0">
        <w:rPr>
          <w:rFonts w:ascii="Cambria" w:hAnsi="Cambria"/>
          <w:color w:val="000000" w:themeColor="text1"/>
          <w:sz w:val="24"/>
          <w:szCs w:val="24"/>
        </w:rPr>
        <w:t xml:space="preserve">Opportunities to engage with </w:t>
      </w:r>
      <w:r w:rsidR="7AEEB3B2" w:rsidRPr="000D6FF0">
        <w:rPr>
          <w:rFonts w:ascii="Cambria" w:hAnsi="Cambria"/>
          <w:color w:val="000000" w:themeColor="text1"/>
          <w:sz w:val="24"/>
          <w:szCs w:val="24"/>
        </w:rPr>
        <w:t>c</w:t>
      </w:r>
      <w:r w:rsidR="5E1A8A50" w:rsidRPr="000D6FF0">
        <w:rPr>
          <w:rFonts w:ascii="Cambria" w:hAnsi="Cambria"/>
          <w:color w:val="000000" w:themeColor="text1"/>
          <w:sz w:val="24"/>
          <w:szCs w:val="24"/>
        </w:rPr>
        <w:t>ognitive</w:t>
      </w:r>
      <w:r w:rsidR="00CB1216" w:rsidRPr="000D6FF0">
        <w:rPr>
          <w:rFonts w:ascii="Cambria" w:hAnsi="Cambria"/>
          <w:color w:val="000000" w:themeColor="text1"/>
          <w:sz w:val="24"/>
          <w:szCs w:val="24"/>
        </w:rPr>
        <w:t xml:space="preserve"> challenges </w:t>
      </w:r>
      <w:r w:rsidR="001D47F5" w:rsidRPr="000D6FF0">
        <w:rPr>
          <w:rFonts w:ascii="Cambria" w:hAnsi="Cambria"/>
          <w:color w:val="000000" w:themeColor="text1"/>
          <w:sz w:val="24"/>
          <w:szCs w:val="24"/>
        </w:rPr>
        <w:t xml:space="preserve">(e.g., </w:t>
      </w:r>
      <w:r w:rsidR="00CB1216" w:rsidRPr="000D6FF0">
        <w:rPr>
          <w:rFonts w:ascii="Cambria" w:hAnsi="Cambria"/>
          <w:color w:val="000000" w:themeColor="text1"/>
          <w:sz w:val="24"/>
          <w:szCs w:val="24"/>
        </w:rPr>
        <w:t>problem-solving</w:t>
      </w:r>
      <w:r w:rsidR="00611136" w:rsidRPr="000D6FF0">
        <w:rPr>
          <w:rFonts w:ascii="Cambria" w:hAnsi="Cambria"/>
          <w:color w:val="000000" w:themeColor="text1"/>
          <w:sz w:val="24"/>
          <w:szCs w:val="24"/>
        </w:rPr>
        <w:t xml:space="preserve">) </w:t>
      </w:r>
      <w:r w:rsidR="00CB1216" w:rsidRPr="000D6FF0">
        <w:rPr>
          <w:rFonts w:ascii="Cambria" w:hAnsi="Cambria"/>
          <w:color w:val="000000" w:themeColor="text1"/>
          <w:sz w:val="24"/>
          <w:szCs w:val="24"/>
        </w:rPr>
        <w:t>with animals can integrat</w:t>
      </w:r>
      <w:r w:rsidR="00BF3728" w:rsidRPr="000D6FF0">
        <w:rPr>
          <w:rFonts w:ascii="Cambria" w:hAnsi="Cambria"/>
          <w:color w:val="000000" w:themeColor="text1"/>
          <w:sz w:val="24"/>
          <w:szCs w:val="24"/>
        </w:rPr>
        <w:t>e</w:t>
      </w:r>
      <w:r w:rsidR="00CB1216" w:rsidRPr="000D6FF0">
        <w:rPr>
          <w:rFonts w:ascii="Cambria" w:hAnsi="Cambria"/>
          <w:color w:val="000000" w:themeColor="text1"/>
          <w:sz w:val="24"/>
          <w:szCs w:val="24"/>
        </w:rPr>
        <w:t xml:space="preserve"> neural networks </w:t>
      </w:r>
      <w:r w:rsidR="006F7190" w:rsidRPr="000D6FF0">
        <w:rPr>
          <w:rFonts w:ascii="Cambria" w:hAnsi="Cambria"/>
          <w:color w:val="000000" w:themeColor="text1"/>
          <w:sz w:val="24"/>
          <w:szCs w:val="24"/>
        </w:rPr>
        <w:t xml:space="preserve">previously </w:t>
      </w:r>
      <w:r w:rsidR="003844A6" w:rsidRPr="000D6FF0">
        <w:rPr>
          <w:rFonts w:ascii="Cambria" w:hAnsi="Cambria"/>
          <w:color w:val="000000" w:themeColor="text1"/>
          <w:sz w:val="24"/>
          <w:szCs w:val="24"/>
        </w:rPr>
        <w:t xml:space="preserve">disconnected due to </w:t>
      </w:r>
      <w:r w:rsidR="00CB1216" w:rsidRPr="000D6FF0">
        <w:rPr>
          <w:rFonts w:ascii="Cambria" w:hAnsi="Cambria"/>
          <w:color w:val="000000" w:themeColor="text1"/>
          <w:sz w:val="24"/>
          <w:szCs w:val="24"/>
        </w:rPr>
        <w:t>developmental trauma (Yorke</w:t>
      </w:r>
      <w:r w:rsidR="003844A6" w:rsidRPr="000D6FF0">
        <w:rPr>
          <w:rFonts w:ascii="Cambria" w:hAnsi="Cambria"/>
          <w:color w:val="000000" w:themeColor="text1"/>
          <w:sz w:val="24"/>
          <w:szCs w:val="24"/>
        </w:rPr>
        <w:t xml:space="preserve">, </w:t>
      </w:r>
      <w:r w:rsidR="00CB1216" w:rsidRPr="000D6FF0">
        <w:rPr>
          <w:rFonts w:ascii="Cambria" w:hAnsi="Cambria"/>
          <w:color w:val="000000" w:themeColor="text1"/>
          <w:sz w:val="24"/>
          <w:szCs w:val="24"/>
        </w:rPr>
        <w:t>2010).</w:t>
      </w:r>
      <w:r w:rsidR="00CB1216" w:rsidRPr="000D6FF0">
        <w:rPr>
          <w:rFonts w:ascii="Cambria" w:hAnsi="Cambria"/>
          <w:color w:val="000000" w:themeColor="text1"/>
        </w:rPr>
        <w:t xml:space="preserve"> </w:t>
      </w:r>
      <w:r w:rsidR="0024423F" w:rsidRPr="000D6FF0">
        <w:rPr>
          <w:rFonts w:ascii="Cambria" w:hAnsi="Cambria"/>
          <w:color w:val="000000" w:themeColor="text1"/>
          <w:sz w:val="24"/>
          <w:szCs w:val="24"/>
        </w:rPr>
        <w:t>Being responded to in a non-threatening manner by another living-being provides a platform to regain control of their own lives</w:t>
      </w:r>
      <w:r w:rsidR="0024423F">
        <w:rPr>
          <w:rFonts w:ascii="Cambria" w:hAnsi="Cambria"/>
          <w:color w:val="000000" w:themeColor="text1"/>
          <w:sz w:val="24"/>
          <w:szCs w:val="24"/>
        </w:rPr>
        <w:t>, especially in the context of trauma</w:t>
      </w:r>
      <w:r w:rsidR="0024423F" w:rsidRPr="000D6FF0">
        <w:rPr>
          <w:rFonts w:ascii="Cambria" w:hAnsi="Cambria"/>
          <w:color w:val="000000" w:themeColor="text1"/>
          <w:sz w:val="24"/>
          <w:szCs w:val="24"/>
        </w:rPr>
        <w:t xml:space="preserve"> </w:t>
      </w:r>
      <w:r w:rsidR="0024423F" w:rsidRPr="000D6FF0">
        <w:rPr>
          <w:rFonts w:ascii="Cambria" w:eastAsia="Times New Roman" w:hAnsi="Cambria" w:cs="Times New Roman"/>
          <w:color w:val="000000" w:themeColor="text1"/>
          <w:sz w:val="24"/>
          <w:szCs w:val="24"/>
          <w:lang w:eastAsia="en-GB"/>
        </w:rPr>
        <w:t>(Bowers &amp; MacDonald, 2001).</w:t>
      </w:r>
    </w:p>
    <w:p w14:paraId="313146A3" w14:textId="5183E233" w:rsidR="0024423F" w:rsidRPr="000D6FF0" w:rsidRDefault="00C5281D" w:rsidP="00570C2B">
      <w:pPr>
        <w:spacing w:line="360" w:lineRule="auto"/>
        <w:ind w:firstLine="720"/>
        <w:jc w:val="both"/>
        <w:rPr>
          <w:rFonts w:ascii="Cambria" w:hAnsi="Cambria"/>
          <w:color w:val="000000" w:themeColor="text1"/>
          <w:sz w:val="24"/>
          <w:szCs w:val="24"/>
        </w:rPr>
      </w:pPr>
      <w:r>
        <w:rPr>
          <w:rFonts w:ascii="Cambria" w:hAnsi="Cambria"/>
          <w:color w:val="000000" w:themeColor="text1"/>
          <w:sz w:val="24"/>
          <w:szCs w:val="24"/>
        </w:rPr>
        <w:t xml:space="preserve">Attachment </w:t>
      </w:r>
      <w:r w:rsidR="00814C4A">
        <w:rPr>
          <w:rFonts w:ascii="Cambria" w:hAnsi="Cambria"/>
          <w:color w:val="000000" w:themeColor="text1"/>
          <w:sz w:val="24"/>
          <w:szCs w:val="24"/>
        </w:rPr>
        <w:t xml:space="preserve">theory </w:t>
      </w:r>
      <w:r>
        <w:rPr>
          <w:rFonts w:ascii="Cambria" w:hAnsi="Cambria"/>
          <w:color w:val="000000" w:themeColor="text1"/>
          <w:sz w:val="24"/>
          <w:szCs w:val="24"/>
        </w:rPr>
        <w:t xml:space="preserve">and neurobiological perspectives can </w:t>
      </w:r>
      <w:r w:rsidR="00814C4A">
        <w:rPr>
          <w:rFonts w:ascii="Cambria" w:hAnsi="Cambria"/>
          <w:color w:val="000000" w:themeColor="text1"/>
          <w:sz w:val="24"/>
          <w:szCs w:val="24"/>
        </w:rPr>
        <w:t>clarify</w:t>
      </w:r>
      <w:r>
        <w:rPr>
          <w:rFonts w:ascii="Cambria" w:hAnsi="Cambria"/>
          <w:color w:val="000000" w:themeColor="text1"/>
          <w:sz w:val="24"/>
          <w:szCs w:val="24"/>
        </w:rPr>
        <w:t xml:space="preserve"> why</w:t>
      </w:r>
      <w:r w:rsidR="00C93F00">
        <w:rPr>
          <w:rFonts w:ascii="Cambria" w:hAnsi="Cambria"/>
          <w:color w:val="000000" w:themeColor="text1"/>
          <w:sz w:val="24"/>
          <w:szCs w:val="24"/>
        </w:rPr>
        <w:t xml:space="preserve"> EAIs may be beneficial</w:t>
      </w:r>
      <w:r>
        <w:rPr>
          <w:rFonts w:ascii="Cambria" w:hAnsi="Cambria"/>
          <w:color w:val="000000" w:themeColor="text1"/>
          <w:sz w:val="24"/>
          <w:szCs w:val="24"/>
        </w:rPr>
        <w:t xml:space="preserve"> </w:t>
      </w:r>
      <w:r w:rsidR="00814C4A">
        <w:rPr>
          <w:rFonts w:ascii="Cambria" w:hAnsi="Cambria"/>
          <w:color w:val="000000" w:themeColor="text1"/>
          <w:sz w:val="24"/>
          <w:szCs w:val="24"/>
        </w:rPr>
        <w:t xml:space="preserve">for individuals who have experienced trauma or who have neurodevelopmental needs </w:t>
      </w:r>
      <w:r>
        <w:rPr>
          <w:rFonts w:ascii="Cambria" w:hAnsi="Cambria"/>
          <w:color w:val="000000" w:themeColor="text1"/>
          <w:sz w:val="24"/>
          <w:szCs w:val="24"/>
        </w:rPr>
        <w:t xml:space="preserve">due to opportunities to build positive attachments with animals who may feel less threatening than humans if they have experienced neglect or abuse from their caregivers. However, more research in </w:t>
      </w:r>
      <w:r w:rsidR="00814C4A">
        <w:rPr>
          <w:rFonts w:ascii="Cambria" w:hAnsi="Cambria"/>
          <w:color w:val="000000" w:themeColor="text1"/>
          <w:sz w:val="24"/>
          <w:szCs w:val="24"/>
        </w:rPr>
        <w:t xml:space="preserve">relevant </w:t>
      </w:r>
      <w:r>
        <w:rPr>
          <w:rFonts w:ascii="Cambria" w:hAnsi="Cambria"/>
          <w:color w:val="000000" w:themeColor="text1"/>
          <w:sz w:val="24"/>
          <w:szCs w:val="24"/>
        </w:rPr>
        <w:t xml:space="preserve">services </w:t>
      </w:r>
      <w:r w:rsidR="00814C4A">
        <w:rPr>
          <w:rFonts w:ascii="Cambria" w:hAnsi="Cambria"/>
          <w:color w:val="000000" w:themeColor="text1"/>
          <w:sz w:val="24"/>
          <w:szCs w:val="24"/>
        </w:rPr>
        <w:t xml:space="preserve">is required to build better understand theory-practice links </w:t>
      </w:r>
      <w:proofErr w:type="gramStart"/>
      <w:r w:rsidR="00814C4A">
        <w:rPr>
          <w:rFonts w:ascii="Cambria" w:hAnsi="Cambria"/>
          <w:color w:val="000000" w:themeColor="text1"/>
          <w:sz w:val="24"/>
          <w:szCs w:val="24"/>
        </w:rPr>
        <w:t>in order to</w:t>
      </w:r>
      <w:proofErr w:type="gramEnd"/>
      <w:r w:rsidR="00814C4A">
        <w:rPr>
          <w:rFonts w:ascii="Cambria" w:hAnsi="Cambria"/>
          <w:color w:val="000000" w:themeColor="text1"/>
          <w:sz w:val="24"/>
          <w:szCs w:val="24"/>
        </w:rPr>
        <w:t xml:space="preserve"> establish a model of best practice for therapeutic services in this field. </w:t>
      </w:r>
    </w:p>
    <w:p w14:paraId="1E08222D" w14:textId="77777777" w:rsidR="009E0DB9" w:rsidRPr="00164C23" w:rsidRDefault="00F562C8" w:rsidP="00741C96">
      <w:pPr>
        <w:pStyle w:val="Heading2"/>
        <w:rPr>
          <w:rStyle w:val="normaltextrun"/>
          <w:rFonts w:ascii="Cambria" w:hAnsi="Cambria"/>
          <w:b/>
          <w:bCs/>
          <w:color w:val="000000" w:themeColor="text1"/>
        </w:rPr>
      </w:pPr>
      <w:bookmarkStart w:id="6" w:name="_Toc95416866"/>
      <w:r w:rsidRPr="00164C23">
        <w:rPr>
          <w:rStyle w:val="normaltextrun"/>
          <w:rFonts w:ascii="Cambria" w:hAnsi="Cambria"/>
          <w:b/>
          <w:bCs/>
          <w:color w:val="000000" w:themeColor="text1"/>
        </w:rPr>
        <w:t>Service Context</w:t>
      </w:r>
      <w:r w:rsidR="009E0DB9" w:rsidRPr="00164C23">
        <w:rPr>
          <w:rStyle w:val="normaltextrun"/>
          <w:rFonts w:ascii="Cambria" w:hAnsi="Cambria"/>
          <w:b/>
          <w:bCs/>
          <w:color w:val="000000" w:themeColor="text1"/>
        </w:rPr>
        <w:t>s</w:t>
      </w:r>
      <w:bookmarkEnd w:id="6"/>
    </w:p>
    <w:p w14:paraId="14AE866C" w14:textId="77777777" w:rsidR="009E0DB9" w:rsidRPr="000D6FF0" w:rsidRDefault="009E0DB9" w:rsidP="00881523">
      <w:pPr>
        <w:pStyle w:val="paragraph"/>
        <w:spacing w:before="0" w:beforeAutospacing="0" w:after="0" w:afterAutospacing="0" w:line="360" w:lineRule="auto"/>
        <w:jc w:val="both"/>
        <w:textAlignment w:val="baseline"/>
        <w:rPr>
          <w:rStyle w:val="normaltextrun"/>
          <w:rFonts w:ascii="Cambria" w:hAnsi="Cambria" w:cs="Arial"/>
          <w:b/>
          <w:bCs/>
          <w:color w:val="000000" w:themeColor="text1"/>
        </w:rPr>
      </w:pPr>
    </w:p>
    <w:p w14:paraId="5AAB22EB" w14:textId="48202815" w:rsidR="00CB1216" w:rsidRPr="00164C23" w:rsidRDefault="00CB1216" w:rsidP="00741C96">
      <w:pPr>
        <w:pStyle w:val="Heading3"/>
        <w:rPr>
          <w:rStyle w:val="eop"/>
          <w:rFonts w:ascii="Cambria" w:hAnsi="Cambria"/>
          <w:b/>
          <w:bCs/>
          <w:i/>
          <w:iCs/>
          <w:color w:val="000000" w:themeColor="text1"/>
        </w:rPr>
      </w:pPr>
      <w:bookmarkStart w:id="7" w:name="_Toc95416867"/>
      <w:r w:rsidRPr="00164C23">
        <w:rPr>
          <w:rStyle w:val="normaltextrun"/>
          <w:rFonts w:ascii="Cambria" w:hAnsi="Cambria"/>
          <w:b/>
          <w:bCs/>
          <w:i/>
          <w:iCs/>
          <w:color w:val="000000" w:themeColor="text1"/>
        </w:rPr>
        <w:t>The Leeds Therapeutic Social Work Team</w:t>
      </w:r>
      <w:bookmarkEnd w:id="7"/>
      <w:r w:rsidRPr="00164C23">
        <w:rPr>
          <w:rStyle w:val="normaltextrun"/>
          <w:rFonts w:ascii="Cambria" w:hAnsi="Cambria"/>
          <w:b/>
          <w:bCs/>
          <w:i/>
          <w:iCs/>
          <w:color w:val="000000" w:themeColor="text1"/>
        </w:rPr>
        <w:t> </w:t>
      </w:r>
      <w:r w:rsidRPr="00164C23">
        <w:rPr>
          <w:rStyle w:val="eop"/>
          <w:rFonts w:ascii="Cambria" w:hAnsi="Cambria"/>
          <w:b/>
          <w:bCs/>
          <w:i/>
          <w:iCs/>
          <w:color w:val="000000" w:themeColor="text1"/>
        </w:rPr>
        <w:t> </w:t>
      </w:r>
    </w:p>
    <w:p w14:paraId="726772A0" w14:textId="77777777" w:rsidR="00CB1216" w:rsidRPr="000D6FF0" w:rsidRDefault="00CB1216" w:rsidP="00881523">
      <w:pPr>
        <w:pStyle w:val="paragraph"/>
        <w:spacing w:before="0" w:beforeAutospacing="0" w:after="0" w:afterAutospacing="0" w:line="360" w:lineRule="auto"/>
        <w:jc w:val="both"/>
        <w:textAlignment w:val="baseline"/>
        <w:rPr>
          <w:rFonts w:ascii="Cambria" w:hAnsi="Cambria" w:cs="Segoe UI"/>
          <w:color w:val="000000" w:themeColor="text1"/>
        </w:rPr>
      </w:pPr>
    </w:p>
    <w:p w14:paraId="35EBC9A6" w14:textId="3CF164D6" w:rsidR="0041479E" w:rsidRPr="000D6FF0" w:rsidRDefault="00CB1216" w:rsidP="00CF3D95">
      <w:pPr>
        <w:pStyle w:val="paragraph"/>
        <w:spacing w:before="0" w:beforeAutospacing="0" w:after="0" w:afterAutospacing="0" w:line="360" w:lineRule="auto"/>
        <w:ind w:firstLine="720"/>
        <w:jc w:val="both"/>
        <w:textAlignment w:val="baseline"/>
        <w:rPr>
          <w:rStyle w:val="normaltextrun"/>
          <w:rFonts w:ascii="Cambria" w:hAnsi="Cambria" w:cs="Arial"/>
          <w:color w:val="000000" w:themeColor="text1"/>
        </w:rPr>
      </w:pPr>
      <w:r w:rsidRPr="000D6FF0">
        <w:rPr>
          <w:rStyle w:val="normaltextrun"/>
          <w:rFonts w:ascii="Cambria" w:hAnsi="Cambria" w:cs="Arial"/>
          <w:color w:val="000000" w:themeColor="text1"/>
        </w:rPr>
        <w:t xml:space="preserve">The </w:t>
      </w:r>
      <w:r w:rsidR="00B904BE" w:rsidRPr="000D6FF0">
        <w:rPr>
          <w:rStyle w:val="normaltextrun"/>
          <w:rFonts w:ascii="Cambria" w:hAnsi="Cambria" w:cs="Arial"/>
          <w:color w:val="000000" w:themeColor="text1"/>
        </w:rPr>
        <w:t xml:space="preserve">Leeds </w:t>
      </w:r>
      <w:r w:rsidRPr="000D6FF0">
        <w:rPr>
          <w:rStyle w:val="normaltextrun"/>
          <w:rFonts w:ascii="Cambria" w:hAnsi="Cambria" w:cs="Arial"/>
          <w:color w:val="000000" w:themeColor="text1"/>
        </w:rPr>
        <w:t>Therapeutic Social Work Team (LTSW</w:t>
      </w:r>
      <w:r w:rsidR="611AB14F" w:rsidRPr="000D6FF0">
        <w:rPr>
          <w:rStyle w:val="normaltextrun"/>
          <w:rFonts w:ascii="Cambria" w:hAnsi="Cambria" w:cs="Arial"/>
          <w:color w:val="000000" w:themeColor="text1"/>
        </w:rPr>
        <w:t>T</w:t>
      </w:r>
      <w:r w:rsidRPr="000D6FF0">
        <w:rPr>
          <w:rStyle w:val="normaltextrun"/>
          <w:rFonts w:ascii="Cambria" w:hAnsi="Cambria" w:cs="Arial"/>
          <w:color w:val="000000" w:themeColor="text1"/>
        </w:rPr>
        <w:t>)</w:t>
      </w:r>
      <w:r w:rsidR="003851DC">
        <w:rPr>
          <w:rStyle w:val="normaltextrun"/>
          <w:rFonts w:ascii="Cambria" w:hAnsi="Cambria" w:cs="Arial"/>
          <w:color w:val="000000" w:themeColor="text1"/>
        </w:rPr>
        <w:t>,</w:t>
      </w:r>
      <w:r w:rsidR="709EC7DF" w:rsidRPr="000D6FF0">
        <w:rPr>
          <w:rStyle w:val="normaltextrun"/>
          <w:rFonts w:ascii="Cambria" w:hAnsi="Cambria" w:cs="Arial"/>
          <w:color w:val="000000" w:themeColor="text1"/>
        </w:rPr>
        <w:t xml:space="preserve"> based within Children’s Social Care</w:t>
      </w:r>
      <w:r w:rsidR="003851DC">
        <w:rPr>
          <w:rStyle w:val="normaltextrun"/>
          <w:rFonts w:ascii="Cambria" w:hAnsi="Cambria" w:cs="Arial"/>
          <w:color w:val="000000" w:themeColor="text1"/>
        </w:rPr>
        <w:t>,</w:t>
      </w:r>
      <w:r w:rsidRPr="000D6FF0">
        <w:rPr>
          <w:rStyle w:val="normaltextrun"/>
          <w:rFonts w:ascii="Cambria" w:hAnsi="Cambria" w:cs="Arial"/>
          <w:color w:val="000000" w:themeColor="text1"/>
        </w:rPr>
        <w:t xml:space="preserve"> is a therapeutic service of </w:t>
      </w:r>
      <w:r w:rsidR="061C25F1" w:rsidRPr="000D6FF0">
        <w:rPr>
          <w:rStyle w:val="normaltextrun"/>
          <w:rFonts w:ascii="Cambria" w:hAnsi="Cambria" w:cs="Arial"/>
          <w:color w:val="000000" w:themeColor="text1"/>
        </w:rPr>
        <w:t>S</w:t>
      </w:r>
      <w:r w:rsidRPr="000D6FF0">
        <w:rPr>
          <w:rStyle w:val="normaltextrun"/>
          <w:rFonts w:ascii="Cambria" w:hAnsi="Cambria" w:cs="Arial"/>
          <w:color w:val="000000" w:themeColor="text1"/>
        </w:rPr>
        <w:t xml:space="preserve">ocial </w:t>
      </w:r>
      <w:r w:rsidR="69698B33" w:rsidRPr="000D6FF0">
        <w:rPr>
          <w:rStyle w:val="normaltextrun"/>
          <w:rFonts w:ascii="Cambria" w:hAnsi="Cambria" w:cs="Arial"/>
          <w:color w:val="000000" w:themeColor="text1"/>
        </w:rPr>
        <w:t>W</w:t>
      </w:r>
      <w:r w:rsidRPr="000D6FF0">
        <w:rPr>
          <w:rStyle w:val="normaltextrun"/>
          <w:rFonts w:ascii="Cambria" w:hAnsi="Cambria" w:cs="Arial"/>
          <w:color w:val="000000" w:themeColor="text1"/>
        </w:rPr>
        <w:t>orkers</w:t>
      </w:r>
      <w:r w:rsidR="2D9F1266" w:rsidRPr="000D6FF0">
        <w:rPr>
          <w:rStyle w:val="normaltextrun"/>
          <w:rFonts w:ascii="Cambria" w:hAnsi="Cambria" w:cs="Arial"/>
          <w:color w:val="000000" w:themeColor="text1"/>
        </w:rPr>
        <w:t>, with additional support from Psychologists, an</w:t>
      </w:r>
      <w:r w:rsidRPr="000D6FF0">
        <w:rPr>
          <w:rStyle w:val="normaltextrun"/>
          <w:rFonts w:ascii="Cambria" w:hAnsi="Cambria" w:cs="Arial"/>
          <w:color w:val="000000" w:themeColor="text1"/>
        </w:rPr>
        <w:t xml:space="preserve"> Occupational Therapist</w:t>
      </w:r>
      <w:r w:rsidR="4AEA4ED7" w:rsidRPr="000D6FF0">
        <w:rPr>
          <w:rStyle w:val="normaltextrun"/>
          <w:rFonts w:ascii="Cambria" w:hAnsi="Cambria" w:cs="Arial"/>
          <w:color w:val="000000" w:themeColor="text1"/>
        </w:rPr>
        <w:t xml:space="preserve"> and a Speech and Language Therapist</w:t>
      </w:r>
      <w:r w:rsidRPr="000D6FF0">
        <w:rPr>
          <w:rStyle w:val="normaltextrun"/>
          <w:rFonts w:ascii="Cambria" w:hAnsi="Cambria" w:cs="Arial"/>
          <w:color w:val="000000" w:themeColor="text1"/>
        </w:rPr>
        <w:t xml:space="preserve">. They </w:t>
      </w:r>
      <w:r w:rsidR="53FF23E3" w:rsidRPr="000D6FF0">
        <w:rPr>
          <w:rStyle w:val="normaltextrun"/>
          <w:rFonts w:ascii="Cambria" w:hAnsi="Cambria" w:cs="Arial"/>
          <w:color w:val="000000" w:themeColor="text1"/>
        </w:rPr>
        <w:t>support</w:t>
      </w:r>
      <w:r w:rsidRPr="000D6FF0">
        <w:rPr>
          <w:rStyle w:val="normaltextrun"/>
          <w:rFonts w:ascii="Cambria" w:hAnsi="Cambria" w:cs="Arial"/>
          <w:color w:val="000000" w:themeColor="text1"/>
        </w:rPr>
        <w:t xml:space="preserve"> children and </w:t>
      </w:r>
      <w:r w:rsidR="00C06ED4">
        <w:rPr>
          <w:rStyle w:val="normaltextrun"/>
          <w:rFonts w:ascii="Cambria" w:hAnsi="Cambria" w:cs="Arial"/>
          <w:color w:val="000000" w:themeColor="text1"/>
        </w:rPr>
        <w:t>young people</w:t>
      </w:r>
      <w:r w:rsidR="3487BC12" w:rsidRPr="000D6FF0">
        <w:rPr>
          <w:rStyle w:val="normaltextrun"/>
          <w:rFonts w:ascii="Cambria" w:hAnsi="Cambria" w:cs="Arial"/>
          <w:color w:val="000000" w:themeColor="text1"/>
        </w:rPr>
        <w:t xml:space="preserve"> </w:t>
      </w:r>
      <w:r w:rsidRPr="000D6FF0">
        <w:rPr>
          <w:rStyle w:val="normaltextrun"/>
          <w:rFonts w:ascii="Cambria" w:hAnsi="Cambria" w:cs="Arial"/>
          <w:color w:val="000000" w:themeColor="text1"/>
        </w:rPr>
        <w:t>who are looked after</w:t>
      </w:r>
      <w:r w:rsidR="3D05A539" w:rsidRPr="000D6FF0">
        <w:rPr>
          <w:rStyle w:val="normaltextrun"/>
          <w:rFonts w:ascii="Cambria" w:hAnsi="Cambria" w:cs="Arial"/>
          <w:color w:val="000000" w:themeColor="text1"/>
        </w:rPr>
        <w:t xml:space="preserve"> or care experienced</w:t>
      </w:r>
      <w:r w:rsidRPr="000D6FF0">
        <w:rPr>
          <w:rStyle w:val="normaltextrun"/>
          <w:rFonts w:ascii="Cambria" w:hAnsi="Cambria" w:cs="Arial"/>
          <w:color w:val="000000" w:themeColor="text1"/>
        </w:rPr>
        <w:t xml:space="preserve">, </w:t>
      </w:r>
      <w:r w:rsidR="4A7169FA" w:rsidRPr="000D6FF0">
        <w:rPr>
          <w:rStyle w:val="normaltextrun"/>
          <w:rFonts w:ascii="Cambria" w:hAnsi="Cambria" w:cs="Arial"/>
          <w:color w:val="000000" w:themeColor="text1"/>
        </w:rPr>
        <w:t xml:space="preserve">both </w:t>
      </w:r>
      <w:r w:rsidR="7EE5CC7A" w:rsidRPr="000D6FF0">
        <w:rPr>
          <w:rStyle w:val="normaltextrun"/>
          <w:rFonts w:ascii="Cambria" w:hAnsi="Cambria" w:cs="Arial"/>
          <w:color w:val="000000" w:themeColor="text1"/>
        </w:rPr>
        <w:t>through direct therapeutic work</w:t>
      </w:r>
      <w:r w:rsidR="51FAE1BA" w:rsidRPr="000D6FF0">
        <w:rPr>
          <w:rStyle w:val="normaltextrun"/>
          <w:rFonts w:ascii="Cambria" w:hAnsi="Cambria" w:cs="Arial"/>
          <w:color w:val="000000" w:themeColor="text1"/>
        </w:rPr>
        <w:t>, and through</w:t>
      </w:r>
      <w:r w:rsidR="7EE5CC7A" w:rsidRPr="000D6FF0">
        <w:rPr>
          <w:rStyle w:val="normaltextrun"/>
          <w:rFonts w:ascii="Cambria" w:hAnsi="Cambria" w:cs="Arial"/>
          <w:color w:val="000000" w:themeColor="text1"/>
        </w:rPr>
        <w:t xml:space="preserve"> support to the</w:t>
      </w:r>
      <w:r w:rsidRPr="000D6FF0">
        <w:rPr>
          <w:rStyle w:val="normaltextrun"/>
          <w:rFonts w:ascii="Cambria" w:hAnsi="Cambria" w:cs="Arial"/>
          <w:color w:val="000000" w:themeColor="text1"/>
        </w:rPr>
        <w:t xml:space="preserve"> networks</w:t>
      </w:r>
      <w:r w:rsidR="042C25DE" w:rsidRPr="000D6FF0">
        <w:rPr>
          <w:rStyle w:val="normaltextrun"/>
          <w:rFonts w:ascii="Cambria" w:hAnsi="Cambria" w:cs="Arial"/>
          <w:color w:val="000000" w:themeColor="text1"/>
        </w:rPr>
        <w:t xml:space="preserve"> around these </w:t>
      </w:r>
      <w:r w:rsidR="00C06ED4">
        <w:rPr>
          <w:rStyle w:val="normaltextrun"/>
          <w:rFonts w:ascii="Cambria" w:hAnsi="Cambria" w:cs="Arial"/>
          <w:color w:val="000000" w:themeColor="text1"/>
        </w:rPr>
        <w:t>young people</w:t>
      </w:r>
      <w:r w:rsidRPr="000D6FF0">
        <w:rPr>
          <w:rStyle w:val="normaltextrun"/>
          <w:rFonts w:ascii="Cambria" w:hAnsi="Cambria" w:cs="Arial"/>
          <w:color w:val="000000" w:themeColor="text1"/>
        </w:rPr>
        <w:t>. </w:t>
      </w:r>
      <w:r w:rsidRPr="000D6FF0">
        <w:rPr>
          <w:rStyle w:val="eop"/>
          <w:rFonts w:ascii="Cambria" w:hAnsi="Cambria" w:cs="Arial"/>
          <w:color w:val="000000" w:themeColor="text1"/>
        </w:rPr>
        <w:t xml:space="preserve"> Individuals </w:t>
      </w:r>
      <w:r w:rsidR="00623666">
        <w:rPr>
          <w:rStyle w:val="eop"/>
          <w:rFonts w:ascii="Cambria" w:hAnsi="Cambria" w:cs="Arial"/>
          <w:color w:val="000000" w:themeColor="text1"/>
        </w:rPr>
        <w:t>referred to</w:t>
      </w:r>
      <w:r w:rsidR="00324328" w:rsidRPr="000D6FF0">
        <w:rPr>
          <w:rStyle w:val="eop"/>
          <w:rFonts w:ascii="Cambria" w:hAnsi="Cambria" w:cs="Arial"/>
          <w:color w:val="000000" w:themeColor="text1"/>
        </w:rPr>
        <w:t xml:space="preserve"> the service </w:t>
      </w:r>
      <w:r w:rsidRPr="000D6FF0">
        <w:rPr>
          <w:rStyle w:val="eop"/>
          <w:rFonts w:ascii="Cambria" w:hAnsi="Cambria" w:cs="Arial"/>
          <w:color w:val="000000" w:themeColor="text1"/>
        </w:rPr>
        <w:t xml:space="preserve">may have had limited opportunities to build secure attachments </w:t>
      </w:r>
      <w:r w:rsidR="004F4C4D" w:rsidRPr="000D6FF0">
        <w:rPr>
          <w:rStyle w:val="eop"/>
          <w:rFonts w:ascii="Cambria" w:hAnsi="Cambria" w:cs="Arial"/>
          <w:color w:val="000000" w:themeColor="text1"/>
        </w:rPr>
        <w:t xml:space="preserve">in the context of </w:t>
      </w:r>
      <w:r w:rsidRPr="000D6FF0">
        <w:rPr>
          <w:rStyle w:val="eop"/>
          <w:rFonts w:ascii="Cambria" w:hAnsi="Cambria" w:cs="Arial"/>
          <w:color w:val="000000" w:themeColor="text1"/>
        </w:rPr>
        <w:t>ACEs</w:t>
      </w:r>
      <w:r w:rsidR="003572B4" w:rsidRPr="000D6FF0">
        <w:rPr>
          <w:rStyle w:val="eop"/>
          <w:rFonts w:ascii="Cambria" w:hAnsi="Cambria" w:cs="Arial"/>
          <w:color w:val="000000" w:themeColor="text1"/>
        </w:rPr>
        <w:t xml:space="preserve">, </w:t>
      </w:r>
      <w:r w:rsidRPr="000D6FF0">
        <w:rPr>
          <w:rStyle w:val="eop"/>
          <w:rFonts w:ascii="Cambria" w:hAnsi="Cambria" w:cs="Arial"/>
          <w:color w:val="000000" w:themeColor="text1"/>
        </w:rPr>
        <w:t>often resulting in relational difficulties</w:t>
      </w:r>
      <w:r w:rsidR="000F2E8D" w:rsidRPr="000D6FF0">
        <w:rPr>
          <w:rStyle w:val="eop"/>
          <w:rFonts w:ascii="Cambria" w:hAnsi="Cambria" w:cs="Arial"/>
          <w:color w:val="000000" w:themeColor="text1"/>
        </w:rPr>
        <w:t xml:space="preserve"> </w:t>
      </w:r>
      <w:r w:rsidR="000F2E8D" w:rsidRPr="000D6FF0">
        <w:rPr>
          <w:rFonts w:ascii="Cambria" w:hAnsi="Cambria"/>
          <w:color w:val="000000" w:themeColor="text1"/>
        </w:rPr>
        <w:t>(Tedeschi et al., 2019</w:t>
      </w:r>
      <w:r w:rsidR="003C7503" w:rsidRPr="000D6FF0">
        <w:rPr>
          <w:rFonts w:ascii="Cambria" w:hAnsi="Cambria"/>
          <w:color w:val="000000" w:themeColor="text1"/>
        </w:rPr>
        <w:t>)</w:t>
      </w:r>
      <w:r w:rsidRPr="000D6FF0">
        <w:rPr>
          <w:rStyle w:val="eop"/>
          <w:rFonts w:ascii="Cambria" w:hAnsi="Cambria" w:cs="Arial"/>
          <w:color w:val="000000" w:themeColor="text1"/>
        </w:rPr>
        <w:t xml:space="preserve">. </w:t>
      </w:r>
      <w:r w:rsidR="00586E2E">
        <w:rPr>
          <w:rStyle w:val="normaltextrun"/>
          <w:rFonts w:ascii="Cambria" w:hAnsi="Cambria" w:cs="Arial"/>
          <w:color w:val="000000" w:themeColor="text1"/>
        </w:rPr>
        <w:t xml:space="preserve">Neurodevelopmental differences are common among </w:t>
      </w:r>
      <w:r w:rsidR="001676EF">
        <w:rPr>
          <w:rFonts w:ascii="Cambria" w:hAnsi="Cambria"/>
          <w:color w:val="000000" w:themeColor="text1"/>
        </w:rPr>
        <w:t xml:space="preserve">young </w:t>
      </w:r>
      <w:r w:rsidR="001676EF">
        <w:rPr>
          <w:rFonts w:ascii="Cambria" w:hAnsi="Cambria"/>
          <w:color w:val="000000" w:themeColor="text1"/>
        </w:rPr>
        <w:lastRenderedPageBreak/>
        <w:t>people</w:t>
      </w:r>
      <w:r w:rsidR="001676EF">
        <w:rPr>
          <w:rStyle w:val="normaltextrun"/>
          <w:rFonts w:ascii="Cambria" w:hAnsi="Cambria" w:cs="Arial"/>
          <w:color w:val="000000" w:themeColor="text1"/>
        </w:rPr>
        <w:t xml:space="preserve"> </w:t>
      </w:r>
      <w:r w:rsidR="00586E2E">
        <w:rPr>
          <w:rStyle w:val="normaltextrun"/>
          <w:rFonts w:ascii="Cambria" w:hAnsi="Cambria" w:cs="Arial"/>
          <w:color w:val="000000" w:themeColor="text1"/>
        </w:rPr>
        <w:t>who have experienced childhood ACEs, and n</w:t>
      </w:r>
      <w:r w:rsidRPr="000D6FF0">
        <w:rPr>
          <w:rStyle w:val="normaltextrun"/>
          <w:rFonts w:ascii="Cambria" w:hAnsi="Cambria" w:cs="Arial"/>
          <w:color w:val="000000" w:themeColor="text1"/>
        </w:rPr>
        <w:t xml:space="preserve">eurodevelopmental differences can exacerbate difficulties with communication and relationships. </w:t>
      </w:r>
    </w:p>
    <w:p w14:paraId="6EDAE34A" w14:textId="77777777" w:rsidR="0041479E" w:rsidRPr="000D6FF0" w:rsidRDefault="0041479E" w:rsidP="00881523">
      <w:pPr>
        <w:pStyle w:val="paragraph"/>
        <w:spacing w:before="0" w:beforeAutospacing="0" w:after="0" w:afterAutospacing="0" w:line="360" w:lineRule="auto"/>
        <w:jc w:val="both"/>
        <w:textAlignment w:val="baseline"/>
        <w:rPr>
          <w:rStyle w:val="normaltextrun"/>
          <w:rFonts w:ascii="Cambria" w:hAnsi="Cambria" w:cs="Arial"/>
          <w:color w:val="000000" w:themeColor="text1"/>
        </w:rPr>
      </w:pPr>
    </w:p>
    <w:p w14:paraId="7F59ABB6" w14:textId="1A8B5A06" w:rsidR="004D5E58" w:rsidRPr="000D6FF0" w:rsidRDefault="0048017C" w:rsidP="00CF3D95">
      <w:pPr>
        <w:pStyle w:val="paragraph"/>
        <w:spacing w:before="0" w:beforeAutospacing="0" w:after="0" w:afterAutospacing="0" w:line="360" w:lineRule="auto"/>
        <w:ind w:firstLine="720"/>
        <w:jc w:val="both"/>
        <w:textAlignment w:val="baseline"/>
        <w:rPr>
          <w:rStyle w:val="normaltextrun"/>
          <w:rFonts w:ascii="Cambria" w:hAnsi="Cambria"/>
          <w:color w:val="000000" w:themeColor="text1"/>
        </w:rPr>
      </w:pPr>
      <w:r>
        <w:rPr>
          <w:rStyle w:val="eop"/>
          <w:rFonts w:ascii="Cambria" w:hAnsi="Cambria" w:cs="Arial"/>
          <w:color w:val="000000" w:themeColor="text1"/>
        </w:rPr>
        <w:t>Y</w:t>
      </w:r>
      <w:r w:rsidR="00C06ED4">
        <w:rPr>
          <w:rStyle w:val="eop"/>
          <w:rFonts w:ascii="Cambria" w:hAnsi="Cambria" w:cs="Arial"/>
          <w:color w:val="000000" w:themeColor="text1"/>
        </w:rPr>
        <w:t>oung people</w:t>
      </w:r>
      <w:r w:rsidR="00324328" w:rsidRPr="000D6FF0">
        <w:rPr>
          <w:rStyle w:val="eop"/>
          <w:rFonts w:ascii="Cambria" w:hAnsi="Cambria" w:cs="Arial"/>
          <w:color w:val="000000" w:themeColor="text1"/>
        </w:rPr>
        <w:t xml:space="preserve"> can present with significant emotional difficulties and behaviour harmful to themselves or others</w:t>
      </w:r>
      <w:r w:rsidR="00B94B62" w:rsidRPr="000D6FF0">
        <w:rPr>
          <w:rStyle w:val="eop"/>
          <w:rFonts w:ascii="Cambria" w:hAnsi="Cambria" w:cs="Arial"/>
          <w:color w:val="000000" w:themeColor="text1"/>
        </w:rPr>
        <w:t xml:space="preserve"> (e.g., </w:t>
      </w:r>
      <w:r w:rsidR="00324328" w:rsidRPr="000D6FF0">
        <w:rPr>
          <w:rStyle w:val="eop"/>
          <w:rFonts w:ascii="Cambria" w:hAnsi="Cambria" w:cs="Arial"/>
          <w:color w:val="000000" w:themeColor="text1"/>
        </w:rPr>
        <w:t>property damage, self-harm, going missing</w:t>
      </w:r>
      <w:r w:rsidR="0036531B" w:rsidRPr="000D6FF0">
        <w:rPr>
          <w:rStyle w:val="eop"/>
          <w:rFonts w:ascii="Cambria" w:hAnsi="Cambria" w:cs="Arial"/>
          <w:color w:val="000000" w:themeColor="text1"/>
        </w:rPr>
        <w:t xml:space="preserve">). </w:t>
      </w:r>
      <w:r w:rsidR="004D5E58" w:rsidRPr="000D6FF0">
        <w:rPr>
          <w:rFonts w:ascii="Cambria" w:hAnsi="Cambria"/>
          <w:color w:val="000000" w:themeColor="text1"/>
        </w:rPr>
        <w:t xml:space="preserve">As such, </w:t>
      </w:r>
      <w:r w:rsidR="00C06ED4">
        <w:rPr>
          <w:rFonts w:ascii="Cambria" w:hAnsi="Cambria"/>
          <w:color w:val="000000" w:themeColor="text1"/>
        </w:rPr>
        <w:t>young people</w:t>
      </w:r>
      <w:r w:rsidR="004D5E58" w:rsidRPr="000D6FF0">
        <w:rPr>
          <w:rFonts w:ascii="Cambria" w:hAnsi="Cambria"/>
          <w:color w:val="000000" w:themeColor="text1"/>
        </w:rPr>
        <w:t xml:space="preserve"> may struggle to access </w:t>
      </w:r>
      <w:r w:rsidR="00FC1888" w:rsidRPr="000D6FF0">
        <w:rPr>
          <w:rFonts w:ascii="Cambria" w:hAnsi="Cambria"/>
          <w:color w:val="000000" w:themeColor="text1"/>
        </w:rPr>
        <w:t>‘</w:t>
      </w:r>
      <w:r w:rsidR="004D5E58" w:rsidRPr="000D6FF0">
        <w:rPr>
          <w:rFonts w:ascii="Cambria" w:hAnsi="Cambria"/>
          <w:color w:val="000000" w:themeColor="text1"/>
        </w:rPr>
        <w:t>conventional</w:t>
      </w:r>
      <w:r w:rsidR="00FC1888" w:rsidRPr="000D6FF0">
        <w:rPr>
          <w:rFonts w:ascii="Cambria" w:hAnsi="Cambria"/>
          <w:color w:val="000000" w:themeColor="text1"/>
        </w:rPr>
        <w:t>’</w:t>
      </w:r>
      <w:r w:rsidR="004D5E58" w:rsidRPr="000D6FF0">
        <w:rPr>
          <w:rFonts w:ascii="Cambria" w:hAnsi="Cambria"/>
          <w:color w:val="000000" w:themeColor="text1"/>
        </w:rPr>
        <w:t xml:space="preserve"> </w:t>
      </w:r>
      <w:r w:rsidR="00B94B62" w:rsidRPr="000D6FF0">
        <w:rPr>
          <w:rFonts w:ascii="Cambria" w:hAnsi="Cambria"/>
          <w:color w:val="000000" w:themeColor="text1"/>
        </w:rPr>
        <w:t xml:space="preserve">therapeutic </w:t>
      </w:r>
      <w:r w:rsidR="004D5E58" w:rsidRPr="000D6FF0">
        <w:rPr>
          <w:rFonts w:ascii="Cambria" w:hAnsi="Cambria"/>
          <w:color w:val="000000" w:themeColor="text1"/>
        </w:rPr>
        <w:t>approaches</w:t>
      </w:r>
      <w:r w:rsidR="00B94B62" w:rsidRPr="000D6FF0">
        <w:rPr>
          <w:rFonts w:ascii="Cambria" w:hAnsi="Cambria"/>
          <w:color w:val="000000" w:themeColor="text1"/>
        </w:rPr>
        <w:t xml:space="preserve">, </w:t>
      </w:r>
      <w:r w:rsidR="004D5E58" w:rsidRPr="000D6FF0">
        <w:rPr>
          <w:rFonts w:ascii="Cambria" w:hAnsi="Cambria"/>
          <w:color w:val="000000" w:themeColor="text1"/>
        </w:rPr>
        <w:t>such as talking therapies or systemic family interventions</w:t>
      </w:r>
      <w:r w:rsidR="00FE066E" w:rsidRPr="000D6FF0">
        <w:rPr>
          <w:rFonts w:ascii="Cambria" w:hAnsi="Cambria"/>
          <w:color w:val="000000" w:themeColor="text1"/>
        </w:rPr>
        <w:t xml:space="preserve">. </w:t>
      </w:r>
      <w:r w:rsidR="00FE066E" w:rsidRPr="000D6FF0">
        <w:rPr>
          <w:rStyle w:val="normaltextrun"/>
          <w:rFonts w:ascii="Cambria" w:hAnsi="Cambria" w:cs="Arial"/>
          <w:color w:val="000000" w:themeColor="text1"/>
        </w:rPr>
        <w:t>The National Strategy in the UK is to increase service provision for children who are looked after</w:t>
      </w:r>
      <w:r w:rsidR="007C3230" w:rsidRPr="000D6FF0">
        <w:rPr>
          <w:rStyle w:val="normaltextrun"/>
          <w:rFonts w:ascii="Cambria" w:hAnsi="Cambria" w:cs="Arial"/>
          <w:color w:val="000000" w:themeColor="text1"/>
        </w:rPr>
        <w:t xml:space="preserve"> </w:t>
      </w:r>
      <w:r w:rsidR="0096068C" w:rsidRPr="000D6FF0">
        <w:rPr>
          <w:rStyle w:val="normaltextrun"/>
          <w:rFonts w:ascii="Cambria" w:hAnsi="Cambria" w:cs="Arial"/>
          <w:color w:val="000000" w:themeColor="text1"/>
        </w:rPr>
        <w:t>(</w:t>
      </w:r>
      <w:r w:rsidR="00CF1089" w:rsidRPr="000D6FF0">
        <w:rPr>
          <w:rStyle w:val="normaltextrun"/>
          <w:rFonts w:ascii="Cambria" w:hAnsi="Cambria" w:cs="Arial"/>
          <w:color w:val="000000" w:themeColor="text1"/>
        </w:rPr>
        <w:t>Local Government Association, 2016</w:t>
      </w:r>
      <w:r w:rsidR="0096068C" w:rsidRPr="000D6FF0">
        <w:rPr>
          <w:rStyle w:val="normaltextrun"/>
          <w:rFonts w:ascii="Cambria" w:hAnsi="Cambria" w:cs="Arial"/>
          <w:color w:val="000000" w:themeColor="text1"/>
        </w:rPr>
        <w:t>)</w:t>
      </w:r>
      <w:r w:rsidR="00011C8A" w:rsidRPr="000D6FF0">
        <w:rPr>
          <w:rStyle w:val="normaltextrun"/>
          <w:rFonts w:ascii="Cambria" w:hAnsi="Cambria" w:cs="Arial"/>
          <w:color w:val="000000" w:themeColor="text1"/>
        </w:rPr>
        <w:t>.</w:t>
      </w:r>
      <w:r w:rsidR="00165ECF" w:rsidRPr="000D6FF0">
        <w:rPr>
          <w:rStyle w:val="normaltextrun"/>
          <w:rFonts w:ascii="Cambria" w:hAnsi="Cambria" w:cs="Arial"/>
          <w:color w:val="000000" w:themeColor="text1"/>
        </w:rPr>
        <w:t xml:space="preserve"> </w:t>
      </w:r>
      <w:r w:rsidR="00DF3F66">
        <w:rPr>
          <w:rStyle w:val="normaltextrun"/>
          <w:rFonts w:ascii="Cambria" w:hAnsi="Cambria" w:cs="Arial"/>
          <w:color w:val="000000" w:themeColor="text1"/>
        </w:rPr>
        <w:t xml:space="preserve">Thus, </w:t>
      </w:r>
      <w:r w:rsidR="00791BF6" w:rsidRPr="000D6FF0">
        <w:rPr>
          <w:rStyle w:val="normaltextrun"/>
          <w:rFonts w:ascii="Cambria" w:hAnsi="Cambria" w:cs="Arial"/>
          <w:color w:val="000000" w:themeColor="text1"/>
        </w:rPr>
        <w:t xml:space="preserve">LTSWT </w:t>
      </w:r>
      <w:r w:rsidR="00641CF6" w:rsidRPr="000D6FF0">
        <w:rPr>
          <w:rStyle w:val="normaltextrun"/>
          <w:rFonts w:ascii="Cambria" w:hAnsi="Cambria" w:cs="Arial"/>
          <w:color w:val="000000" w:themeColor="text1"/>
        </w:rPr>
        <w:t xml:space="preserve">have been referring </w:t>
      </w:r>
      <w:r w:rsidR="00C06ED4">
        <w:rPr>
          <w:rStyle w:val="normaltextrun"/>
          <w:rFonts w:ascii="Cambria" w:hAnsi="Cambria" w:cs="Arial"/>
          <w:color w:val="000000" w:themeColor="text1"/>
        </w:rPr>
        <w:t>young people</w:t>
      </w:r>
      <w:r w:rsidR="000461DC" w:rsidRPr="000D6FF0">
        <w:rPr>
          <w:rStyle w:val="normaltextrun"/>
          <w:rFonts w:ascii="Cambria" w:hAnsi="Cambria" w:cs="Arial"/>
          <w:color w:val="000000" w:themeColor="text1"/>
        </w:rPr>
        <w:t xml:space="preserve"> </w:t>
      </w:r>
      <w:r w:rsidR="00643825" w:rsidRPr="000D6FF0">
        <w:rPr>
          <w:rStyle w:val="normaltextrun"/>
          <w:rFonts w:ascii="Cambria" w:hAnsi="Cambria" w:cs="Arial"/>
          <w:color w:val="000000" w:themeColor="text1"/>
        </w:rPr>
        <w:t xml:space="preserve">to </w:t>
      </w:r>
      <w:r w:rsidR="00165ECF" w:rsidRPr="000D6FF0">
        <w:rPr>
          <w:rStyle w:val="normaltextrun"/>
          <w:rFonts w:ascii="Cambria" w:hAnsi="Cambria" w:cs="Arial"/>
          <w:color w:val="000000" w:themeColor="text1"/>
        </w:rPr>
        <w:t xml:space="preserve">alternative </w:t>
      </w:r>
      <w:r w:rsidR="00995F30" w:rsidRPr="000D6FF0">
        <w:rPr>
          <w:rStyle w:val="normaltextrun"/>
          <w:rFonts w:ascii="Cambria" w:hAnsi="Cambria" w:cs="Arial"/>
          <w:color w:val="000000" w:themeColor="text1"/>
        </w:rPr>
        <w:t>provisions</w:t>
      </w:r>
      <w:r w:rsidR="00165ECF" w:rsidRPr="000D6FF0">
        <w:rPr>
          <w:rStyle w:val="normaltextrun"/>
          <w:rFonts w:ascii="Cambria" w:hAnsi="Cambria" w:cs="Arial"/>
          <w:color w:val="000000" w:themeColor="text1"/>
        </w:rPr>
        <w:t xml:space="preserve"> such as</w:t>
      </w:r>
      <w:r w:rsidR="00011C8A" w:rsidRPr="000D6FF0">
        <w:rPr>
          <w:rStyle w:val="normaltextrun"/>
          <w:rFonts w:ascii="Cambria" w:hAnsi="Cambria" w:cs="Arial"/>
          <w:color w:val="000000" w:themeColor="text1"/>
        </w:rPr>
        <w:t xml:space="preserve"> ‘Think Like a Pony Community Interest Company’ </w:t>
      </w:r>
      <w:r w:rsidR="00A74508" w:rsidRPr="000D6FF0">
        <w:rPr>
          <w:rStyle w:val="normaltextrun"/>
          <w:rFonts w:ascii="Cambria" w:hAnsi="Cambria" w:cs="Arial"/>
          <w:color w:val="000000" w:themeColor="text1"/>
        </w:rPr>
        <w:t>when other approache</w:t>
      </w:r>
      <w:r w:rsidR="00165ECF" w:rsidRPr="000D6FF0">
        <w:rPr>
          <w:rStyle w:val="normaltextrun"/>
          <w:rFonts w:ascii="Cambria" w:hAnsi="Cambria" w:cs="Arial"/>
          <w:color w:val="000000" w:themeColor="text1"/>
        </w:rPr>
        <w:t>s</w:t>
      </w:r>
      <w:r w:rsidR="00A74508" w:rsidRPr="000D6FF0">
        <w:rPr>
          <w:rStyle w:val="normaltextrun"/>
          <w:rFonts w:ascii="Cambria" w:hAnsi="Cambria" w:cs="Arial"/>
          <w:color w:val="000000" w:themeColor="text1"/>
        </w:rPr>
        <w:t xml:space="preserve"> </w:t>
      </w:r>
      <w:r w:rsidR="003A6BCF" w:rsidRPr="000D6FF0">
        <w:rPr>
          <w:rStyle w:val="normaltextrun"/>
          <w:rFonts w:ascii="Cambria" w:hAnsi="Cambria" w:cs="Arial"/>
          <w:color w:val="000000" w:themeColor="text1"/>
        </w:rPr>
        <w:t>are</w:t>
      </w:r>
      <w:r w:rsidR="00165ECF" w:rsidRPr="000D6FF0">
        <w:rPr>
          <w:rStyle w:val="normaltextrun"/>
          <w:rFonts w:ascii="Cambria" w:hAnsi="Cambria" w:cs="Arial"/>
          <w:color w:val="000000" w:themeColor="text1"/>
        </w:rPr>
        <w:t xml:space="preserve"> </w:t>
      </w:r>
      <w:r w:rsidR="003A6BCF" w:rsidRPr="000D6FF0">
        <w:rPr>
          <w:rStyle w:val="normaltextrun"/>
          <w:rFonts w:ascii="Cambria" w:hAnsi="Cambria" w:cs="Arial"/>
          <w:color w:val="000000" w:themeColor="text1"/>
        </w:rPr>
        <w:t xml:space="preserve">not </w:t>
      </w:r>
      <w:r w:rsidR="006D5FFA" w:rsidRPr="000D6FF0">
        <w:rPr>
          <w:rStyle w:val="normaltextrun"/>
          <w:rFonts w:ascii="Cambria" w:hAnsi="Cambria" w:cs="Arial"/>
          <w:color w:val="000000" w:themeColor="text1"/>
        </w:rPr>
        <w:t>accessible</w:t>
      </w:r>
      <w:r w:rsidR="00CD326F" w:rsidRPr="000D6FF0">
        <w:rPr>
          <w:rStyle w:val="normaltextrun"/>
          <w:rFonts w:ascii="Cambria" w:hAnsi="Cambria" w:cs="Arial"/>
          <w:color w:val="000000" w:themeColor="text1"/>
        </w:rPr>
        <w:t xml:space="preserve">. </w:t>
      </w:r>
    </w:p>
    <w:p w14:paraId="78DCE584" w14:textId="77777777" w:rsidR="00CF3D95" w:rsidRPr="000D6FF0" w:rsidRDefault="00CF3D95" w:rsidP="00CF3D95">
      <w:pPr>
        <w:pStyle w:val="Heading3"/>
        <w:rPr>
          <w:rStyle w:val="normaltextrun"/>
          <w:rFonts w:ascii="Cambria" w:hAnsi="Cambria"/>
          <w:i/>
          <w:iCs/>
          <w:color w:val="000000" w:themeColor="text1"/>
        </w:rPr>
      </w:pPr>
    </w:p>
    <w:p w14:paraId="667A3854" w14:textId="77777777" w:rsidR="006C3D6F" w:rsidRPr="00164C23" w:rsidRDefault="006C3D6F" w:rsidP="00CF3D95">
      <w:pPr>
        <w:pStyle w:val="Heading3"/>
        <w:rPr>
          <w:rStyle w:val="eop"/>
          <w:rFonts w:ascii="Cambria" w:hAnsi="Cambria"/>
          <w:b/>
          <w:bCs/>
          <w:i/>
          <w:iCs/>
          <w:color w:val="000000" w:themeColor="text1"/>
        </w:rPr>
      </w:pPr>
      <w:bookmarkStart w:id="8" w:name="_Toc95416868"/>
      <w:r w:rsidRPr="00164C23">
        <w:rPr>
          <w:rStyle w:val="normaltextrun"/>
          <w:rFonts w:ascii="Cambria" w:hAnsi="Cambria"/>
          <w:b/>
          <w:bCs/>
          <w:i/>
          <w:iCs/>
          <w:color w:val="000000" w:themeColor="text1"/>
        </w:rPr>
        <w:t>Think Like a Pony</w:t>
      </w:r>
      <w:bookmarkEnd w:id="8"/>
      <w:r w:rsidRPr="00164C23">
        <w:rPr>
          <w:rStyle w:val="normaltextrun"/>
          <w:rFonts w:ascii="Cambria" w:hAnsi="Cambria"/>
          <w:b/>
          <w:bCs/>
          <w:i/>
          <w:iCs/>
          <w:color w:val="000000" w:themeColor="text1"/>
        </w:rPr>
        <w:t> </w:t>
      </w:r>
      <w:r w:rsidRPr="00164C23">
        <w:rPr>
          <w:rStyle w:val="eop"/>
          <w:rFonts w:ascii="Cambria" w:hAnsi="Cambria"/>
          <w:b/>
          <w:bCs/>
          <w:i/>
          <w:iCs/>
          <w:color w:val="000000" w:themeColor="text1"/>
        </w:rPr>
        <w:t> </w:t>
      </w:r>
    </w:p>
    <w:p w14:paraId="79CFDCE2" w14:textId="77777777" w:rsidR="006C3D6F" w:rsidRPr="000D6FF0" w:rsidRDefault="006C3D6F" w:rsidP="00881523">
      <w:pPr>
        <w:pStyle w:val="paragraph"/>
        <w:spacing w:before="0" w:beforeAutospacing="0" w:after="0" w:afterAutospacing="0" w:line="360" w:lineRule="auto"/>
        <w:jc w:val="both"/>
        <w:textAlignment w:val="baseline"/>
        <w:rPr>
          <w:rFonts w:ascii="Cambria" w:hAnsi="Cambria" w:cs="Segoe UI"/>
          <w:color w:val="000000" w:themeColor="text1"/>
        </w:rPr>
      </w:pPr>
    </w:p>
    <w:p w14:paraId="754D8113" w14:textId="67F8C619" w:rsidR="00AC5B19" w:rsidRDefault="006C3D6F" w:rsidP="00172CAD">
      <w:pPr>
        <w:pStyle w:val="paragraph"/>
        <w:spacing w:before="0" w:beforeAutospacing="0" w:after="0" w:afterAutospacing="0" w:line="360" w:lineRule="auto"/>
        <w:jc w:val="both"/>
        <w:textAlignment w:val="baseline"/>
        <w:rPr>
          <w:rStyle w:val="normaltextrun"/>
          <w:rFonts w:ascii="Cambria" w:hAnsi="Cambria" w:cs="Arial"/>
          <w:color w:val="000000" w:themeColor="text1"/>
        </w:rPr>
      </w:pPr>
      <w:r w:rsidRPr="000D6FF0">
        <w:rPr>
          <w:rStyle w:val="normaltextrun"/>
          <w:rFonts w:ascii="Cambria" w:hAnsi="Cambria" w:cs="Arial"/>
          <w:color w:val="000000" w:themeColor="text1"/>
        </w:rPr>
        <w:t>Think Like a Pony (</w:t>
      </w:r>
      <w:proofErr w:type="spellStart"/>
      <w:r w:rsidRPr="000D6FF0">
        <w:rPr>
          <w:rStyle w:val="normaltextrun"/>
          <w:rFonts w:ascii="Cambria" w:hAnsi="Cambria" w:cs="Arial"/>
          <w:color w:val="000000" w:themeColor="text1"/>
        </w:rPr>
        <w:t>TL</w:t>
      </w:r>
      <w:r w:rsidR="0067604F" w:rsidRPr="000D6FF0">
        <w:rPr>
          <w:rStyle w:val="normaltextrun"/>
          <w:rFonts w:ascii="Cambria" w:hAnsi="Cambria" w:cs="Arial"/>
          <w:color w:val="000000" w:themeColor="text1"/>
        </w:rPr>
        <w:t>a</w:t>
      </w:r>
      <w:r w:rsidRPr="000D6FF0">
        <w:rPr>
          <w:rStyle w:val="normaltextrun"/>
          <w:rFonts w:ascii="Cambria" w:hAnsi="Cambria" w:cs="Arial"/>
          <w:color w:val="000000" w:themeColor="text1"/>
        </w:rPr>
        <w:t>P</w:t>
      </w:r>
      <w:proofErr w:type="spellEnd"/>
      <w:r w:rsidRPr="000D6FF0">
        <w:rPr>
          <w:rStyle w:val="normaltextrun"/>
          <w:rFonts w:ascii="Cambria" w:hAnsi="Cambria" w:cs="Arial"/>
          <w:color w:val="000000" w:themeColor="text1"/>
        </w:rPr>
        <w:t>) was established in 2013 and offer</w:t>
      </w:r>
      <w:r w:rsidR="00586E2E">
        <w:rPr>
          <w:rStyle w:val="normaltextrun"/>
          <w:rFonts w:ascii="Cambria" w:hAnsi="Cambria" w:cs="Arial"/>
          <w:color w:val="000000" w:themeColor="text1"/>
        </w:rPr>
        <w:t>s</w:t>
      </w:r>
      <w:r w:rsidRPr="000D6FF0">
        <w:rPr>
          <w:rStyle w:val="normaltextrun"/>
          <w:rFonts w:ascii="Cambria" w:hAnsi="Cambria" w:cs="Arial"/>
          <w:color w:val="000000" w:themeColor="text1"/>
        </w:rPr>
        <w:t xml:space="preserve"> </w:t>
      </w:r>
      <w:r w:rsidR="006B2E26" w:rsidRPr="000D6FF0">
        <w:rPr>
          <w:rStyle w:val="normaltextrun"/>
          <w:rFonts w:ascii="Cambria" w:hAnsi="Cambria" w:cs="Arial"/>
          <w:color w:val="000000" w:themeColor="text1"/>
        </w:rPr>
        <w:t xml:space="preserve">EAI </w:t>
      </w:r>
      <w:r w:rsidRPr="000D6FF0">
        <w:rPr>
          <w:rStyle w:val="normaltextrun"/>
          <w:rFonts w:ascii="Cambria" w:hAnsi="Cambria" w:cs="Arial"/>
          <w:color w:val="000000" w:themeColor="text1"/>
        </w:rPr>
        <w:t xml:space="preserve">to </w:t>
      </w:r>
      <w:r w:rsidR="00C06ED4">
        <w:rPr>
          <w:rStyle w:val="normaltextrun"/>
          <w:rFonts w:ascii="Cambria" w:hAnsi="Cambria" w:cs="Arial"/>
          <w:color w:val="000000" w:themeColor="text1"/>
        </w:rPr>
        <w:t>young people</w:t>
      </w:r>
      <w:r w:rsidRPr="000D6FF0">
        <w:rPr>
          <w:rStyle w:val="normaltextrun"/>
          <w:rFonts w:ascii="Cambria" w:hAnsi="Cambria" w:cs="Arial"/>
          <w:color w:val="000000" w:themeColor="text1"/>
        </w:rPr>
        <w:t xml:space="preserve">. Lynn Henry pioneered the </w:t>
      </w:r>
      <w:proofErr w:type="spellStart"/>
      <w:r w:rsidR="00586E2E">
        <w:rPr>
          <w:rStyle w:val="normaltextrun"/>
          <w:rFonts w:ascii="Cambria" w:hAnsi="Cambria" w:cs="Arial"/>
          <w:color w:val="000000" w:themeColor="text1"/>
        </w:rPr>
        <w:t>TLaP</w:t>
      </w:r>
      <w:proofErr w:type="spellEnd"/>
      <w:r w:rsidR="00586E2E">
        <w:rPr>
          <w:rStyle w:val="normaltextrun"/>
          <w:rFonts w:ascii="Cambria" w:hAnsi="Cambria" w:cs="Arial"/>
          <w:color w:val="000000" w:themeColor="text1"/>
        </w:rPr>
        <w:t xml:space="preserve"> </w:t>
      </w:r>
      <w:r w:rsidRPr="000D6FF0">
        <w:rPr>
          <w:rStyle w:val="normaltextrun"/>
          <w:rFonts w:ascii="Cambria" w:hAnsi="Cambria" w:cs="Arial"/>
          <w:color w:val="000000" w:themeColor="text1"/>
        </w:rPr>
        <w:t xml:space="preserve">approach </w:t>
      </w:r>
      <w:r w:rsidR="00586E2E">
        <w:rPr>
          <w:rStyle w:val="normaltextrun"/>
          <w:rFonts w:ascii="Cambria" w:hAnsi="Cambria" w:cs="Arial"/>
          <w:color w:val="000000" w:themeColor="text1"/>
        </w:rPr>
        <w:t>and</w:t>
      </w:r>
      <w:r w:rsidRPr="000D6FF0">
        <w:rPr>
          <w:rStyle w:val="normaltextrun"/>
          <w:rFonts w:ascii="Cambria" w:hAnsi="Cambria" w:cs="Arial"/>
          <w:color w:val="000000" w:themeColor="text1"/>
        </w:rPr>
        <w:t xml:space="preserve"> became a leader </w:t>
      </w:r>
      <w:r w:rsidR="00D55E8C" w:rsidRPr="000D6FF0">
        <w:rPr>
          <w:rStyle w:val="normaltextrun"/>
          <w:rFonts w:ascii="Cambria" w:hAnsi="Cambria" w:cs="Arial"/>
          <w:color w:val="000000" w:themeColor="text1"/>
        </w:rPr>
        <w:t xml:space="preserve">in </w:t>
      </w:r>
      <w:r w:rsidR="00E76399">
        <w:rPr>
          <w:rStyle w:val="normaltextrun"/>
          <w:rFonts w:ascii="Cambria" w:hAnsi="Cambria" w:cs="Arial"/>
          <w:color w:val="000000" w:themeColor="text1"/>
        </w:rPr>
        <w:t xml:space="preserve">the field of </w:t>
      </w:r>
      <w:r w:rsidRPr="000D6FF0">
        <w:rPr>
          <w:rStyle w:val="normaltextrun"/>
          <w:rFonts w:ascii="Cambria" w:hAnsi="Cambria" w:cs="Arial"/>
          <w:color w:val="000000" w:themeColor="text1"/>
        </w:rPr>
        <w:t>teaching horsemanship</w:t>
      </w:r>
      <w:r w:rsidR="00586E2E">
        <w:rPr>
          <w:rStyle w:val="normaltextrun"/>
          <w:rFonts w:ascii="Cambria" w:hAnsi="Cambria" w:cs="Arial"/>
          <w:color w:val="000000" w:themeColor="text1"/>
        </w:rPr>
        <w:t xml:space="preserve"> to </w:t>
      </w:r>
      <w:r w:rsidR="00C06ED4">
        <w:rPr>
          <w:rStyle w:val="normaltextrun"/>
          <w:rFonts w:ascii="Cambria" w:hAnsi="Cambria" w:cs="Arial"/>
          <w:color w:val="000000" w:themeColor="text1"/>
        </w:rPr>
        <w:t>young people</w:t>
      </w:r>
      <w:r w:rsidRPr="000D6FF0">
        <w:rPr>
          <w:rStyle w:val="normaltextrun"/>
          <w:rFonts w:ascii="Cambria" w:hAnsi="Cambria" w:cs="Arial"/>
          <w:color w:val="000000" w:themeColor="text1"/>
        </w:rPr>
        <w:t>. Horsemanship skills often include psychoeducation</w:t>
      </w:r>
      <w:r w:rsidR="000D36B8">
        <w:rPr>
          <w:rStyle w:val="normaltextrun"/>
          <w:rFonts w:ascii="Cambria" w:hAnsi="Cambria" w:cs="Arial"/>
          <w:color w:val="000000" w:themeColor="text1"/>
        </w:rPr>
        <w:t xml:space="preserve"> about mind-body connections</w:t>
      </w:r>
      <w:r w:rsidRPr="000D6FF0">
        <w:rPr>
          <w:rStyle w:val="normaltextrun"/>
          <w:rFonts w:ascii="Cambria" w:hAnsi="Cambria" w:cs="Arial"/>
          <w:color w:val="000000" w:themeColor="text1"/>
        </w:rPr>
        <w:t>, development of psychomotor skills</w:t>
      </w:r>
      <w:r w:rsidR="008B412F">
        <w:rPr>
          <w:rStyle w:val="normaltextrun"/>
          <w:rFonts w:ascii="Cambria" w:hAnsi="Cambria" w:cs="Arial"/>
          <w:color w:val="000000" w:themeColor="text1"/>
        </w:rPr>
        <w:t>,</w:t>
      </w:r>
      <w:r w:rsidR="00E76399">
        <w:rPr>
          <w:rStyle w:val="normaltextrun"/>
          <w:rFonts w:ascii="Cambria" w:hAnsi="Cambria" w:cs="Arial"/>
          <w:color w:val="000000" w:themeColor="text1"/>
        </w:rPr>
        <w:t xml:space="preserve"> </w:t>
      </w:r>
      <w:r w:rsidR="000D36B8">
        <w:rPr>
          <w:rStyle w:val="normaltextrun"/>
          <w:rFonts w:ascii="Cambria" w:hAnsi="Cambria" w:cs="Arial"/>
          <w:color w:val="000000" w:themeColor="text1"/>
        </w:rPr>
        <w:t xml:space="preserve">building </w:t>
      </w:r>
      <w:r w:rsidR="00E76399">
        <w:rPr>
          <w:rStyle w:val="normaltextrun"/>
          <w:rFonts w:ascii="Cambria" w:hAnsi="Cambria" w:cs="Arial"/>
          <w:color w:val="000000" w:themeColor="text1"/>
        </w:rPr>
        <w:t>core strength and balance</w:t>
      </w:r>
      <w:r w:rsidR="008B412F">
        <w:rPr>
          <w:rStyle w:val="normaltextrun"/>
          <w:rFonts w:ascii="Cambria" w:hAnsi="Cambria" w:cs="Arial"/>
          <w:color w:val="000000" w:themeColor="text1"/>
        </w:rPr>
        <w:t>,</w:t>
      </w:r>
      <w:r w:rsidR="00AC3A77">
        <w:rPr>
          <w:rStyle w:val="normaltextrun"/>
          <w:rFonts w:ascii="Cambria" w:hAnsi="Cambria" w:cs="Arial"/>
          <w:color w:val="000000" w:themeColor="text1"/>
        </w:rPr>
        <w:t xml:space="preserve"> </w:t>
      </w:r>
      <w:r w:rsidR="00AC3A77" w:rsidRPr="000D6FF0">
        <w:rPr>
          <w:rStyle w:val="normaltextrun"/>
          <w:rFonts w:ascii="Cambria" w:hAnsi="Cambria" w:cs="Arial"/>
          <w:color w:val="000000" w:themeColor="text1"/>
        </w:rPr>
        <w:t>and has a core relational component</w:t>
      </w:r>
      <w:r w:rsidR="00AC3A77">
        <w:rPr>
          <w:rStyle w:val="normaltextrun"/>
          <w:rFonts w:ascii="Cambria" w:hAnsi="Cambria" w:cs="Arial"/>
          <w:color w:val="000000" w:themeColor="text1"/>
        </w:rPr>
        <w:t xml:space="preserve"> with a focus on the importance of building trust, mutual respect, and reciprocity. </w:t>
      </w:r>
      <w:proofErr w:type="spellStart"/>
      <w:r w:rsidR="00096E4C">
        <w:rPr>
          <w:rStyle w:val="normaltextrun"/>
          <w:rFonts w:ascii="Cambria" w:hAnsi="Cambria" w:cs="Arial"/>
          <w:color w:val="000000" w:themeColor="text1"/>
        </w:rPr>
        <w:t>TLaP</w:t>
      </w:r>
      <w:proofErr w:type="spellEnd"/>
      <w:r w:rsidR="00096E4C">
        <w:rPr>
          <w:rStyle w:val="normaltextrun"/>
          <w:rFonts w:ascii="Cambria" w:hAnsi="Cambria" w:cs="Arial"/>
          <w:color w:val="000000" w:themeColor="text1"/>
        </w:rPr>
        <w:t xml:space="preserve"> stands</w:t>
      </w:r>
      <w:r w:rsidR="00AC3A77" w:rsidRPr="000D6FF0">
        <w:rPr>
          <w:rStyle w:val="normaltextrun"/>
          <w:rFonts w:ascii="Cambria" w:hAnsi="Cambria" w:cs="Arial"/>
          <w:color w:val="000000" w:themeColor="text1"/>
        </w:rPr>
        <w:t xml:space="preserve"> independent to other EAIs</w:t>
      </w:r>
      <w:r w:rsidR="00AC3A77">
        <w:rPr>
          <w:rStyle w:val="normaltextrun"/>
          <w:rFonts w:ascii="Cambria" w:hAnsi="Cambria" w:cs="Arial"/>
          <w:color w:val="000000" w:themeColor="text1"/>
        </w:rPr>
        <w:t xml:space="preserve"> </w:t>
      </w:r>
      <w:r w:rsidR="00AC3A77" w:rsidRPr="00172CAD">
        <w:rPr>
          <w:rStyle w:val="normaltextrun"/>
          <w:rFonts w:ascii="Cambria" w:hAnsi="Cambria" w:cs="Arial"/>
          <w:color w:val="000000" w:themeColor="text1"/>
        </w:rPr>
        <w:t>because</w:t>
      </w:r>
      <w:r w:rsidR="00AC3A77" w:rsidRPr="008A4984">
        <w:rPr>
          <w:rStyle w:val="normaltextrun"/>
          <w:rFonts w:ascii="Cambria" w:hAnsi="Cambria" w:cs="Arial"/>
          <w:color w:val="000000" w:themeColor="text1"/>
        </w:rPr>
        <w:t xml:space="preserve"> they employ quantifiable techniques and strategies that empower </w:t>
      </w:r>
      <w:r w:rsidR="00C06ED4">
        <w:rPr>
          <w:rStyle w:val="normaltextrun"/>
          <w:rFonts w:ascii="Cambria" w:hAnsi="Cambria" w:cs="Arial"/>
          <w:color w:val="000000" w:themeColor="text1"/>
        </w:rPr>
        <w:t>young people</w:t>
      </w:r>
      <w:r w:rsidR="00AC3A77" w:rsidRPr="008A4984">
        <w:rPr>
          <w:rStyle w:val="normaltextrun"/>
          <w:rFonts w:ascii="Cambria" w:hAnsi="Cambria" w:cs="Arial"/>
          <w:color w:val="000000" w:themeColor="text1"/>
        </w:rPr>
        <w:t xml:space="preserve"> through</w:t>
      </w:r>
      <w:r w:rsidR="0071552B" w:rsidRPr="008A4984">
        <w:rPr>
          <w:rStyle w:val="normaltextrun"/>
          <w:rFonts w:ascii="Cambria" w:hAnsi="Cambria" w:cs="Arial"/>
          <w:color w:val="000000" w:themeColor="text1"/>
        </w:rPr>
        <w:t xml:space="preserve"> a horsemanship roadmap incorporating breathing, intention, observing and interpreting body language, </w:t>
      </w:r>
      <w:r w:rsidR="00096E4C">
        <w:rPr>
          <w:rStyle w:val="normaltextrun"/>
          <w:rFonts w:ascii="Cambria" w:hAnsi="Cambria" w:cs="Arial"/>
          <w:color w:val="000000" w:themeColor="text1"/>
        </w:rPr>
        <w:t>decision making skills</w:t>
      </w:r>
      <w:r w:rsidR="0071552B" w:rsidRPr="008A4984">
        <w:rPr>
          <w:rStyle w:val="normaltextrun"/>
          <w:rFonts w:ascii="Cambria" w:hAnsi="Cambria" w:cs="Arial"/>
          <w:color w:val="000000" w:themeColor="text1"/>
        </w:rPr>
        <w:t xml:space="preserve"> (</w:t>
      </w:r>
      <w:proofErr w:type="spellStart"/>
      <w:r w:rsidR="0071552B" w:rsidRPr="008A4984">
        <w:rPr>
          <w:rStyle w:val="normaltextrun"/>
          <w:rFonts w:ascii="Cambria" w:hAnsi="Cambria" w:cs="Arial"/>
          <w:color w:val="000000" w:themeColor="text1"/>
        </w:rPr>
        <w:t>TLaP</w:t>
      </w:r>
      <w:proofErr w:type="spellEnd"/>
      <w:r w:rsidR="0071552B" w:rsidRPr="008A4984">
        <w:rPr>
          <w:rStyle w:val="normaltextrun"/>
          <w:rFonts w:ascii="Cambria" w:hAnsi="Cambria" w:cs="Arial"/>
          <w:color w:val="000000" w:themeColor="text1"/>
        </w:rPr>
        <w:t>, 2021)</w:t>
      </w:r>
      <w:r w:rsidR="008A4984" w:rsidRPr="008A4984">
        <w:rPr>
          <w:rStyle w:val="normaltextrun"/>
          <w:rFonts w:ascii="Cambria" w:hAnsi="Cambria" w:cs="Arial"/>
          <w:color w:val="000000" w:themeColor="text1"/>
        </w:rPr>
        <w:t>.</w:t>
      </w:r>
    </w:p>
    <w:p w14:paraId="3C9694B2" w14:textId="77777777" w:rsidR="00AC5B19" w:rsidRPr="000D6FF0" w:rsidRDefault="00AC5B19" w:rsidP="00586E2E">
      <w:pPr>
        <w:pStyle w:val="paragraph"/>
        <w:spacing w:before="0" w:beforeAutospacing="0" w:after="0" w:afterAutospacing="0" w:line="360" w:lineRule="auto"/>
        <w:ind w:firstLine="720"/>
        <w:jc w:val="both"/>
        <w:textAlignment w:val="baseline"/>
        <w:rPr>
          <w:rStyle w:val="normaltextrun"/>
          <w:rFonts w:ascii="Cambria" w:hAnsi="Cambria" w:cs="Arial"/>
          <w:color w:val="000000" w:themeColor="text1"/>
        </w:rPr>
      </w:pPr>
    </w:p>
    <w:p w14:paraId="053F781D" w14:textId="083D82DC" w:rsidR="00AC5B19" w:rsidRPr="00482AEC" w:rsidRDefault="00033636" w:rsidP="00172CAD">
      <w:pPr>
        <w:pStyle w:val="paragraph"/>
        <w:spacing w:before="0" w:beforeAutospacing="0" w:after="0" w:afterAutospacing="0" w:line="360" w:lineRule="auto"/>
        <w:ind w:firstLine="720"/>
        <w:jc w:val="both"/>
        <w:textAlignment w:val="baseline"/>
        <w:rPr>
          <w:color w:val="333333"/>
          <w:shd w:val="clear" w:color="auto" w:fill="FFFFFF"/>
        </w:rPr>
      </w:pPr>
      <w:r w:rsidRPr="00172CAD">
        <w:rPr>
          <w:rFonts w:ascii="Cambria" w:hAnsi="Cambria"/>
        </w:rPr>
        <w:t xml:space="preserve">The </w:t>
      </w:r>
      <w:proofErr w:type="spellStart"/>
      <w:r w:rsidRPr="00172CAD">
        <w:rPr>
          <w:rFonts w:ascii="Cambria" w:hAnsi="Cambria"/>
        </w:rPr>
        <w:t>T</w:t>
      </w:r>
      <w:r w:rsidR="00E21F39" w:rsidRPr="00172CAD">
        <w:rPr>
          <w:rFonts w:ascii="Cambria" w:hAnsi="Cambria"/>
        </w:rPr>
        <w:t>L</w:t>
      </w:r>
      <w:r w:rsidRPr="00172CAD">
        <w:rPr>
          <w:rFonts w:ascii="Cambria" w:hAnsi="Cambria"/>
        </w:rPr>
        <w:t>aP</w:t>
      </w:r>
      <w:proofErr w:type="spellEnd"/>
      <w:r w:rsidRPr="00172CAD">
        <w:rPr>
          <w:rFonts w:ascii="Cambria" w:hAnsi="Cambria"/>
        </w:rPr>
        <w:t xml:space="preserve"> </w:t>
      </w:r>
      <w:r w:rsidRPr="00172CAD">
        <w:rPr>
          <w:rFonts w:ascii="Cambria" w:hAnsi="Cambria"/>
          <w:shd w:val="clear" w:color="auto" w:fill="FFFFFF"/>
        </w:rPr>
        <w:t xml:space="preserve">Youth Development Programme (YDP) is offered to </w:t>
      </w:r>
      <w:r w:rsidR="00C06ED4">
        <w:rPr>
          <w:rFonts w:ascii="Cambria" w:hAnsi="Cambria"/>
          <w:shd w:val="clear" w:color="auto" w:fill="FFFFFF"/>
        </w:rPr>
        <w:t>young people</w:t>
      </w:r>
      <w:r w:rsidRPr="00172CAD">
        <w:rPr>
          <w:rFonts w:ascii="Cambria" w:hAnsi="Cambria"/>
          <w:shd w:val="clear" w:color="auto" w:fill="FFFFFF"/>
        </w:rPr>
        <w:t xml:space="preserve"> </w:t>
      </w:r>
      <w:r w:rsidR="00EE51BE" w:rsidRPr="00172CAD">
        <w:rPr>
          <w:rFonts w:ascii="Cambria" w:hAnsi="Cambria"/>
          <w:shd w:val="clear" w:color="auto" w:fill="FFFFFF"/>
        </w:rPr>
        <w:t xml:space="preserve">often </w:t>
      </w:r>
      <w:r w:rsidRPr="00172CAD">
        <w:rPr>
          <w:rFonts w:ascii="Cambria" w:hAnsi="Cambria"/>
          <w:shd w:val="clear" w:color="auto" w:fill="FFFFFF"/>
        </w:rPr>
        <w:t>when traditional therapeutic approaches are not having an impact</w:t>
      </w:r>
      <w:r w:rsidRPr="000D6FF0">
        <w:rPr>
          <w:shd w:val="clear" w:color="auto" w:fill="FFFFFF"/>
        </w:rPr>
        <w:t xml:space="preserve">. </w:t>
      </w:r>
      <w:r w:rsidR="0048017C">
        <w:rPr>
          <w:rStyle w:val="normaltextrun"/>
          <w:rFonts w:ascii="Cambria" w:hAnsi="Cambria" w:cs="Arial"/>
          <w:color w:val="000000" w:themeColor="text1"/>
        </w:rPr>
        <w:t>Y</w:t>
      </w:r>
      <w:r w:rsidR="00C06ED4">
        <w:rPr>
          <w:rStyle w:val="normaltextrun"/>
          <w:rFonts w:ascii="Cambria" w:hAnsi="Cambria" w:cs="Arial"/>
          <w:color w:val="000000" w:themeColor="text1"/>
        </w:rPr>
        <w:t>oung people</w:t>
      </w:r>
      <w:r w:rsidRPr="000D6FF0">
        <w:rPr>
          <w:rStyle w:val="normaltextrun"/>
          <w:rFonts w:ascii="Cambria" w:hAnsi="Cambria" w:cs="Arial"/>
          <w:color w:val="000000" w:themeColor="text1"/>
        </w:rPr>
        <w:t xml:space="preserve"> may have experienced trauma, mental health </w:t>
      </w:r>
      <w:r w:rsidR="00FA768D" w:rsidRPr="000D6FF0">
        <w:rPr>
          <w:rStyle w:val="normaltextrun"/>
          <w:rFonts w:ascii="Cambria" w:hAnsi="Cambria" w:cs="Arial"/>
          <w:color w:val="000000" w:themeColor="text1"/>
        </w:rPr>
        <w:t>difficulties</w:t>
      </w:r>
      <w:r w:rsidRPr="000D6FF0">
        <w:rPr>
          <w:rStyle w:val="normaltextrun"/>
          <w:rFonts w:ascii="Cambria" w:hAnsi="Cambria" w:cs="Arial"/>
          <w:color w:val="000000" w:themeColor="text1"/>
        </w:rPr>
        <w:t>, complex family relationships, social isolation</w:t>
      </w:r>
      <w:r w:rsidR="00FA768D" w:rsidRPr="000D6FF0">
        <w:rPr>
          <w:rStyle w:val="normaltextrun"/>
          <w:rFonts w:ascii="Cambria" w:hAnsi="Cambria" w:cs="Arial"/>
          <w:color w:val="000000" w:themeColor="text1"/>
        </w:rPr>
        <w:t xml:space="preserve">, and have neurodevelopmental or sensory integration needs </w:t>
      </w:r>
      <w:r w:rsidRPr="000D6FF0">
        <w:rPr>
          <w:rStyle w:val="normaltextrun"/>
          <w:rFonts w:ascii="Cambria" w:hAnsi="Cambria" w:cs="Arial"/>
          <w:color w:val="000000" w:themeColor="text1"/>
        </w:rPr>
        <w:t>(</w:t>
      </w:r>
      <w:proofErr w:type="spellStart"/>
      <w:r w:rsidRPr="000D6FF0">
        <w:rPr>
          <w:rStyle w:val="normaltextrun"/>
          <w:rFonts w:ascii="Cambria" w:hAnsi="Cambria" w:cs="Arial"/>
          <w:color w:val="000000" w:themeColor="text1"/>
        </w:rPr>
        <w:t>TL</w:t>
      </w:r>
      <w:r w:rsidR="002749DE" w:rsidRPr="000D6FF0">
        <w:rPr>
          <w:rStyle w:val="normaltextrun"/>
          <w:rFonts w:ascii="Cambria" w:hAnsi="Cambria" w:cs="Arial"/>
          <w:color w:val="000000" w:themeColor="text1"/>
        </w:rPr>
        <w:t>a</w:t>
      </w:r>
      <w:r w:rsidR="00376EDD" w:rsidRPr="000D6FF0">
        <w:rPr>
          <w:rStyle w:val="normaltextrun"/>
          <w:rFonts w:ascii="Cambria" w:hAnsi="Cambria" w:cs="Arial"/>
          <w:color w:val="000000" w:themeColor="text1"/>
        </w:rPr>
        <w:t>P</w:t>
      </w:r>
      <w:proofErr w:type="spellEnd"/>
      <w:r w:rsidR="00376EDD" w:rsidRPr="000D6FF0">
        <w:rPr>
          <w:rStyle w:val="normaltextrun"/>
          <w:rFonts w:ascii="Cambria" w:hAnsi="Cambria" w:cs="Arial"/>
          <w:color w:val="000000" w:themeColor="text1"/>
        </w:rPr>
        <w:t>, 2021</w:t>
      </w:r>
      <w:r w:rsidRPr="000D6FF0">
        <w:rPr>
          <w:rStyle w:val="normaltextrun"/>
          <w:rFonts w:ascii="Cambria" w:hAnsi="Cambria" w:cs="Arial"/>
          <w:color w:val="000000" w:themeColor="text1"/>
        </w:rPr>
        <w:t xml:space="preserve">). </w:t>
      </w:r>
      <w:r w:rsidR="00D37C1D" w:rsidRPr="000D6FF0">
        <w:rPr>
          <w:rStyle w:val="normaltextrun"/>
          <w:rFonts w:ascii="Cambria" w:hAnsi="Cambria" w:cs="Arial"/>
          <w:color w:val="000000" w:themeColor="text1"/>
        </w:rPr>
        <w:t xml:space="preserve">Aiming to </w:t>
      </w:r>
      <w:r w:rsidR="003F1DE0" w:rsidRPr="000D6FF0">
        <w:rPr>
          <w:rStyle w:val="normaltextrun"/>
          <w:rFonts w:ascii="Cambria" w:hAnsi="Cambria" w:cs="Arial"/>
          <w:color w:val="000000" w:themeColor="text1"/>
        </w:rPr>
        <w:t>ensure</w:t>
      </w:r>
      <w:r w:rsidR="00EB0743" w:rsidRPr="000D6FF0">
        <w:rPr>
          <w:rStyle w:val="normaltextrun"/>
          <w:rFonts w:ascii="Cambria" w:hAnsi="Cambria" w:cs="Arial"/>
          <w:color w:val="000000" w:themeColor="text1"/>
        </w:rPr>
        <w:t xml:space="preserve"> interactions </w:t>
      </w:r>
      <w:r w:rsidR="00AF7ED4" w:rsidRPr="000D6FF0">
        <w:rPr>
          <w:rStyle w:val="normaltextrun"/>
          <w:rFonts w:ascii="Cambria" w:hAnsi="Cambria" w:cs="Arial"/>
          <w:color w:val="000000" w:themeColor="text1"/>
        </w:rPr>
        <w:t>should be</w:t>
      </w:r>
      <w:r w:rsidR="00EB0743" w:rsidRPr="000D6FF0">
        <w:rPr>
          <w:rStyle w:val="normaltextrun"/>
          <w:rFonts w:ascii="Cambria" w:hAnsi="Cambria" w:cs="Arial"/>
          <w:color w:val="000000" w:themeColor="text1"/>
        </w:rPr>
        <w:t xml:space="preserve"> positive experiences for </w:t>
      </w:r>
      <w:r w:rsidR="00F95395" w:rsidRPr="000D6FF0">
        <w:rPr>
          <w:rStyle w:val="normaltextrun"/>
          <w:rFonts w:ascii="Cambria" w:hAnsi="Cambria" w:cs="Arial"/>
          <w:color w:val="000000" w:themeColor="text1"/>
        </w:rPr>
        <w:t xml:space="preserve">both </w:t>
      </w:r>
      <w:r w:rsidR="00EB0743" w:rsidRPr="000D6FF0">
        <w:rPr>
          <w:rStyle w:val="normaltextrun"/>
          <w:rFonts w:ascii="Cambria" w:hAnsi="Cambria" w:cs="Arial"/>
          <w:color w:val="000000" w:themeColor="text1"/>
        </w:rPr>
        <w:t>the individual and pony alike</w:t>
      </w:r>
      <w:r w:rsidR="00096E4C">
        <w:rPr>
          <w:rStyle w:val="normaltextrun"/>
          <w:rFonts w:ascii="Cambria" w:hAnsi="Cambria" w:cs="Arial"/>
          <w:color w:val="000000" w:themeColor="text1"/>
        </w:rPr>
        <w:t>, i</w:t>
      </w:r>
      <w:r w:rsidR="006C3D6F" w:rsidRPr="000D6FF0">
        <w:rPr>
          <w:rStyle w:val="normaltextrun"/>
          <w:rFonts w:ascii="Cambria" w:hAnsi="Cambria" w:cs="Arial"/>
          <w:color w:val="000000" w:themeColor="text1"/>
        </w:rPr>
        <w:t xml:space="preserve">ndividuals </w:t>
      </w:r>
      <w:r w:rsidR="0003500A" w:rsidRPr="000D6FF0">
        <w:rPr>
          <w:rStyle w:val="normaltextrun"/>
          <w:rFonts w:ascii="Cambria" w:hAnsi="Cambria" w:cs="Arial"/>
          <w:color w:val="000000" w:themeColor="text1"/>
        </w:rPr>
        <w:t xml:space="preserve">are given </w:t>
      </w:r>
      <w:r w:rsidR="006C3D6F" w:rsidRPr="000D6FF0">
        <w:rPr>
          <w:rStyle w:val="normaltextrun"/>
          <w:rFonts w:ascii="Cambria" w:hAnsi="Cambria" w:cs="Arial"/>
          <w:color w:val="000000" w:themeColor="text1"/>
        </w:rPr>
        <w:t xml:space="preserve">opportunities to cultivate their capacity for empathetic and respectful interactions, </w:t>
      </w:r>
      <w:r w:rsidR="003C6140" w:rsidRPr="000D6FF0">
        <w:rPr>
          <w:rStyle w:val="normaltextrun"/>
          <w:rFonts w:ascii="Cambria" w:hAnsi="Cambria" w:cs="Arial"/>
          <w:color w:val="000000" w:themeColor="text1"/>
        </w:rPr>
        <w:t>whilst</w:t>
      </w:r>
      <w:r w:rsidR="006C3D6F" w:rsidRPr="000D6FF0">
        <w:rPr>
          <w:rStyle w:val="normaltextrun"/>
          <w:rFonts w:ascii="Cambria" w:hAnsi="Cambria" w:cs="Arial"/>
          <w:color w:val="000000" w:themeColor="text1"/>
        </w:rPr>
        <w:t xml:space="preserve"> supporting their emotional and social well-being</w:t>
      </w:r>
      <w:r w:rsidR="003F2DBD" w:rsidRPr="000D6FF0">
        <w:rPr>
          <w:rStyle w:val="normaltextrun"/>
          <w:rFonts w:ascii="Cambria" w:hAnsi="Cambria" w:cs="Arial"/>
          <w:color w:val="000000" w:themeColor="text1"/>
        </w:rPr>
        <w:t xml:space="preserve"> (</w:t>
      </w:r>
      <w:proofErr w:type="spellStart"/>
      <w:r w:rsidR="00376EDD" w:rsidRPr="000D6FF0">
        <w:rPr>
          <w:rStyle w:val="normaltextrun"/>
          <w:rFonts w:ascii="Cambria" w:hAnsi="Cambria" w:cs="Arial"/>
          <w:color w:val="000000" w:themeColor="text1"/>
        </w:rPr>
        <w:t>TLap</w:t>
      </w:r>
      <w:proofErr w:type="spellEnd"/>
      <w:r w:rsidR="00376EDD" w:rsidRPr="000D6FF0">
        <w:rPr>
          <w:rStyle w:val="normaltextrun"/>
          <w:rFonts w:ascii="Cambria" w:hAnsi="Cambria" w:cs="Arial"/>
          <w:color w:val="000000" w:themeColor="text1"/>
        </w:rPr>
        <w:t>, 2021</w:t>
      </w:r>
      <w:r w:rsidR="003F2DBD" w:rsidRPr="000D6FF0">
        <w:rPr>
          <w:rStyle w:val="normaltextrun"/>
          <w:rFonts w:ascii="Cambria" w:hAnsi="Cambria" w:cs="Arial"/>
          <w:color w:val="000000" w:themeColor="text1"/>
        </w:rPr>
        <w:t>)</w:t>
      </w:r>
      <w:r w:rsidR="006C3D6F" w:rsidRPr="000D6FF0">
        <w:rPr>
          <w:rStyle w:val="normaltextrun"/>
          <w:rFonts w:ascii="Cambria" w:hAnsi="Cambria" w:cs="Arial"/>
          <w:color w:val="000000" w:themeColor="text1"/>
        </w:rPr>
        <w:t xml:space="preserve">. </w:t>
      </w:r>
      <w:r w:rsidR="00AC5B19">
        <w:rPr>
          <w:rStyle w:val="normaltextrun"/>
          <w:rFonts w:ascii="Cambria" w:hAnsi="Cambria" w:cs="Arial"/>
          <w:color w:val="000000" w:themeColor="text1"/>
        </w:rPr>
        <w:t xml:space="preserve">Further details about the Youth Development programme structure are detailed in </w:t>
      </w:r>
      <w:r w:rsidR="00AC5B19" w:rsidRPr="008A4984">
        <w:rPr>
          <w:rStyle w:val="normaltextrun"/>
          <w:rFonts w:ascii="Cambria" w:hAnsi="Cambria" w:cs="Arial"/>
          <w:color w:val="000000" w:themeColor="text1"/>
        </w:rPr>
        <w:t>Appendix</w:t>
      </w:r>
      <w:r w:rsidR="008A4984" w:rsidRPr="00172CAD">
        <w:rPr>
          <w:rStyle w:val="normaltextrun"/>
          <w:rFonts w:ascii="Cambria" w:hAnsi="Cambria" w:cs="Arial"/>
          <w:color w:val="000000" w:themeColor="text1"/>
        </w:rPr>
        <w:t xml:space="preserve"> A</w:t>
      </w:r>
      <w:r w:rsidR="00AC5B19">
        <w:rPr>
          <w:rStyle w:val="normaltextrun"/>
          <w:rFonts w:ascii="Cambria" w:hAnsi="Cambria" w:cs="Arial"/>
          <w:color w:val="000000" w:themeColor="text1"/>
        </w:rPr>
        <w:t xml:space="preserve">. </w:t>
      </w:r>
    </w:p>
    <w:p w14:paraId="6754E8B1" w14:textId="77777777" w:rsidR="008B412F" w:rsidRDefault="008B412F" w:rsidP="00D42386">
      <w:pPr>
        <w:pStyle w:val="Heading2"/>
        <w:rPr>
          <w:rFonts w:ascii="Cambria" w:hAnsi="Cambria"/>
          <w:b/>
          <w:bCs/>
          <w:color w:val="000000" w:themeColor="text1"/>
        </w:rPr>
      </w:pPr>
    </w:p>
    <w:p w14:paraId="3A5849BB" w14:textId="04B9CF5D" w:rsidR="001943A8" w:rsidRPr="00D42386" w:rsidRDefault="00CB1216" w:rsidP="00D42386">
      <w:pPr>
        <w:pStyle w:val="Heading2"/>
        <w:rPr>
          <w:rFonts w:ascii="Cambria" w:hAnsi="Cambria"/>
          <w:b/>
          <w:bCs/>
          <w:color w:val="000000" w:themeColor="text1"/>
        </w:rPr>
      </w:pPr>
      <w:bookmarkStart w:id="9" w:name="_Toc95416869"/>
      <w:r w:rsidRPr="00164C23">
        <w:rPr>
          <w:rFonts w:ascii="Cambria" w:hAnsi="Cambria"/>
          <w:b/>
          <w:bCs/>
          <w:color w:val="000000" w:themeColor="text1"/>
        </w:rPr>
        <w:t>Previous Evaluation</w:t>
      </w:r>
      <w:r w:rsidR="00A76E21" w:rsidRPr="00164C23">
        <w:rPr>
          <w:rFonts w:ascii="Cambria" w:hAnsi="Cambria"/>
          <w:b/>
          <w:bCs/>
          <w:color w:val="000000" w:themeColor="text1"/>
        </w:rPr>
        <w:t>s</w:t>
      </w:r>
      <w:r w:rsidR="00D8750B" w:rsidRPr="00164C23">
        <w:rPr>
          <w:rFonts w:ascii="Cambria" w:hAnsi="Cambria"/>
          <w:b/>
          <w:bCs/>
          <w:color w:val="000000" w:themeColor="text1"/>
        </w:rPr>
        <w:t xml:space="preserve"> at T</w:t>
      </w:r>
      <w:r w:rsidR="00D5257B" w:rsidRPr="00164C23">
        <w:rPr>
          <w:rFonts w:ascii="Cambria" w:hAnsi="Cambria"/>
          <w:b/>
          <w:bCs/>
          <w:color w:val="000000" w:themeColor="text1"/>
        </w:rPr>
        <w:t xml:space="preserve">hink </w:t>
      </w:r>
      <w:r w:rsidR="00D8750B" w:rsidRPr="00164C23">
        <w:rPr>
          <w:rFonts w:ascii="Cambria" w:hAnsi="Cambria"/>
          <w:b/>
          <w:bCs/>
          <w:color w:val="000000" w:themeColor="text1"/>
        </w:rPr>
        <w:t>L</w:t>
      </w:r>
      <w:r w:rsidR="00D5257B" w:rsidRPr="00164C23">
        <w:rPr>
          <w:rFonts w:ascii="Cambria" w:hAnsi="Cambria"/>
          <w:b/>
          <w:bCs/>
          <w:color w:val="000000" w:themeColor="text1"/>
        </w:rPr>
        <w:t xml:space="preserve">ike </w:t>
      </w:r>
      <w:r w:rsidR="00D8750B" w:rsidRPr="00164C23">
        <w:rPr>
          <w:rFonts w:ascii="Cambria" w:hAnsi="Cambria"/>
          <w:b/>
          <w:bCs/>
          <w:color w:val="000000" w:themeColor="text1"/>
        </w:rPr>
        <w:t>a</w:t>
      </w:r>
      <w:r w:rsidR="00D5257B" w:rsidRPr="00164C23">
        <w:rPr>
          <w:rFonts w:ascii="Cambria" w:hAnsi="Cambria"/>
          <w:b/>
          <w:bCs/>
          <w:color w:val="000000" w:themeColor="text1"/>
        </w:rPr>
        <w:t xml:space="preserve"> </w:t>
      </w:r>
      <w:r w:rsidR="00D8750B" w:rsidRPr="00164C23">
        <w:rPr>
          <w:rFonts w:ascii="Cambria" w:hAnsi="Cambria"/>
          <w:b/>
          <w:bCs/>
          <w:color w:val="000000" w:themeColor="text1"/>
        </w:rPr>
        <w:t>P</w:t>
      </w:r>
      <w:r w:rsidR="00D5257B" w:rsidRPr="00164C23">
        <w:rPr>
          <w:rFonts w:ascii="Cambria" w:hAnsi="Cambria"/>
          <w:b/>
          <w:bCs/>
          <w:color w:val="000000" w:themeColor="text1"/>
        </w:rPr>
        <w:t>ony</w:t>
      </w:r>
      <w:bookmarkEnd w:id="9"/>
    </w:p>
    <w:p w14:paraId="5AC87BB2" w14:textId="27C505A6" w:rsidR="00CB1216" w:rsidRPr="000D6FF0" w:rsidRDefault="00C62AA3" w:rsidP="0070409C">
      <w:pPr>
        <w:pStyle w:val="NormalWeb"/>
        <w:spacing w:line="360" w:lineRule="auto"/>
        <w:ind w:firstLine="720"/>
        <w:jc w:val="both"/>
        <w:rPr>
          <w:color w:val="000000" w:themeColor="text1"/>
          <w:sz w:val="24"/>
          <w:szCs w:val="24"/>
        </w:rPr>
      </w:pPr>
      <w:proofErr w:type="spellStart"/>
      <w:r w:rsidRPr="000D6FF0">
        <w:rPr>
          <w:rFonts w:ascii="Cambria" w:hAnsi="Cambria"/>
          <w:color w:val="000000" w:themeColor="text1"/>
          <w:sz w:val="24"/>
          <w:szCs w:val="24"/>
        </w:rPr>
        <w:t>TLaP</w:t>
      </w:r>
      <w:proofErr w:type="spellEnd"/>
      <w:r w:rsidR="00802133" w:rsidRPr="000D6FF0">
        <w:rPr>
          <w:rFonts w:ascii="Cambria" w:hAnsi="Cambria"/>
          <w:color w:val="000000" w:themeColor="text1"/>
          <w:sz w:val="24"/>
          <w:szCs w:val="24"/>
        </w:rPr>
        <w:t xml:space="preserve"> secur</w:t>
      </w:r>
      <w:r w:rsidRPr="000D6FF0">
        <w:rPr>
          <w:rFonts w:ascii="Cambria" w:hAnsi="Cambria"/>
          <w:color w:val="000000" w:themeColor="text1"/>
          <w:sz w:val="24"/>
          <w:szCs w:val="24"/>
        </w:rPr>
        <w:t>ed</w:t>
      </w:r>
      <w:r w:rsidR="00802133" w:rsidRPr="000D6FF0">
        <w:rPr>
          <w:rFonts w:ascii="Cambria" w:hAnsi="Cambria"/>
          <w:color w:val="000000" w:themeColor="text1"/>
          <w:sz w:val="24"/>
          <w:szCs w:val="24"/>
        </w:rPr>
        <w:t xml:space="preserve"> funding in 2015 to run</w:t>
      </w:r>
      <w:r w:rsidR="005E03C1" w:rsidRPr="000D6FF0">
        <w:rPr>
          <w:rFonts w:ascii="Cambria" w:hAnsi="Cambria"/>
          <w:color w:val="000000" w:themeColor="text1"/>
          <w:sz w:val="24"/>
          <w:szCs w:val="24"/>
        </w:rPr>
        <w:t xml:space="preserve"> a </w:t>
      </w:r>
      <w:r w:rsidR="00B422F8" w:rsidRPr="000D6FF0">
        <w:rPr>
          <w:rFonts w:ascii="Cambria" w:hAnsi="Cambria"/>
          <w:color w:val="000000" w:themeColor="text1"/>
          <w:sz w:val="24"/>
          <w:szCs w:val="24"/>
        </w:rPr>
        <w:t xml:space="preserve">3-day </w:t>
      </w:r>
      <w:r w:rsidR="005E03C1" w:rsidRPr="000D6FF0">
        <w:rPr>
          <w:rFonts w:ascii="Cambria" w:hAnsi="Cambria"/>
          <w:color w:val="000000" w:themeColor="text1"/>
          <w:sz w:val="24"/>
          <w:szCs w:val="24"/>
        </w:rPr>
        <w:t xml:space="preserve">Youth Development Group for </w:t>
      </w:r>
      <w:r w:rsidR="00C06ED4">
        <w:rPr>
          <w:rFonts w:ascii="Cambria" w:hAnsi="Cambria"/>
          <w:color w:val="000000" w:themeColor="text1"/>
          <w:sz w:val="24"/>
          <w:szCs w:val="24"/>
        </w:rPr>
        <w:t>young people</w:t>
      </w:r>
      <w:r w:rsidR="005E03C1" w:rsidRPr="000D6FF0">
        <w:rPr>
          <w:rFonts w:ascii="Cambria" w:hAnsi="Cambria"/>
          <w:color w:val="000000" w:themeColor="text1"/>
          <w:sz w:val="24"/>
          <w:szCs w:val="24"/>
        </w:rPr>
        <w:t xml:space="preserve"> in looked after services</w:t>
      </w:r>
      <w:r w:rsidR="0027749D" w:rsidRPr="000D6FF0">
        <w:rPr>
          <w:rFonts w:ascii="Cambria" w:hAnsi="Cambria"/>
          <w:color w:val="000000" w:themeColor="text1"/>
          <w:sz w:val="24"/>
          <w:szCs w:val="24"/>
        </w:rPr>
        <w:t xml:space="preserve">. </w:t>
      </w:r>
      <w:r w:rsidR="000454F5" w:rsidRPr="000D6FF0">
        <w:rPr>
          <w:rFonts w:ascii="Cambria" w:hAnsi="Cambria"/>
          <w:color w:val="000000" w:themeColor="text1"/>
          <w:sz w:val="24"/>
          <w:szCs w:val="24"/>
        </w:rPr>
        <w:t xml:space="preserve">The </w:t>
      </w:r>
      <w:r w:rsidR="00CB1216" w:rsidRPr="000D6FF0">
        <w:rPr>
          <w:rFonts w:ascii="Cambria" w:hAnsi="Cambria"/>
          <w:color w:val="000000" w:themeColor="text1"/>
          <w:sz w:val="24"/>
          <w:szCs w:val="24"/>
        </w:rPr>
        <w:t xml:space="preserve">progress of 24 </w:t>
      </w:r>
      <w:r w:rsidR="00C06ED4">
        <w:rPr>
          <w:rFonts w:ascii="Cambria" w:hAnsi="Cambria"/>
          <w:color w:val="000000" w:themeColor="text1"/>
          <w:sz w:val="24"/>
          <w:szCs w:val="24"/>
        </w:rPr>
        <w:t>young people</w:t>
      </w:r>
      <w:r w:rsidR="00CB1216" w:rsidRPr="000D6FF0">
        <w:rPr>
          <w:rFonts w:ascii="Cambria" w:hAnsi="Cambria"/>
          <w:color w:val="000000" w:themeColor="text1"/>
          <w:sz w:val="24"/>
          <w:szCs w:val="24"/>
        </w:rPr>
        <w:t xml:space="preserve"> </w:t>
      </w:r>
      <w:proofErr w:type="gramStart"/>
      <w:r w:rsidR="00FE52ED" w:rsidRPr="000D6FF0">
        <w:rPr>
          <w:rFonts w:ascii="Cambria" w:hAnsi="Cambria"/>
          <w:color w:val="000000" w:themeColor="text1"/>
          <w:sz w:val="24"/>
          <w:szCs w:val="24"/>
        </w:rPr>
        <w:t>w</w:t>
      </w:r>
      <w:r w:rsidR="00E530A4" w:rsidRPr="000D6FF0">
        <w:rPr>
          <w:rFonts w:ascii="Cambria" w:hAnsi="Cambria"/>
          <w:color w:val="000000" w:themeColor="text1"/>
          <w:sz w:val="24"/>
          <w:szCs w:val="24"/>
        </w:rPr>
        <w:t>e</w:t>
      </w:r>
      <w:r w:rsidR="003E44F3" w:rsidRPr="000D6FF0">
        <w:rPr>
          <w:rFonts w:ascii="Cambria" w:hAnsi="Cambria"/>
          <w:color w:val="000000" w:themeColor="text1"/>
          <w:sz w:val="24"/>
          <w:szCs w:val="24"/>
        </w:rPr>
        <w:t>re</w:t>
      </w:r>
      <w:proofErr w:type="gramEnd"/>
      <w:r w:rsidR="00FE52ED" w:rsidRPr="000D6FF0">
        <w:rPr>
          <w:rFonts w:ascii="Cambria" w:hAnsi="Cambria"/>
          <w:color w:val="000000" w:themeColor="text1"/>
          <w:sz w:val="24"/>
          <w:szCs w:val="24"/>
        </w:rPr>
        <w:t xml:space="preserve"> analysed, </w:t>
      </w:r>
      <w:r w:rsidR="00CB1216" w:rsidRPr="000D6FF0">
        <w:rPr>
          <w:rFonts w:ascii="Cambria" w:hAnsi="Cambria"/>
          <w:color w:val="000000" w:themeColor="text1"/>
          <w:sz w:val="24"/>
          <w:szCs w:val="24"/>
        </w:rPr>
        <w:t>indicat</w:t>
      </w:r>
      <w:r w:rsidR="00FE52ED" w:rsidRPr="000D6FF0">
        <w:rPr>
          <w:rFonts w:ascii="Cambria" w:hAnsi="Cambria"/>
          <w:color w:val="000000" w:themeColor="text1"/>
          <w:sz w:val="24"/>
          <w:szCs w:val="24"/>
        </w:rPr>
        <w:t>ing</w:t>
      </w:r>
      <w:r w:rsidR="00CB1216" w:rsidRPr="000D6FF0">
        <w:rPr>
          <w:rFonts w:ascii="Cambria" w:hAnsi="Cambria"/>
          <w:color w:val="000000" w:themeColor="text1"/>
          <w:sz w:val="24"/>
          <w:szCs w:val="24"/>
        </w:rPr>
        <w:t xml:space="preserve"> </w:t>
      </w:r>
      <w:r w:rsidR="00380260" w:rsidRPr="000D6FF0">
        <w:rPr>
          <w:rFonts w:ascii="Cambria" w:hAnsi="Cambria"/>
          <w:color w:val="000000" w:themeColor="text1"/>
          <w:sz w:val="24"/>
          <w:szCs w:val="24"/>
        </w:rPr>
        <w:t xml:space="preserve">the intervention </w:t>
      </w:r>
      <w:r w:rsidR="00494EE5" w:rsidRPr="000D6FF0">
        <w:rPr>
          <w:rFonts w:ascii="Cambria" w:hAnsi="Cambria"/>
          <w:color w:val="000000" w:themeColor="text1"/>
          <w:sz w:val="24"/>
          <w:szCs w:val="24"/>
        </w:rPr>
        <w:t xml:space="preserve">had a </w:t>
      </w:r>
      <w:r w:rsidR="00CB1216" w:rsidRPr="000D6FF0">
        <w:rPr>
          <w:rFonts w:ascii="Cambria" w:hAnsi="Cambria"/>
          <w:color w:val="000000" w:themeColor="text1"/>
          <w:sz w:val="24"/>
          <w:szCs w:val="24"/>
        </w:rPr>
        <w:t>positive</w:t>
      </w:r>
      <w:r w:rsidR="00494EE5" w:rsidRPr="000D6FF0">
        <w:rPr>
          <w:rFonts w:ascii="Cambria" w:hAnsi="Cambria"/>
          <w:color w:val="000000" w:themeColor="text1"/>
          <w:sz w:val="24"/>
          <w:szCs w:val="24"/>
        </w:rPr>
        <w:t xml:space="preserve"> impact</w:t>
      </w:r>
      <w:r w:rsidR="00CB1216" w:rsidRPr="000D6FF0">
        <w:rPr>
          <w:rFonts w:ascii="Cambria" w:hAnsi="Cambria"/>
          <w:color w:val="000000" w:themeColor="text1"/>
          <w:sz w:val="24"/>
          <w:szCs w:val="24"/>
        </w:rPr>
        <w:t xml:space="preserve"> for almost all </w:t>
      </w:r>
      <w:r w:rsidR="00C06ED4">
        <w:rPr>
          <w:rFonts w:ascii="Cambria" w:hAnsi="Cambria"/>
          <w:color w:val="000000" w:themeColor="text1"/>
          <w:sz w:val="24"/>
          <w:szCs w:val="24"/>
        </w:rPr>
        <w:t>young people</w:t>
      </w:r>
      <w:r w:rsidR="00CB1216" w:rsidRPr="000D6FF0">
        <w:rPr>
          <w:rFonts w:ascii="Cambria" w:hAnsi="Cambria"/>
          <w:color w:val="000000" w:themeColor="text1"/>
          <w:sz w:val="24"/>
          <w:szCs w:val="24"/>
        </w:rPr>
        <w:t>, many overcoming their initial fear of horses</w:t>
      </w:r>
      <w:r w:rsidR="007F4F68" w:rsidRPr="000D6FF0">
        <w:rPr>
          <w:rFonts w:ascii="Cambria" w:hAnsi="Cambria"/>
          <w:color w:val="000000" w:themeColor="text1"/>
          <w:sz w:val="24"/>
          <w:szCs w:val="24"/>
        </w:rPr>
        <w:t xml:space="preserve">, </w:t>
      </w:r>
      <w:r w:rsidR="00793EF7" w:rsidRPr="000D6FF0">
        <w:rPr>
          <w:rFonts w:ascii="Cambria" w:hAnsi="Cambria"/>
          <w:color w:val="000000" w:themeColor="text1"/>
          <w:sz w:val="24"/>
          <w:szCs w:val="24"/>
        </w:rPr>
        <w:t>controlling anger,</w:t>
      </w:r>
      <w:r w:rsidR="00494EE5" w:rsidRPr="000D6FF0">
        <w:rPr>
          <w:rFonts w:ascii="Cambria" w:hAnsi="Cambria"/>
          <w:color w:val="000000" w:themeColor="text1"/>
          <w:sz w:val="24"/>
          <w:szCs w:val="24"/>
        </w:rPr>
        <w:t xml:space="preserve"> </w:t>
      </w:r>
      <w:r w:rsidR="003E44F3" w:rsidRPr="000D6FF0">
        <w:rPr>
          <w:rFonts w:ascii="Cambria" w:hAnsi="Cambria"/>
          <w:color w:val="000000" w:themeColor="text1"/>
          <w:sz w:val="24"/>
          <w:szCs w:val="24"/>
        </w:rPr>
        <w:t>bond</w:t>
      </w:r>
      <w:r w:rsidR="00683BE7" w:rsidRPr="000D6FF0">
        <w:rPr>
          <w:rFonts w:ascii="Cambria" w:hAnsi="Cambria"/>
          <w:color w:val="000000" w:themeColor="text1"/>
          <w:sz w:val="24"/>
          <w:szCs w:val="24"/>
        </w:rPr>
        <w:t>ing</w:t>
      </w:r>
      <w:r w:rsidR="003E44F3" w:rsidRPr="000D6FF0">
        <w:rPr>
          <w:rFonts w:ascii="Cambria" w:hAnsi="Cambria"/>
          <w:color w:val="000000" w:themeColor="text1"/>
          <w:sz w:val="24"/>
          <w:szCs w:val="24"/>
        </w:rPr>
        <w:t xml:space="preserve"> with their</w:t>
      </w:r>
      <w:r w:rsidR="0066423E" w:rsidRPr="000D6FF0">
        <w:rPr>
          <w:rFonts w:ascii="Cambria" w:hAnsi="Cambria"/>
          <w:color w:val="000000" w:themeColor="text1"/>
          <w:sz w:val="24"/>
          <w:szCs w:val="24"/>
        </w:rPr>
        <w:t xml:space="preserve"> pony</w:t>
      </w:r>
      <w:r w:rsidR="007F4F68" w:rsidRPr="000D6FF0">
        <w:rPr>
          <w:rFonts w:ascii="Cambria" w:hAnsi="Cambria"/>
          <w:color w:val="000000" w:themeColor="text1"/>
          <w:sz w:val="24"/>
          <w:szCs w:val="24"/>
        </w:rPr>
        <w:t xml:space="preserve">, </w:t>
      </w:r>
      <w:r w:rsidR="00CB1216" w:rsidRPr="000D6FF0">
        <w:rPr>
          <w:rFonts w:ascii="Cambria" w:hAnsi="Cambria"/>
          <w:color w:val="000000" w:themeColor="text1"/>
          <w:sz w:val="24"/>
          <w:szCs w:val="24"/>
        </w:rPr>
        <w:t xml:space="preserve">improved confidence, </w:t>
      </w:r>
      <w:r w:rsidR="00883061" w:rsidRPr="000D6FF0">
        <w:rPr>
          <w:rFonts w:ascii="Cambria" w:hAnsi="Cambria"/>
          <w:color w:val="000000" w:themeColor="text1"/>
          <w:sz w:val="24"/>
          <w:szCs w:val="24"/>
        </w:rPr>
        <w:t xml:space="preserve">and </w:t>
      </w:r>
      <w:r w:rsidR="00CB1216" w:rsidRPr="000D6FF0">
        <w:rPr>
          <w:rFonts w:ascii="Cambria" w:hAnsi="Cambria"/>
          <w:color w:val="000000" w:themeColor="text1"/>
          <w:sz w:val="24"/>
          <w:szCs w:val="24"/>
        </w:rPr>
        <w:t xml:space="preserve">strengthened their </w:t>
      </w:r>
      <w:r w:rsidR="00DA5DF1" w:rsidRPr="000D6FF0">
        <w:rPr>
          <w:rFonts w:ascii="Cambria" w:hAnsi="Cambria"/>
          <w:color w:val="000000" w:themeColor="text1"/>
          <w:sz w:val="24"/>
          <w:szCs w:val="24"/>
        </w:rPr>
        <w:t>relationships</w:t>
      </w:r>
      <w:r w:rsidR="00683BE7" w:rsidRPr="000D6FF0">
        <w:rPr>
          <w:rFonts w:ascii="Cambria" w:hAnsi="Cambria"/>
          <w:color w:val="000000" w:themeColor="text1"/>
          <w:sz w:val="24"/>
          <w:szCs w:val="24"/>
        </w:rPr>
        <w:t xml:space="preserve"> </w:t>
      </w:r>
      <w:r w:rsidR="008E7894" w:rsidRPr="000D6FF0">
        <w:rPr>
          <w:rFonts w:ascii="Cambria" w:hAnsi="Cambria"/>
          <w:color w:val="000000" w:themeColor="text1"/>
          <w:sz w:val="24"/>
          <w:szCs w:val="24"/>
        </w:rPr>
        <w:t>(</w:t>
      </w:r>
      <w:proofErr w:type="spellStart"/>
      <w:r w:rsidR="006C6568" w:rsidRPr="000D6FF0">
        <w:rPr>
          <w:rFonts w:ascii="Calibri" w:hAnsi="Calibri" w:cs="Calibri"/>
          <w:color w:val="000000" w:themeColor="text1"/>
          <w:sz w:val="24"/>
          <w:szCs w:val="24"/>
        </w:rPr>
        <w:t>S</w:t>
      </w:r>
      <w:r w:rsidR="006C6568" w:rsidRPr="000D6FF0">
        <w:rPr>
          <w:rFonts w:ascii="Cambria" w:hAnsi="Cambria" w:cs="Calibri"/>
          <w:color w:val="000000" w:themeColor="text1"/>
          <w:sz w:val="24"/>
          <w:szCs w:val="24"/>
        </w:rPr>
        <w:t>hashoua</w:t>
      </w:r>
      <w:proofErr w:type="spellEnd"/>
      <w:r w:rsidR="00B63E9A" w:rsidRPr="000D6FF0">
        <w:rPr>
          <w:rFonts w:ascii="Cambria" w:hAnsi="Cambria"/>
          <w:color w:val="000000" w:themeColor="text1"/>
          <w:sz w:val="24"/>
          <w:szCs w:val="24"/>
        </w:rPr>
        <w:t>, 2015</w:t>
      </w:r>
      <w:r w:rsidR="008E7894" w:rsidRPr="000D6FF0">
        <w:rPr>
          <w:rFonts w:ascii="Cambria" w:hAnsi="Cambria"/>
          <w:color w:val="000000" w:themeColor="text1"/>
          <w:sz w:val="24"/>
          <w:szCs w:val="24"/>
        </w:rPr>
        <w:t>)</w:t>
      </w:r>
      <w:r w:rsidR="00CB1216" w:rsidRPr="000D6FF0">
        <w:rPr>
          <w:rFonts w:ascii="Cambria" w:hAnsi="Cambria"/>
          <w:color w:val="000000" w:themeColor="text1"/>
          <w:sz w:val="24"/>
          <w:szCs w:val="24"/>
        </w:rPr>
        <w:t xml:space="preserve">. Caregivers </w:t>
      </w:r>
      <w:r w:rsidR="00F706C4" w:rsidRPr="000D6FF0">
        <w:rPr>
          <w:rFonts w:ascii="Cambria" w:hAnsi="Cambria"/>
          <w:color w:val="000000" w:themeColor="text1"/>
          <w:sz w:val="24"/>
          <w:szCs w:val="24"/>
        </w:rPr>
        <w:t xml:space="preserve">corroborated </w:t>
      </w:r>
      <w:r w:rsidR="00BB2BDB" w:rsidRPr="000D6FF0">
        <w:rPr>
          <w:rFonts w:ascii="Cambria" w:hAnsi="Cambria"/>
          <w:color w:val="000000" w:themeColor="text1"/>
          <w:sz w:val="24"/>
          <w:szCs w:val="24"/>
        </w:rPr>
        <w:t xml:space="preserve">these </w:t>
      </w:r>
      <w:r w:rsidR="00683BE7" w:rsidRPr="000D6FF0">
        <w:rPr>
          <w:rFonts w:ascii="Cambria" w:hAnsi="Cambria"/>
          <w:color w:val="000000" w:themeColor="text1"/>
          <w:sz w:val="24"/>
          <w:szCs w:val="24"/>
        </w:rPr>
        <w:t>reports;</w:t>
      </w:r>
      <w:r w:rsidR="006C0AE2" w:rsidRPr="000D6FF0">
        <w:rPr>
          <w:rFonts w:ascii="Cambria" w:hAnsi="Cambria"/>
          <w:color w:val="000000" w:themeColor="text1"/>
          <w:sz w:val="24"/>
          <w:szCs w:val="24"/>
        </w:rPr>
        <w:t xml:space="preserve"> </w:t>
      </w:r>
      <w:r w:rsidR="00CB1216" w:rsidRPr="000D6FF0">
        <w:rPr>
          <w:rFonts w:ascii="Cambria" w:hAnsi="Cambria"/>
          <w:color w:val="000000" w:themeColor="text1"/>
          <w:sz w:val="24"/>
          <w:szCs w:val="24"/>
        </w:rPr>
        <w:t>however, the level and longevity of impact was more difficult to determine</w:t>
      </w:r>
      <w:r w:rsidR="00683BE7" w:rsidRPr="000D6FF0">
        <w:rPr>
          <w:rFonts w:ascii="Cambria" w:hAnsi="Cambria"/>
          <w:color w:val="000000" w:themeColor="text1"/>
          <w:sz w:val="24"/>
          <w:szCs w:val="24"/>
        </w:rPr>
        <w:t xml:space="preserve">, </w:t>
      </w:r>
      <w:r w:rsidR="000428F5" w:rsidRPr="000D6FF0">
        <w:rPr>
          <w:rFonts w:ascii="Cambria" w:hAnsi="Cambria"/>
          <w:color w:val="000000" w:themeColor="text1"/>
          <w:sz w:val="24"/>
          <w:szCs w:val="24"/>
        </w:rPr>
        <w:t>especially for individuals with neurodevelopmental differences.</w:t>
      </w:r>
      <w:r w:rsidR="008511C6" w:rsidRPr="000D6FF0">
        <w:rPr>
          <w:rFonts w:ascii="Cambria" w:hAnsi="Cambria"/>
          <w:color w:val="000000" w:themeColor="text1"/>
          <w:sz w:val="24"/>
          <w:szCs w:val="24"/>
        </w:rPr>
        <w:t xml:space="preserve"> </w:t>
      </w:r>
    </w:p>
    <w:p w14:paraId="583E2FCF" w14:textId="7469C9B2" w:rsidR="00CB1216" w:rsidRPr="00FB7B08" w:rsidRDefault="00CB1216" w:rsidP="00D930A4">
      <w:pPr>
        <w:spacing w:line="360" w:lineRule="auto"/>
        <w:ind w:firstLine="720"/>
        <w:jc w:val="both"/>
        <w:rPr>
          <w:rFonts w:ascii="Times New Roman" w:eastAsia="Times New Roman" w:hAnsi="Times New Roman" w:cs="Times New Roman"/>
          <w:sz w:val="24"/>
          <w:szCs w:val="24"/>
          <w:lang w:eastAsia="en-GB"/>
        </w:rPr>
      </w:pPr>
      <w:r w:rsidRPr="00D930A4">
        <w:rPr>
          <w:rFonts w:ascii="Cambria" w:hAnsi="Cambria"/>
          <w:color w:val="000000" w:themeColor="text1"/>
          <w:sz w:val="24"/>
          <w:szCs w:val="24"/>
        </w:rPr>
        <w:t>A pilot intervention (</w:t>
      </w:r>
      <w:r w:rsidR="009D511F" w:rsidRPr="00D930A4">
        <w:rPr>
          <w:rFonts w:ascii="Cambria" w:hAnsi="Cambria"/>
          <w:color w:val="000000" w:themeColor="text1"/>
          <w:sz w:val="24"/>
          <w:szCs w:val="24"/>
        </w:rPr>
        <w:t xml:space="preserve">Walton, </w:t>
      </w:r>
      <w:r w:rsidR="00A6756B" w:rsidRPr="00D930A4">
        <w:rPr>
          <w:rFonts w:ascii="Cambria" w:hAnsi="Cambria"/>
          <w:color w:val="000000" w:themeColor="text1"/>
          <w:sz w:val="24"/>
          <w:szCs w:val="24"/>
        </w:rPr>
        <w:t xml:space="preserve">Pearson </w:t>
      </w:r>
      <w:r w:rsidR="009D511F" w:rsidRPr="00D930A4">
        <w:rPr>
          <w:rFonts w:ascii="Cambria" w:hAnsi="Cambria"/>
          <w:color w:val="000000" w:themeColor="text1"/>
          <w:sz w:val="24"/>
          <w:szCs w:val="24"/>
        </w:rPr>
        <w:t>&amp; Mand</w:t>
      </w:r>
      <w:r w:rsidR="00FB7B08" w:rsidRPr="00D930A4">
        <w:rPr>
          <w:rFonts w:ascii="Cambria" w:hAnsi="Cambria"/>
          <w:color w:val="000000" w:themeColor="text1"/>
          <w:sz w:val="24"/>
          <w:szCs w:val="24"/>
        </w:rPr>
        <w:t xml:space="preserve">elstam, </w:t>
      </w:r>
      <w:proofErr w:type="gramStart"/>
      <w:r w:rsidR="00FB7B08" w:rsidRPr="00D930A4">
        <w:rPr>
          <w:rFonts w:ascii="Cambria" w:hAnsi="Cambria"/>
          <w:i/>
          <w:iCs/>
          <w:color w:val="000000" w:themeColor="text1"/>
          <w:sz w:val="24"/>
          <w:szCs w:val="24"/>
        </w:rPr>
        <w:t>In</w:t>
      </w:r>
      <w:proofErr w:type="gramEnd"/>
      <w:r w:rsidR="00FB7B08" w:rsidRPr="00D930A4">
        <w:rPr>
          <w:rFonts w:ascii="Cambria" w:hAnsi="Cambria"/>
          <w:i/>
          <w:iCs/>
          <w:color w:val="000000" w:themeColor="text1"/>
          <w:sz w:val="24"/>
          <w:szCs w:val="24"/>
        </w:rPr>
        <w:t xml:space="preserve"> press</w:t>
      </w:r>
      <w:r w:rsidRPr="00D930A4">
        <w:rPr>
          <w:rFonts w:ascii="Cambria" w:hAnsi="Cambria"/>
          <w:color w:val="000000" w:themeColor="text1"/>
          <w:sz w:val="24"/>
          <w:szCs w:val="24"/>
        </w:rPr>
        <w:t xml:space="preserve">) of </w:t>
      </w:r>
      <w:r w:rsidR="00464636" w:rsidRPr="00D930A4">
        <w:rPr>
          <w:rFonts w:ascii="Cambria" w:hAnsi="Cambria"/>
          <w:color w:val="000000" w:themeColor="text1"/>
          <w:sz w:val="24"/>
          <w:szCs w:val="24"/>
        </w:rPr>
        <w:t xml:space="preserve">the </w:t>
      </w:r>
      <w:proofErr w:type="spellStart"/>
      <w:r w:rsidR="00464636" w:rsidRPr="00D930A4">
        <w:rPr>
          <w:rFonts w:ascii="Cambria" w:hAnsi="Cambria"/>
          <w:color w:val="000000" w:themeColor="text1"/>
          <w:sz w:val="24"/>
          <w:szCs w:val="24"/>
        </w:rPr>
        <w:t>T</w:t>
      </w:r>
      <w:r w:rsidR="128B854E" w:rsidRPr="00D930A4">
        <w:rPr>
          <w:rFonts w:ascii="Cambria" w:hAnsi="Cambria"/>
          <w:color w:val="000000" w:themeColor="text1"/>
          <w:sz w:val="24"/>
          <w:szCs w:val="24"/>
        </w:rPr>
        <w:t>L</w:t>
      </w:r>
      <w:r w:rsidR="00464636" w:rsidRPr="00D930A4">
        <w:rPr>
          <w:rFonts w:ascii="Cambria" w:hAnsi="Cambria"/>
          <w:color w:val="000000" w:themeColor="text1"/>
          <w:sz w:val="24"/>
          <w:szCs w:val="24"/>
        </w:rPr>
        <w:t>aP</w:t>
      </w:r>
      <w:proofErr w:type="spellEnd"/>
      <w:r w:rsidR="000C71A5" w:rsidRPr="00D930A4">
        <w:rPr>
          <w:rFonts w:ascii="Cambria" w:hAnsi="Cambria"/>
          <w:color w:val="000000" w:themeColor="text1"/>
          <w:sz w:val="24"/>
          <w:szCs w:val="24"/>
        </w:rPr>
        <w:t xml:space="preserve"> Y</w:t>
      </w:r>
      <w:r w:rsidRPr="00D930A4">
        <w:rPr>
          <w:rFonts w:ascii="Cambria" w:hAnsi="Cambria"/>
          <w:color w:val="000000" w:themeColor="text1"/>
          <w:sz w:val="24"/>
          <w:szCs w:val="24"/>
        </w:rPr>
        <w:t xml:space="preserve">outh </w:t>
      </w:r>
      <w:r w:rsidR="000C71A5" w:rsidRPr="00D930A4">
        <w:rPr>
          <w:rFonts w:ascii="Cambria" w:hAnsi="Cambria"/>
          <w:color w:val="000000" w:themeColor="text1"/>
          <w:sz w:val="24"/>
          <w:szCs w:val="24"/>
        </w:rPr>
        <w:t>D</w:t>
      </w:r>
      <w:r w:rsidRPr="00D930A4">
        <w:rPr>
          <w:rFonts w:ascii="Cambria" w:hAnsi="Cambria"/>
          <w:color w:val="000000" w:themeColor="text1"/>
          <w:sz w:val="24"/>
          <w:szCs w:val="24"/>
        </w:rPr>
        <w:t xml:space="preserve">evelopment </w:t>
      </w:r>
      <w:r w:rsidR="000C71A5" w:rsidRPr="00D930A4">
        <w:rPr>
          <w:rFonts w:ascii="Cambria" w:hAnsi="Cambria"/>
          <w:color w:val="000000" w:themeColor="text1"/>
          <w:sz w:val="24"/>
          <w:szCs w:val="24"/>
        </w:rPr>
        <w:t>P</w:t>
      </w:r>
      <w:r w:rsidRPr="00D930A4">
        <w:rPr>
          <w:rFonts w:ascii="Cambria" w:hAnsi="Cambria"/>
          <w:color w:val="000000" w:themeColor="text1"/>
          <w:sz w:val="24"/>
          <w:szCs w:val="24"/>
        </w:rPr>
        <w:t>rogramme</w:t>
      </w:r>
      <w:r w:rsidR="008F3956" w:rsidRPr="00D930A4">
        <w:rPr>
          <w:rFonts w:ascii="Cambria" w:hAnsi="Cambria"/>
          <w:color w:val="000000" w:themeColor="text1"/>
          <w:sz w:val="24"/>
          <w:szCs w:val="24"/>
        </w:rPr>
        <w:t xml:space="preserve"> (YDP)</w:t>
      </w:r>
      <w:r w:rsidRPr="00D930A4">
        <w:rPr>
          <w:rFonts w:ascii="Cambria" w:hAnsi="Cambria"/>
          <w:color w:val="000000" w:themeColor="text1"/>
          <w:sz w:val="24"/>
          <w:szCs w:val="24"/>
        </w:rPr>
        <w:t xml:space="preserve"> involved 1</w:t>
      </w:r>
      <w:r w:rsidR="00DA0D59" w:rsidRPr="00D930A4">
        <w:rPr>
          <w:rFonts w:ascii="Cambria" w:hAnsi="Cambria"/>
          <w:color w:val="000000" w:themeColor="text1"/>
          <w:sz w:val="24"/>
          <w:szCs w:val="24"/>
        </w:rPr>
        <w:t>7</w:t>
      </w:r>
      <w:r w:rsidRPr="00D930A4">
        <w:rPr>
          <w:rFonts w:ascii="Cambria" w:hAnsi="Cambria"/>
          <w:color w:val="000000" w:themeColor="text1"/>
          <w:sz w:val="24"/>
          <w:szCs w:val="24"/>
        </w:rPr>
        <w:t xml:space="preserve"> </w:t>
      </w:r>
      <w:r w:rsidR="00C06ED4">
        <w:rPr>
          <w:rFonts w:ascii="Cambria" w:hAnsi="Cambria"/>
          <w:color w:val="000000" w:themeColor="text1"/>
          <w:sz w:val="24"/>
          <w:szCs w:val="24"/>
        </w:rPr>
        <w:t>young people</w:t>
      </w:r>
      <w:r w:rsidR="00D67200" w:rsidRPr="00D930A4">
        <w:rPr>
          <w:rFonts w:ascii="Cambria" w:hAnsi="Cambria"/>
          <w:color w:val="000000" w:themeColor="text1"/>
          <w:sz w:val="24"/>
          <w:szCs w:val="24"/>
        </w:rPr>
        <w:t xml:space="preserve"> </w:t>
      </w:r>
      <w:r w:rsidR="00EF41DD" w:rsidRPr="00D930A4">
        <w:rPr>
          <w:rFonts w:ascii="Cambria" w:hAnsi="Cambria"/>
          <w:color w:val="000000" w:themeColor="text1"/>
          <w:sz w:val="24"/>
          <w:szCs w:val="24"/>
        </w:rPr>
        <w:t xml:space="preserve">(Aged 8 – 16 years) </w:t>
      </w:r>
      <w:r w:rsidR="005666DE" w:rsidRPr="00D930A4">
        <w:rPr>
          <w:rFonts w:ascii="Cambria" w:hAnsi="Cambria"/>
          <w:color w:val="000000" w:themeColor="text1"/>
          <w:sz w:val="24"/>
          <w:szCs w:val="24"/>
        </w:rPr>
        <w:t xml:space="preserve">who were not benefitting from LTSWT’s </w:t>
      </w:r>
      <w:r w:rsidR="00DA0D59" w:rsidRPr="00D930A4">
        <w:rPr>
          <w:rFonts w:ascii="Cambria" w:hAnsi="Cambria"/>
          <w:color w:val="000000" w:themeColor="text1"/>
          <w:sz w:val="24"/>
          <w:szCs w:val="24"/>
        </w:rPr>
        <w:t>or CAMH</w:t>
      </w:r>
      <w:r w:rsidR="001C2F86" w:rsidRPr="00D930A4">
        <w:rPr>
          <w:rFonts w:ascii="Cambria" w:hAnsi="Cambria"/>
          <w:color w:val="000000" w:themeColor="text1"/>
          <w:sz w:val="24"/>
          <w:szCs w:val="24"/>
        </w:rPr>
        <w:t>S</w:t>
      </w:r>
      <w:r w:rsidR="00B47BE4" w:rsidRPr="00D930A4">
        <w:rPr>
          <w:rFonts w:ascii="Cambria" w:hAnsi="Cambria"/>
          <w:color w:val="000000" w:themeColor="text1"/>
          <w:sz w:val="24"/>
          <w:szCs w:val="24"/>
        </w:rPr>
        <w:t>’</w:t>
      </w:r>
      <w:r w:rsidR="00DA0D59" w:rsidRPr="00D930A4">
        <w:rPr>
          <w:rFonts w:ascii="Cambria" w:hAnsi="Cambria"/>
          <w:color w:val="000000" w:themeColor="text1"/>
          <w:sz w:val="24"/>
          <w:szCs w:val="24"/>
        </w:rPr>
        <w:t xml:space="preserve"> </w:t>
      </w:r>
      <w:r w:rsidR="00582D2A" w:rsidRPr="00D930A4">
        <w:rPr>
          <w:rFonts w:ascii="Cambria" w:hAnsi="Cambria"/>
          <w:color w:val="000000" w:themeColor="text1"/>
          <w:sz w:val="24"/>
          <w:szCs w:val="24"/>
        </w:rPr>
        <w:t>core provision</w:t>
      </w:r>
      <w:r w:rsidR="00B47BE4" w:rsidRPr="00D930A4">
        <w:rPr>
          <w:rFonts w:ascii="Cambria" w:hAnsi="Cambria"/>
          <w:color w:val="000000" w:themeColor="text1"/>
          <w:sz w:val="24"/>
          <w:szCs w:val="24"/>
        </w:rPr>
        <w:t xml:space="preserve">. They </w:t>
      </w:r>
      <w:r w:rsidRPr="00D930A4">
        <w:rPr>
          <w:rFonts w:ascii="Cambria" w:hAnsi="Cambria"/>
          <w:color w:val="000000" w:themeColor="text1"/>
          <w:sz w:val="24"/>
          <w:szCs w:val="24"/>
        </w:rPr>
        <w:t>engaged with</w:t>
      </w:r>
      <w:r w:rsidR="00DB35FB" w:rsidRPr="00D930A4">
        <w:rPr>
          <w:rFonts w:ascii="Cambria" w:hAnsi="Cambria"/>
          <w:color w:val="000000" w:themeColor="text1"/>
          <w:sz w:val="24"/>
          <w:szCs w:val="24"/>
        </w:rPr>
        <w:t xml:space="preserve"> </w:t>
      </w:r>
      <w:r w:rsidR="000356D9" w:rsidRPr="00D930A4">
        <w:rPr>
          <w:rFonts w:ascii="Cambria" w:hAnsi="Cambria"/>
          <w:color w:val="000000" w:themeColor="text1"/>
          <w:sz w:val="24"/>
          <w:szCs w:val="24"/>
        </w:rPr>
        <w:t>6 to 12 two-hour sessions</w:t>
      </w:r>
      <w:r w:rsidRPr="00D930A4">
        <w:rPr>
          <w:rFonts w:ascii="Cambria" w:hAnsi="Cambria"/>
          <w:color w:val="000000" w:themeColor="text1"/>
          <w:sz w:val="24"/>
          <w:szCs w:val="24"/>
        </w:rPr>
        <w:t xml:space="preserve">. Positive outcomes were reported by social workers, caregivers, and </w:t>
      </w:r>
      <w:r w:rsidR="00C06ED4">
        <w:rPr>
          <w:rFonts w:ascii="Cambria" w:hAnsi="Cambria"/>
          <w:color w:val="000000" w:themeColor="text1"/>
          <w:sz w:val="24"/>
          <w:szCs w:val="24"/>
        </w:rPr>
        <w:t>young people</w:t>
      </w:r>
      <w:r w:rsidRPr="00D930A4">
        <w:rPr>
          <w:rFonts w:ascii="Cambria" w:hAnsi="Cambria"/>
          <w:color w:val="000000" w:themeColor="text1"/>
          <w:sz w:val="24"/>
          <w:szCs w:val="24"/>
        </w:rPr>
        <w:t xml:space="preserve">. </w:t>
      </w:r>
      <w:r w:rsidR="00EF4625" w:rsidRPr="00D930A4">
        <w:rPr>
          <w:rFonts w:ascii="Cambria" w:hAnsi="Cambria"/>
          <w:color w:val="000000" w:themeColor="text1"/>
          <w:sz w:val="24"/>
          <w:szCs w:val="24"/>
        </w:rPr>
        <w:t>Quantitative d</w:t>
      </w:r>
      <w:r w:rsidRPr="00D930A4">
        <w:rPr>
          <w:rFonts w:ascii="Cambria" w:hAnsi="Cambria"/>
          <w:color w:val="000000" w:themeColor="text1"/>
          <w:sz w:val="24"/>
          <w:szCs w:val="24"/>
        </w:rPr>
        <w:t xml:space="preserve">ata demonstrated an increase in the average scores in relation to relationships, education, and overall well-being from the perspectives of </w:t>
      </w:r>
      <w:r w:rsidR="00C06ED4">
        <w:rPr>
          <w:rFonts w:ascii="Cambria" w:hAnsi="Cambria"/>
          <w:color w:val="000000" w:themeColor="text1"/>
          <w:sz w:val="24"/>
          <w:szCs w:val="24"/>
        </w:rPr>
        <w:t>young people</w:t>
      </w:r>
      <w:r w:rsidRPr="00D930A4">
        <w:rPr>
          <w:rFonts w:ascii="Cambria" w:hAnsi="Cambria"/>
          <w:color w:val="000000" w:themeColor="text1"/>
          <w:sz w:val="24"/>
          <w:szCs w:val="24"/>
        </w:rPr>
        <w:t xml:space="preserve"> and caregivers.</w:t>
      </w:r>
      <w:r w:rsidRPr="000D6FF0">
        <w:rPr>
          <w:rFonts w:ascii="Cambria" w:hAnsi="Cambria"/>
          <w:color w:val="000000" w:themeColor="text1"/>
          <w:sz w:val="24"/>
          <w:szCs w:val="24"/>
        </w:rPr>
        <w:t xml:space="preserve"> </w:t>
      </w:r>
    </w:p>
    <w:p w14:paraId="4E09FE08" w14:textId="3C0D6B2A" w:rsidR="002F26E9" w:rsidRPr="000D6FF0" w:rsidRDefault="00CB1216" w:rsidP="00D42386">
      <w:pPr>
        <w:spacing w:line="360" w:lineRule="auto"/>
        <w:ind w:firstLine="720"/>
        <w:jc w:val="both"/>
        <w:rPr>
          <w:rFonts w:ascii="Cambria" w:hAnsi="Cambria"/>
          <w:color w:val="000000" w:themeColor="text1"/>
          <w:sz w:val="24"/>
          <w:szCs w:val="24"/>
        </w:rPr>
      </w:pPr>
      <w:r w:rsidRPr="000D6FF0">
        <w:rPr>
          <w:rFonts w:ascii="Cambria" w:hAnsi="Cambria"/>
          <w:color w:val="000000" w:themeColor="text1"/>
          <w:sz w:val="24"/>
          <w:szCs w:val="24"/>
        </w:rPr>
        <w:t>Th</w:t>
      </w:r>
      <w:r w:rsidR="04B61369" w:rsidRPr="000D6FF0">
        <w:rPr>
          <w:rFonts w:ascii="Cambria" w:hAnsi="Cambria"/>
          <w:color w:val="000000" w:themeColor="text1"/>
          <w:sz w:val="24"/>
          <w:szCs w:val="24"/>
        </w:rPr>
        <w:t xml:space="preserve">is evaluation also used a </w:t>
      </w:r>
      <w:r w:rsidR="00EF4625" w:rsidRPr="000D6FF0">
        <w:rPr>
          <w:rFonts w:ascii="Cambria" w:hAnsi="Cambria"/>
          <w:color w:val="000000" w:themeColor="text1"/>
          <w:sz w:val="24"/>
          <w:szCs w:val="24"/>
        </w:rPr>
        <w:t>questionnaire developed</w:t>
      </w:r>
      <w:r w:rsidRPr="000D6FF0">
        <w:rPr>
          <w:rFonts w:ascii="Cambria" w:hAnsi="Cambria"/>
          <w:color w:val="000000" w:themeColor="text1"/>
          <w:sz w:val="24"/>
          <w:szCs w:val="24"/>
        </w:rPr>
        <w:t xml:space="preserve"> </w:t>
      </w:r>
      <w:r w:rsidR="1E529C09" w:rsidRPr="000D6FF0">
        <w:rPr>
          <w:rFonts w:ascii="Cambria" w:hAnsi="Cambria"/>
          <w:color w:val="000000" w:themeColor="text1"/>
          <w:sz w:val="24"/>
          <w:szCs w:val="24"/>
        </w:rPr>
        <w:t xml:space="preserve">based on anecdotal evidence and past evaluation </w:t>
      </w:r>
      <w:r w:rsidR="3D3E0B5A" w:rsidRPr="000D6FF0">
        <w:rPr>
          <w:rFonts w:ascii="Cambria" w:hAnsi="Cambria"/>
          <w:color w:val="000000" w:themeColor="text1"/>
          <w:sz w:val="24"/>
          <w:szCs w:val="24"/>
        </w:rPr>
        <w:t xml:space="preserve">to include </w:t>
      </w:r>
      <w:r w:rsidRPr="000D6FF0">
        <w:rPr>
          <w:rFonts w:ascii="Cambria" w:hAnsi="Cambria"/>
          <w:color w:val="000000" w:themeColor="text1"/>
          <w:sz w:val="24"/>
          <w:szCs w:val="24"/>
        </w:rPr>
        <w:t xml:space="preserve">areas </w:t>
      </w:r>
      <w:r w:rsidR="064EF63C" w:rsidRPr="000D6FF0">
        <w:rPr>
          <w:rFonts w:ascii="Cambria" w:hAnsi="Cambria"/>
          <w:color w:val="000000" w:themeColor="text1"/>
          <w:sz w:val="24"/>
          <w:szCs w:val="24"/>
        </w:rPr>
        <w:t>hypothesised to be</w:t>
      </w:r>
      <w:r w:rsidRPr="000D6FF0">
        <w:rPr>
          <w:rFonts w:ascii="Cambria" w:hAnsi="Cambria"/>
          <w:color w:val="000000" w:themeColor="text1"/>
          <w:sz w:val="24"/>
          <w:szCs w:val="24"/>
        </w:rPr>
        <w:t xml:space="preserve"> targeted by the intervention</w:t>
      </w:r>
      <w:r w:rsidR="00DC7E13" w:rsidRPr="000D6FF0">
        <w:rPr>
          <w:rFonts w:ascii="Cambria" w:hAnsi="Cambria"/>
          <w:color w:val="000000" w:themeColor="text1"/>
          <w:sz w:val="24"/>
          <w:szCs w:val="24"/>
        </w:rPr>
        <w:t xml:space="preserve">, </w:t>
      </w:r>
      <w:r w:rsidR="76B1D8B8" w:rsidRPr="000D6FF0">
        <w:rPr>
          <w:rFonts w:ascii="Cambria" w:hAnsi="Cambria"/>
          <w:color w:val="000000" w:themeColor="text1"/>
          <w:sz w:val="24"/>
          <w:szCs w:val="24"/>
        </w:rPr>
        <w:t xml:space="preserve">the </w:t>
      </w:r>
      <w:r w:rsidR="00D1020C">
        <w:rPr>
          <w:rFonts w:ascii="Cambria" w:hAnsi="Cambria"/>
          <w:color w:val="000000" w:themeColor="text1"/>
          <w:sz w:val="24"/>
          <w:szCs w:val="24"/>
        </w:rPr>
        <w:t>‘</w:t>
      </w:r>
      <w:proofErr w:type="spellStart"/>
      <w:r w:rsidR="76B1D8B8" w:rsidRPr="000D6FF0">
        <w:rPr>
          <w:rFonts w:ascii="Cambria" w:hAnsi="Cambria"/>
          <w:color w:val="000000" w:themeColor="text1"/>
          <w:sz w:val="24"/>
          <w:szCs w:val="24"/>
        </w:rPr>
        <w:t>TL</w:t>
      </w:r>
      <w:r w:rsidR="00DC7E13" w:rsidRPr="000D6FF0">
        <w:rPr>
          <w:rFonts w:ascii="Cambria" w:hAnsi="Cambria"/>
          <w:color w:val="000000" w:themeColor="text1"/>
          <w:sz w:val="24"/>
          <w:szCs w:val="24"/>
        </w:rPr>
        <w:t>a</w:t>
      </w:r>
      <w:r w:rsidR="76B1D8B8" w:rsidRPr="000D6FF0">
        <w:rPr>
          <w:rFonts w:ascii="Cambria" w:hAnsi="Cambria"/>
          <w:color w:val="000000" w:themeColor="text1"/>
          <w:sz w:val="24"/>
          <w:szCs w:val="24"/>
        </w:rPr>
        <w:t>P</w:t>
      </w:r>
      <w:proofErr w:type="spellEnd"/>
      <w:r w:rsidR="76B1D8B8" w:rsidRPr="000D6FF0">
        <w:rPr>
          <w:rFonts w:ascii="Cambria" w:hAnsi="Cambria"/>
          <w:color w:val="000000" w:themeColor="text1"/>
          <w:sz w:val="24"/>
          <w:szCs w:val="24"/>
        </w:rPr>
        <w:t xml:space="preserve"> questionnaire</w:t>
      </w:r>
      <w:r w:rsidR="00D1020C">
        <w:rPr>
          <w:rFonts w:ascii="Cambria" w:hAnsi="Cambria"/>
          <w:color w:val="000000" w:themeColor="text1"/>
          <w:sz w:val="24"/>
          <w:szCs w:val="24"/>
        </w:rPr>
        <w:t>’</w:t>
      </w:r>
      <w:r w:rsidR="00DC7E13" w:rsidRPr="000D6FF0">
        <w:rPr>
          <w:rFonts w:ascii="Cambria" w:hAnsi="Cambria"/>
          <w:color w:val="000000" w:themeColor="text1"/>
          <w:sz w:val="24"/>
          <w:szCs w:val="24"/>
        </w:rPr>
        <w:t>. R</w:t>
      </w:r>
      <w:r w:rsidR="1E0ED40A" w:rsidRPr="000D6FF0">
        <w:rPr>
          <w:rFonts w:ascii="Cambria" w:hAnsi="Cambria"/>
          <w:color w:val="000000" w:themeColor="text1"/>
          <w:sz w:val="24"/>
          <w:szCs w:val="24"/>
        </w:rPr>
        <w:t xml:space="preserve">atings </w:t>
      </w:r>
      <w:r w:rsidRPr="000D6FF0">
        <w:rPr>
          <w:rFonts w:ascii="Cambria" w:hAnsi="Cambria"/>
          <w:color w:val="000000" w:themeColor="text1"/>
          <w:sz w:val="24"/>
          <w:szCs w:val="24"/>
        </w:rPr>
        <w:t xml:space="preserve">indicated positive average change, particularly in areas of self-awareness, and emotional regulation. However, this measure is not </w:t>
      </w:r>
      <w:r w:rsidR="001C7298" w:rsidRPr="000D6FF0">
        <w:rPr>
          <w:rFonts w:ascii="Cambria" w:hAnsi="Cambria"/>
          <w:color w:val="000000" w:themeColor="text1"/>
          <w:sz w:val="24"/>
          <w:szCs w:val="24"/>
        </w:rPr>
        <w:t xml:space="preserve">yet standardised. </w:t>
      </w:r>
      <w:r w:rsidRPr="000D6FF0">
        <w:rPr>
          <w:rFonts w:ascii="Cambria" w:hAnsi="Cambria"/>
          <w:color w:val="000000" w:themeColor="text1"/>
          <w:sz w:val="24"/>
          <w:szCs w:val="24"/>
        </w:rPr>
        <w:t xml:space="preserve">Qualitative testimonials indicated significant changes in areas such as emotional regulation, sensorimotor development, relational skills, and education attendance. </w:t>
      </w:r>
      <w:r w:rsidR="002C3B19" w:rsidRPr="000D6FF0">
        <w:rPr>
          <w:rFonts w:ascii="Cambria" w:hAnsi="Cambria"/>
          <w:color w:val="000000" w:themeColor="text1"/>
          <w:sz w:val="24"/>
          <w:szCs w:val="24"/>
        </w:rPr>
        <w:t xml:space="preserve">However, </w:t>
      </w:r>
      <w:r w:rsidRPr="000D6FF0">
        <w:rPr>
          <w:rFonts w:ascii="Cambria" w:hAnsi="Cambria"/>
          <w:color w:val="000000" w:themeColor="text1"/>
          <w:sz w:val="24"/>
          <w:szCs w:val="24"/>
        </w:rPr>
        <w:t xml:space="preserve">the sample size was small, and the clinical significance of quantitative data was not stated which makes the magnitude of change </w:t>
      </w:r>
      <w:r w:rsidR="00E833D6">
        <w:rPr>
          <w:rFonts w:ascii="Cambria" w:hAnsi="Cambria"/>
          <w:color w:val="000000" w:themeColor="text1"/>
          <w:sz w:val="24"/>
          <w:szCs w:val="24"/>
        </w:rPr>
        <w:t xml:space="preserve">more </w:t>
      </w:r>
      <w:r w:rsidRPr="000D6FF0">
        <w:rPr>
          <w:rFonts w:ascii="Cambria" w:hAnsi="Cambria"/>
          <w:color w:val="000000" w:themeColor="text1"/>
          <w:sz w:val="24"/>
          <w:szCs w:val="24"/>
        </w:rPr>
        <w:t>difficult to determine</w:t>
      </w:r>
      <w:r w:rsidR="008845D4" w:rsidRPr="000D6FF0">
        <w:rPr>
          <w:rFonts w:ascii="Cambria" w:hAnsi="Cambria"/>
          <w:color w:val="000000" w:themeColor="text1"/>
          <w:sz w:val="24"/>
          <w:szCs w:val="24"/>
        </w:rPr>
        <w:t xml:space="preserve">. </w:t>
      </w:r>
    </w:p>
    <w:p w14:paraId="67EB33F6" w14:textId="61C431BC" w:rsidR="00ED248D" w:rsidRPr="00172CAD" w:rsidRDefault="00EE2743" w:rsidP="000E4A53">
      <w:pPr>
        <w:spacing w:line="480" w:lineRule="auto"/>
        <w:ind w:firstLine="720"/>
        <w:jc w:val="both"/>
        <w:rPr>
          <w:rFonts w:ascii="Cambria" w:hAnsi="Cambria"/>
          <w:sz w:val="24"/>
          <w:szCs w:val="24"/>
        </w:rPr>
      </w:pPr>
      <w:r w:rsidRPr="00172CAD">
        <w:rPr>
          <w:rFonts w:ascii="Cambria" w:hAnsi="Cambria"/>
          <w:sz w:val="24"/>
          <w:szCs w:val="24"/>
        </w:rPr>
        <w:t>P</w:t>
      </w:r>
      <w:r w:rsidR="00ED248D" w:rsidRPr="00172CAD">
        <w:rPr>
          <w:rFonts w:ascii="Cambria" w:hAnsi="Cambria"/>
          <w:sz w:val="24"/>
          <w:szCs w:val="24"/>
        </w:rPr>
        <w:t xml:space="preserve">revious evaluations have demonstrated positive changes for young people accessing </w:t>
      </w:r>
      <w:proofErr w:type="spellStart"/>
      <w:r w:rsidR="00ED248D" w:rsidRPr="00172CAD">
        <w:rPr>
          <w:rFonts w:ascii="Cambria" w:hAnsi="Cambria"/>
          <w:sz w:val="24"/>
          <w:szCs w:val="24"/>
        </w:rPr>
        <w:t>TLaP</w:t>
      </w:r>
      <w:proofErr w:type="spellEnd"/>
      <w:r w:rsidR="00ED248D" w:rsidRPr="00172CAD">
        <w:rPr>
          <w:rFonts w:ascii="Cambria" w:hAnsi="Cambria"/>
          <w:sz w:val="24"/>
          <w:szCs w:val="24"/>
        </w:rPr>
        <w:t xml:space="preserve"> with improvements in confidence, </w:t>
      </w:r>
      <w:r w:rsidR="00E833D6" w:rsidRPr="00172CAD">
        <w:rPr>
          <w:rFonts w:ascii="Cambria" w:hAnsi="Cambria"/>
          <w:sz w:val="24"/>
          <w:szCs w:val="24"/>
        </w:rPr>
        <w:t xml:space="preserve">self-awareness and family and peer relationships. The data has been mostly quantitative with some supporting </w:t>
      </w:r>
      <w:r w:rsidR="005E4E47" w:rsidRPr="005E4E47">
        <w:rPr>
          <w:rFonts w:ascii="Cambria" w:hAnsi="Cambria"/>
          <w:sz w:val="24"/>
          <w:szCs w:val="24"/>
        </w:rPr>
        <w:t>testimonials</w:t>
      </w:r>
      <w:r w:rsidR="005E4E47">
        <w:rPr>
          <w:rFonts w:ascii="Cambria" w:hAnsi="Cambria"/>
          <w:sz w:val="24"/>
          <w:szCs w:val="24"/>
        </w:rPr>
        <w:t xml:space="preserve"> and more </w:t>
      </w:r>
      <w:r w:rsidR="00E833D6" w:rsidRPr="00172CAD">
        <w:rPr>
          <w:rFonts w:ascii="Cambria" w:hAnsi="Cambria"/>
          <w:sz w:val="24"/>
          <w:szCs w:val="24"/>
        </w:rPr>
        <w:t xml:space="preserve">systematic analysis of qualitative </w:t>
      </w:r>
      <w:r w:rsidR="00E2460D" w:rsidRPr="00172CAD">
        <w:rPr>
          <w:rFonts w:ascii="Cambria" w:hAnsi="Cambria"/>
          <w:sz w:val="24"/>
          <w:szCs w:val="24"/>
        </w:rPr>
        <w:t>interview data</w:t>
      </w:r>
      <w:r w:rsidR="005E4E47">
        <w:rPr>
          <w:rFonts w:ascii="Cambria" w:hAnsi="Cambria"/>
          <w:sz w:val="24"/>
          <w:szCs w:val="24"/>
        </w:rPr>
        <w:t xml:space="preserve"> was recommended for future research</w:t>
      </w:r>
      <w:r w:rsidR="00E2460D" w:rsidRPr="00172CAD">
        <w:rPr>
          <w:rFonts w:ascii="Cambria" w:hAnsi="Cambria"/>
          <w:sz w:val="24"/>
          <w:szCs w:val="24"/>
        </w:rPr>
        <w:t xml:space="preserve">.  </w:t>
      </w:r>
    </w:p>
    <w:p w14:paraId="5E905C8A" w14:textId="10FFA4ED" w:rsidR="00CB1216" w:rsidRPr="00164C23" w:rsidRDefault="00365741" w:rsidP="001C4935">
      <w:pPr>
        <w:pStyle w:val="Heading2"/>
        <w:rPr>
          <w:rFonts w:ascii="Cambria" w:hAnsi="Cambria"/>
          <w:b/>
          <w:bCs/>
          <w:color w:val="000000" w:themeColor="text1"/>
        </w:rPr>
      </w:pPr>
      <w:bookmarkStart w:id="10" w:name="_Toc95416870"/>
      <w:r w:rsidRPr="00164C23">
        <w:rPr>
          <w:rFonts w:ascii="Cambria" w:hAnsi="Cambria"/>
          <w:b/>
          <w:bCs/>
          <w:color w:val="000000" w:themeColor="text1"/>
        </w:rPr>
        <w:lastRenderedPageBreak/>
        <w:t xml:space="preserve">Rationale for Evaluation </w:t>
      </w:r>
      <w:r w:rsidR="008B412F">
        <w:rPr>
          <w:rFonts w:ascii="Cambria" w:hAnsi="Cambria"/>
          <w:b/>
          <w:bCs/>
          <w:color w:val="000000" w:themeColor="text1"/>
        </w:rPr>
        <w:t>M</w:t>
      </w:r>
      <w:r w:rsidR="008B412F" w:rsidRPr="00164C23">
        <w:rPr>
          <w:rFonts w:ascii="Cambria" w:hAnsi="Cambria"/>
          <w:b/>
          <w:bCs/>
          <w:color w:val="000000" w:themeColor="text1"/>
        </w:rPr>
        <w:t>ethod</w:t>
      </w:r>
      <w:bookmarkEnd w:id="10"/>
    </w:p>
    <w:p w14:paraId="481AD912" w14:textId="77777777" w:rsidR="001C4935" w:rsidRPr="000D6FF0" w:rsidRDefault="001C4935" w:rsidP="001C4935">
      <w:pPr>
        <w:rPr>
          <w:color w:val="000000" w:themeColor="text1"/>
        </w:rPr>
      </w:pPr>
    </w:p>
    <w:p w14:paraId="633B061A" w14:textId="29E5E872" w:rsidR="00CB1216" w:rsidRPr="000D6FF0" w:rsidRDefault="00CB1216" w:rsidP="001C4935">
      <w:pPr>
        <w:spacing w:line="360" w:lineRule="auto"/>
        <w:ind w:firstLine="720"/>
        <w:jc w:val="both"/>
        <w:rPr>
          <w:rFonts w:ascii="Cambria" w:hAnsi="Cambria"/>
          <w:color w:val="000000" w:themeColor="text1"/>
          <w:sz w:val="24"/>
          <w:szCs w:val="24"/>
        </w:rPr>
      </w:pPr>
      <w:r w:rsidRPr="000D6FF0">
        <w:rPr>
          <w:rStyle w:val="normaltextrun"/>
          <w:rFonts w:ascii="Cambria" w:hAnsi="Cambria"/>
          <w:color w:val="000000" w:themeColor="text1"/>
          <w:sz w:val="24"/>
          <w:szCs w:val="24"/>
        </w:rPr>
        <w:t xml:space="preserve">Most </w:t>
      </w:r>
      <w:r w:rsidR="004E67DA" w:rsidRPr="000D6FF0">
        <w:rPr>
          <w:rStyle w:val="normaltextrun"/>
          <w:rFonts w:ascii="Cambria" w:hAnsi="Cambria"/>
          <w:color w:val="000000" w:themeColor="text1"/>
          <w:sz w:val="24"/>
          <w:szCs w:val="24"/>
        </w:rPr>
        <w:t>of the reviewed literature use</w:t>
      </w:r>
      <w:r w:rsidR="00EC762E" w:rsidRPr="000D6FF0">
        <w:rPr>
          <w:rStyle w:val="normaltextrun"/>
          <w:rFonts w:ascii="Cambria" w:hAnsi="Cambria"/>
          <w:color w:val="000000" w:themeColor="text1"/>
          <w:sz w:val="24"/>
          <w:szCs w:val="24"/>
        </w:rPr>
        <w:t>s</w:t>
      </w:r>
      <w:r w:rsidR="004E67DA" w:rsidRPr="000D6FF0">
        <w:rPr>
          <w:rStyle w:val="normaltextrun"/>
          <w:rFonts w:ascii="Cambria" w:hAnsi="Cambria"/>
          <w:color w:val="000000" w:themeColor="text1"/>
          <w:sz w:val="24"/>
          <w:szCs w:val="24"/>
        </w:rPr>
        <w:t xml:space="preserve"> </w:t>
      </w:r>
      <w:r w:rsidRPr="000D6FF0">
        <w:rPr>
          <w:rStyle w:val="normaltextrun"/>
          <w:rFonts w:ascii="Cambria" w:hAnsi="Cambria"/>
          <w:color w:val="000000" w:themeColor="text1"/>
          <w:sz w:val="24"/>
          <w:szCs w:val="24"/>
        </w:rPr>
        <w:t>quantitative measures</w:t>
      </w:r>
      <w:r w:rsidR="00FF2894" w:rsidRPr="000D6FF0">
        <w:rPr>
          <w:rStyle w:val="normaltextrun"/>
          <w:rFonts w:ascii="Cambria" w:hAnsi="Cambria"/>
          <w:color w:val="000000" w:themeColor="text1"/>
          <w:sz w:val="24"/>
          <w:szCs w:val="24"/>
        </w:rPr>
        <w:t>. S</w:t>
      </w:r>
      <w:r w:rsidRPr="000D6FF0">
        <w:rPr>
          <w:rStyle w:val="normaltextrun"/>
          <w:rFonts w:ascii="Cambria" w:hAnsi="Cambria"/>
          <w:color w:val="000000" w:themeColor="text1"/>
          <w:sz w:val="24"/>
          <w:szCs w:val="24"/>
        </w:rPr>
        <w:t>om</w:t>
      </w:r>
      <w:r w:rsidR="005704DD" w:rsidRPr="000D6FF0">
        <w:rPr>
          <w:rStyle w:val="normaltextrun"/>
          <w:rFonts w:ascii="Cambria" w:hAnsi="Cambria"/>
          <w:color w:val="000000" w:themeColor="text1"/>
          <w:sz w:val="24"/>
          <w:szCs w:val="24"/>
        </w:rPr>
        <w:t>e</w:t>
      </w:r>
      <w:r w:rsidRPr="000D6FF0">
        <w:rPr>
          <w:rStyle w:val="normaltextrun"/>
          <w:rFonts w:ascii="Cambria" w:hAnsi="Cambria"/>
          <w:color w:val="000000" w:themeColor="text1"/>
          <w:sz w:val="24"/>
          <w:szCs w:val="24"/>
        </w:rPr>
        <w:t xml:space="preserve"> had clinically significant benefits (</w:t>
      </w:r>
      <w:r w:rsidR="009B77D9" w:rsidRPr="000D6FF0">
        <w:rPr>
          <w:rStyle w:val="normaltextrun"/>
          <w:rFonts w:ascii="Cambria" w:hAnsi="Cambria"/>
          <w:color w:val="000000" w:themeColor="text1"/>
          <w:sz w:val="24"/>
          <w:szCs w:val="24"/>
        </w:rPr>
        <w:t>e.g.</w:t>
      </w:r>
      <w:r w:rsidR="009B77D9" w:rsidRPr="000D6FF0">
        <w:rPr>
          <w:rFonts w:ascii="Cambria" w:hAnsi="Cambria"/>
          <w:color w:val="000000" w:themeColor="text1"/>
        </w:rPr>
        <w:t xml:space="preserve">, </w:t>
      </w:r>
      <w:r w:rsidR="009B77D9" w:rsidRPr="000D6FF0">
        <w:rPr>
          <w:rStyle w:val="normaltextrun"/>
          <w:rFonts w:ascii="Cambria" w:hAnsi="Cambria" w:cs="Arial"/>
          <w:color w:val="000000" w:themeColor="text1"/>
          <w:sz w:val="24"/>
          <w:szCs w:val="24"/>
        </w:rPr>
        <w:t>Tedeschi &amp;</w:t>
      </w:r>
      <w:r w:rsidR="00670B98" w:rsidRPr="000D6FF0">
        <w:rPr>
          <w:rStyle w:val="normaltextrun"/>
          <w:rFonts w:ascii="Cambria" w:hAnsi="Cambria" w:cs="Arial"/>
          <w:color w:val="000000" w:themeColor="text1"/>
          <w:sz w:val="24"/>
          <w:szCs w:val="24"/>
        </w:rPr>
        <w:t xml:space="preserve"> </w:t>
      </w:r>
      <w:r w:rsidR="009B77D9" w:rsidRPr="000D6FF0">
        <w:rPr>
          <w:rStyle w:val="normaltextrun"/>
          <w:rFonts w:ascii="Cambria" w:hAnsi="Cambria" w:cs="Arial"/>
          <w:color w:val="000000" w:themeColor="text1"/>
          <w:sz w:val="24"/>
          <w:szCs w:val="24"/>
        </w:rPr>
        <w:t>Jenkins 2019; Yorke, 2010)</w:t>
      </w:r>
      <w:r w:rsidR="009B77D9" w:rsidRPr="000D6FF0">
        <w:rPr>
          <w:rFonts w:ascii="Cambria" w:hAnsi="Cambria"/>
          <w:color w:val="000000" w:themeColor="text1"/>
        </w:rPr>
        <w:t xml:space="preserve"> </w:t>
      </w:r>
      <w:r w:rsidR="005704DD" w:rsidRPr="000D6FF0">
        <w:rPr>
          <w:rStyle w:val="normaltextrun"/>
          <w:rFonts w:ascii="Cambria" w:hAnsi="Cambria"/>
          <w:color w:val="000000" w:themeColor="text1"/>
          <w:sz w:val="24"/>
          <w:szCs w:val="24"/>
        </w:rPr>
        <w:t>where</w:t>
      </w:r>
      <w:r w:rsidR="00CB7A43" w:rsidRPr="000D6FF0">
        <w:rPr>
          <w:rStyle w:val="normaltextrun"/>
          <w:rFonts w:ascii="Cambria" w:hAnsi="Cambria"/>
          <w:color w:val="000000" w:themeColor="text1"/>
          <w:sz w:val="24"/>
          <w:szCs w:val="24"/>
        </w:rPr>
        <w:t>as</w:t>
      </w:r>
      <w:r w:rsidRPr="000D6FF0">
        <w:rPr>
          <w:rStyle w:val="normaltextrun"/>
          <w:rFonts w:ascii="Cambria" w:hAnsi="Cambria"/>
          <w:color w:val="000000" w:themeColor="text1"/>
          <w:sz w:val="24"/>
          <w:szCs w:val="24"/>
        </w:rPr>
        <w:t xml:space="preserve"> </w:t>
      </w:r>
      <w:r w:rsidR="00232DF8" w:rsidRPr="000D6FF0">
        <w:rPr>
          <w:rStyle w:val="normaltextrun"/>
          <w:rFonts w:ascii="Cambria" w:hAnsi="Cambria"/>
          <w:color w:val="000000" w:themeColor="text1"/>
          <w:sz w:val="24"/>
          <w:szCs w:val="24"/>
        </w:rPr>
        <w:t xml:space="preserve">some trended in the hypothesised direction </w:t>
      </w:r>
      <w:r w:rsidR="00C47006">
        <w:rPr>
          <w:rStyle w:val="normaltextrun"/>
          <w:rFonts w:ascii="Cambria" w:hAnsi="Cambria"/>
          <w:color w:val="000000" w:themeColor="text1"/>
          <w:sz w:val="24"/>
          <w:szCs w:val="24"/>
        </w:rPr>
        <w:t xml:space="preserve">to improve wellbeing </w:t>
      </w:r>
      <w:r w:rsidR="00232DF8" w:rsidRPr="000D6FF0">
        <w:rPr>
          <w:rStyle w:val="normaltextrun"/>
          <w:rFonts w:ascii="Cambria" w:hAnsi="Cambria"/>
          <w:color w:val="000000" w:themeColor="text1"/>
          <w:sz w:val="24"/>
          <w:szCs w:val="24"/>
        </w:rPr>
        <w:t>but</w:t>
      </w:r>
      <w:r w:rsidRPr="000D6FF0">
        <w:rPr>
          <w:rStyle w:val="normaltextrun"/>
          <w:rFonts w:ascii="Cambria" w:hAnsi="Cambria"/>
          <w:color w:val="000000" w:themeColor="text1"/>
          <w:sz w:val="24"/>
          <w:szCs w:val="24"/>
        </w:rPr>
        <w:t xml:space="preserve"> did not reach clinical significance (</w:t>
      </w:r>
      <w:r w:rsidR="00F4663E" w:rsidRPr="000D6FF0">
        <w:rPr>
          <w:rFonts w:ascii="Cambria" w:eastAsia="Times New Roman" w:hAnsi="Cambria" w:cs="Times New Roman"/>
          <w:color w:val="000000" w:themeColor="text1"/>
          <w:sz w:val="24"/>
          <w:szCs w:val="24"/>
          <w:lang w:eastAsia="en-GB"/>
        </w:rPr>
        <w:t>Boss et al., 2019</w:t>
      </w:r>
      <w:r w:rsidRPr="000D6FF0">
        <w:rPr>
          <w:rStyle w:val="normaltextrun"/>
          <w:rFonts w:ascii="Cambria" w:hAnsi="Cambria"/>
          <w:color w:val="000000" w:themeColor="text1"/>
          <w:sz w:val="24"/>
          <w:szCs w:val="24"/>
        </w:rPr>
        <w:t>)</w:t>
      </w:r>
      <w:r w:rsidR="00B40856" w:rsidRPr="000D6FF0">
        <w:rPr>
          <w:rStyle w:val="normaltextrun"/>
          <w:rFonts w:ascii="Cambria" w:hAnsi="Cambria"/>
          <w:color w:val="000000" w:themeColor="text1"/>
          <w:sz w:val="24"/>
          <w:szCs w:val="24"/>
        </w:rPr>
        <w:t xml:space="preserve">. </w:t>
      </w:r>
      <w:r w:rsidR="00557F76" w:rsidRPr="000D6FF0">
        <w:rPr>
          <w:rStyle w:val="normaltextrun"/>
          <w:rFonts w:ascii="Cambria" w:hAnsi="Cambria"/>
          <w:color w:val="000000" w:themeColor="text1"/>
          <w:sz w:val="24"/>
          <w:szCs w:val="24"/>
        </w:rPr>
        <w:t xml:space="preserve">The </w:t>
      </w:r>
      <w:r w:rsidRPr="000D6FF0">
        <w:rPr>
          <w:rStyle w:val="normaltextrun"/>
          <w:rFonts w:ascii="Cambria" w:hAnsi="Cambria"/>
          <w:color w:val="000000" w:themeColor="text1"/>
          <w:sz w:val="24"/>
          <w:szCs w:val="24"/>
        </w:rPr>
        <w:t xml:space="preserve">few qualitative studies </w:t>
      </w:r>
      <w:r w:rsidR="003E4826">
        <w:rPr>
          <w:rStyle w:val="normaltextrun"/>
          <w:rFonts w:ascii="Cambria" w:hAnsi="Cambria"/>
          <w:color w:val="000000" w:themeColor="text1"/>
          <w:sz w:val="24"/>
          <w:szCs w:val="24"/>
        </w:rPr>
        <w:t xml:space="preserve">completed </w:t>
      </w:r>
      <w:r w:rsidR="00FC631C" w:rsidRPr="000D6FF0">
        <w:rPr>
          <w:rStyle w:val="normaltextrun"/>
          <w:rFonts w:ascii="Cambria" w:hAnsi="Cambria"/>
          <w:color w:val="000000" w:themeColor="text1"/>
          <w:sz w:val="24"/>
          <w:szCs w:val="24"/>
        </w:rPr>
        <w:t>have been</w:t>
      </w:r>
      <w:r w:rsidRPr="000D6FF0">
        <w:rPr>
          <w:rStyle w:val="normaltextrun"/>
          <w:rFonts w:ascii="Cambria" w:hAnsi="Cambria"/>
          <w:color w:val="000000" w:themeColor="text1"/>
          <w:sz w:val="24"/>
          <w:szCs w:val="24"/>
        </w:rPr>
        <w:t xml:space="preserve"> influential in understanding the experiences of children</w:t>
      </w:r>
      <w:r w:rsidR="00E2296D" w:rsidRPr="000D6FF0">
        <w:rPr>
          <w:rStyle w:val="normaltextrun"/>
          <w:rFonts w:ascii="Cambria" w:hAnsi="Cambria"/>
          <w:color w:val="000000" w:themeColor="text1"/>
          <w:sz w:val="24"/>
          <w:szCs w:val="24"/>
        </w:rPr>
        <w:t xml:space="preserve"> and the impact of EAIs</w:t>
      </w:r>
      <w:r w:rsidRPr="000D6FF0">
        <w:rPr>
          <w:rStyle w:val="normaltextrun"/>
          <w:rFonts w:ascii="Cambria" w:hAnsi="Cambria"/>
          <w:color w:val="000000" w:themeColor="text1"/>
          <w:sz w:val="24"/>
          <w:szCs w:val="24"/>
        </w:rPr>
        <w:t xml:space="preserve"> </w:t>
      </w:r>
      <w:r w:rsidR="00703CFF" w:rsidRPr="000D6FF0">
        <w:rPr>
          <w:rStyle w:val="normaltextrun"/>
          <w:rFonts w:ascii="Cambria" w:hAnsi="Cambria"/>
          <w:color w:val="000000" w:themeColor="text1"/>
          <w:sz w:val="24"/>
          <w:szCs w:val="24"/>
        </w:rPr>
        <w:t>(</w:t>
      </w:r>
      <w:r w:rsidR="00703CFF" w:rsidRPr="000D6FF0">
        <w:rPr>
          <w:rFonts w:ascii="Cambria" w:hAnsi="Cambria"/>
          <w:color w:val="000000" w:themeColor="text1"/>
          <w:sz w:val="24"/>
          <w:szCs w:val="24"/>
        </w:rPr>
        <w:t xml:space="preserve">Dunlop &amp; </w:t>
      </w:r>
      <w:proofErr w:type="spellStart"/>
      <w:r w:rsidR="00703CFF" w:rsidRPr="000D6FF0">
        <w:rPr>
          <w:rFonts w:ascii="Cambria" w:hAnsi="Cambria"/>
          <w:color w:val="000000" w:themeColor="text1"/>
          <w:sz w:val="24"/>
          <w:szCs w:val="24"/>
        </w:rPr>
        <w:t>Tsantefski</w:t>
      </w:r>
      <w:proofErr w:type="spellEnd"/>
      <w:r w:rsidR="00703CFF" w:rsidRPr="000D6FF0">
        <w:rPr>
          <w:rFonts w:ascii="Cambria" w:hAnsi="Cambria"/>
          <w:color w:val="000000" w:themeColor="text1"/>
          <w:sz w:val="24"/>
          <w:szCs w:val="24"/>
        </w:rPr>
        <w:t>, 2017)</w:t>
      </w:r>
      <w:r w:rsidR="00F13008" w:rsidRPr="000D6FF0">
        <w:rPr>
          <w:rStyle w:val="normaltextrun"/>
          <w:rFonts w:ascii="Cambria" w:hAnsi="Cambria"/>
          <w:color w:val="000000" w:themeColor="text1"/>
          <w:sz w:val="24"/>
          <w:szCs w:val="24"/>
        </w:rPr>
        <w:t>, however, more qualitative research is needed</w:t>
      </w:r>
      <w:r w:rsidR="00C47006">
        <w:rPr>
          <w:rStyle w:val="normaltextrun"/>
          <w:rFonts w:ascii="Cambria" w:hAnsi="Cambria"/>
          <w:color w:val="000000" w:themeColor="text1"/>
          <w:sz w:val="24"/>
          <w:szCs w:val="24"/>
        </w:rPr>
        <w:t xml:space="preserve"> to gain insight into potential mechanisms of change and how these can be applied to EAI in future</w:t>
      </w:r>
      <w:r w:rsidR="0046468B" w:rsidRPr="000D6FF0">
        <w:rPr>
          <w:rStyle w:val="normaltextrun"/>
          <w:rFonts w:ascii="Cambria" w:hAnsi="Cambria"/>
          <w:color w:val="000000" w:themeColor="text1"/>
          <w:sz w:val="24"/>
          <w:szCs w:val="24"/>
        </w:rPr>
        <w:t>.</w:t>
      </w:r>
    </w:p>
    <w:p w14:paraId="6A6609D4" w14:textId="77777777" w:rsidR="00CB1216" w:rsidRPr="00164C23" w:rsidRDefault="00CB1216" w:rsidP="001C4935">
      <w:pPr>
        <w:pStyle w:val="Heading2"/>
        <w:rPr>
          <w:rFonts w:ascii="Cambria" w:hAnsi="Cambria"/>
          <w:b/>
          <w:bCs/>
          <w:color w:val="000000" w:themeColor="text1"/>
          <w:lang w:eastAsia="en-GB"/>
        </w:rPr>
      </w:pPr>
      <w:bookmarkStart w:id="11" w:name="_Toc95416871"/>
      <w:r w:rsidRPr="00164C23">
        <w:rPr>
          <w:rFonts w:ascii="Cambria" w:hAnsi="Cambria"/>
          <w:b/>
          <w:bCs/>
          <w:color w:val="000000" w:themeColor="text1"/>
          <w:lang w:eastAsia="en-GB"/>
        </w:rPr>
        <w:t>Commissioning</w:t>
      </w:r>
      <w:bookmarkEnd w:id="11"/>
      <w:r w:rsidRPr="00164C23">
        <w:rPr>
          <w:rFonts w:ascii="Cambria" w:hAnsi="Cambria"/>
          <w:b/>
          <w:bCs/>
          <w:color w:val="000000" w:themeColor="text1"/>
          <w:lang w:eastAsia="en-GB"/>
        </w:rPr>
        <w:t xml:space="preserve"> </w:t>
      </w:r>
    </w:p>
    <w:p w14:paraId="679409EB" w14:textId="77777777" w:rsidR="00CB1216" w:rsidRPr="000D6FF0" w:rsidRDefault="00CB1216" w:rsidP="00881523">
      <w:pPr>
        <w:spacing w:after="0" w:line="360" w:lineRule="auto"/>
        <w:jc w:val="both"/>
        <w:rPr>
          <w:rFonts w:ascii="Cambria" w:eastAsia="Times New Roman" w:hAnsi="Cambria" w:cs="Times New Roman"/>
          <w:color w:val="000000" w:themeColor="text1"/>
          <w:sz w:val="24"/>
          <w:szCs w:val="24"/>
          <w:lang w:eastAsia="en-GB"/>
        </w:rPr>
      </w:pPr>
    </w:p>
    <w:p w14:paraId="354D5889" w14:textId="7BA4EC40" w:rsidR="00CB1216" w:rsidRPr="000D6FF0" w:rsidRDefault="00CB1216" w:rsidP="00785A49">
      <w:pPr>
        <w:spacing w:after="0" w:line="360" w:lineRule="auto"/>
        <w:ind w:firstLine="720"/>
        <w:jc w:val="both"/>
        <w:rPr>
          <w:rStyle w:val="normaltextrun"/>
          <w:rFonts w:ascii="Cambria" w:hAnsi="Cambria" w:cs="Arial"/>
          <w:color w:val="000000" w:themeColor="text1"/>
          <w:sz w:val="24"/>
          <w:szCs w:val="24"/>
        </w:rPr>
      </w:pPr>
      <w:r w:rsidRPr="000D6FF0">
        <w:rPr>
          <w:rFonts w:ascii="Cambria" w:eastAsia="Times New Roman" w:hAnsi="Cambria" w:cs="Times New Roman"/>
          <w:color w:val="000000" w:themeColor="text1"/>
          <w:sz w:val="24"/>
          <w:szCs w:val="24"/>
          <w:lang w:eastAsia="en-GB"/>
        </w:rPr>
        <w:t>The evaluation was commissioned by Dr Martha Pearson,</w:t>
      </w:r>
      <w:r w:rsidR="009719DC" w:rsidRPr="000D6FF0">
        <w:rPr>
          <w:rFonts w:ascii="Cambria" w:eastAsia="Times New Roman" w:hAnsi="Cambria" w:cs="Times New Roman"/>
          <w:color w:val="000000" w:themeColor="text1"/>
          <w:sz w:val="24"/>
          <w:szCs w:val="24"/>
          <w:lang w:eastAsia="en-GB"/>
        </w:rPr>
        <w:t xml:space="preserve"> </w:t>
      </w:r>
      <w:r w:rsidRPr="000D6FF0">
        <w:rPr>
          <w:rFonts w:ascii="Cambria" w:eastAsia="Times New Roman" w:hAnsi="Cambria" w:cs="Times New Roman"/>
          <w:color w:val="000000" w:themeColor="text1"/>
          <w:sz w:val="24"/>
          <w:szCs w:val="24"/>
          <w:lang w:eastAsia="en-GB"/>
        </w:rPr>
        <w:t xml:space="preserve">Senior Clinical Psychologist LTSWT, who has been </w:t>
      </w:r>
      <w:r w:rsidR="6AA30E63" w:rsidRPr="000D6FF0">
        <w:rPr>
          <w:rFonts w:ascii="Cambria" w:eastAsia="Times New Roman" w:hAnsi="Cambria" w:cs="Times New Roman"/>
          <w:color w:val="000000" w:themeColor="text1"/>
          <w:sz w:val="24"/>
          <w:szCs w:val="24"/>
          <w:lang w:eastAsia="en-GB"/>
        </w:rPr>
        <w:t xml:space="preserve">involved with </w:t>
      </w:r>
      <w:r w:rsidRPr="000D6FF0">
        <w:rPr>
          <w:rFonts w:ascii="Cambria" w:eastAsia="Times New Roman" w:hAnsi="Cambria" w:cs="Times New Roman"/>
          <w:color w:val="000000" w:themeColor="text1"/>
          <w:sz w:val="24"/>
          <w:szCs w:val="24"/>
          <w:lang w:eastAsia="en-GB"/>
        </w:rPr>
        <w:t>referring</w:t>
      </w:r>
      <w:r w:rsidR="00910A21" w:rsidRPr="000D6FF0">
        <w:rPr>
          <w:rFonts w:ascii="Cambria" w:eastAsia="Times New Roman" w:hAnsi="Cambria" w:cs="Times New Roman"/>
          <w:color w:val="000000" w:themeColor="text1"/>
          <w:sz w:val="24"/>
          <w:szCs w:val="24"/>
          <w:lang w:eastAsia="en-GB"/>
        </w:rPr>
        <w:t xml:space="preserve"> and evaluating</w:t>
      </w:r>
      <w:r w:rsidRPr="000D6FF0">
        <w:rPr>
          <w:rFonts w:ascii="Cambria" w:eastAsia="Times New Roman" w:hAnsi="Cambria" w:cs="Times New Roman"/>
          <w:color w:val="000000" w:themeColor="text1"/>
          <w:sz w:val="24"/>
          <w:szCs w:val="24"/>
          <w:lang w:eastAsia="en-GB"/>
        </w:rPr>
        <w:t xml:space="preserve"> </w:t>
      </w:r>
      <w:r w:rsidR="00C06ED4">
        <w:rPr>
          <w:rFonts w:ascii="Cambria" w:eastAsia="Times New Roman" w:hAnsi="Cambria" w:cs="Times New Roman"/>
          <w:color w:val="000000" w:themeColor="text1"/>
          <w:sz w:val="24"/>
          <w:szCs w:val="24"/>
          <w:lang w:eastAsia="en-GB"/>
        </w:rPr>
        <w:t>young people</w:t>
      </w:r>
      <w:r w:rsidR="00910A21" w:rsidRPr="000D6FF0">
        <w:rPr>
          <w:rFonts w:ascii="Cambria" w:eastAsia="Times New Roman" w:hAnsi="Cambria" w:cs="Times New Roman"/>
          <w:color w:val="000000" w:themeColor="text1"/>
          <w:sz w:val="24"/>
          <w:szCs w:val="24"/>
          <w:lang w:eastAsia="en-GB"/>
        </w:rPr>
        <w:t xml:space="preserve"> accessing</w:t>
      </w:r>
      <w:r w:rsidRPr="000D6FF0">
        <w:rPr>
          <w:rFonts w:ascii="Cambria" w:eastAsia="Times New Roman" w:hAnsi="Cambria" w:cs="Times New Roman"/>
          <w:color w:val="000000" w:themeColor="text1"/>
          <w:sz w:val="24"/>
          <w:szCs w:val="24"/>
          <w:lang w:eastAsia="en-GB"/>
        </w:rPr>
        <w:t xml:space="preserve"> </w:t>
      </w:r>
      <w:proofErr w:type="spellStart"/>
      <w:r w:rsidRPr="000D6FF0">
        <w:rPr>
          <w:rFonts w:ascii="Cambria" w:eastAsia="Times New Roman" w:hAnsi="Cambria" w:cs="Times New Roman"/>
          <w:color w:val="000000" w:themeColor="text1"/>
          <w:sz w:val="24"/>
          <w:szCs w:val="24"/>
          <w:lang w:eastAsia="en-GB"/>
        </w:rPr>
        <w:t>TLaP</w:t>
      </w:r>
      <w:proofErr w:type="spellEnd"/>
      <w:r w:rsidRPr="000D6FF0">
        <w:rPr>
          <w:rFonts w:ascii="Cambria" w:eastAsia="Times New Roman" w:hAnsi="Cambria" w:cs="Times New Roman"/>
          <w:color w:val="000000" w:themeColor="text1"/>
          <w:sz w:val="24"/>
          <w:szCs w:val="24"/>
          <w:lang w:eastAsia="en-GB"/>
        </w:rPr>
        <w:t xml:space="preserve"> since</w:t>
      </w:r>
      <w:r w:rsidR="168A6AF9" w:rsidRPr="000D6FF0">
        <w:rPr>
          <w:rFonts w:ascii="Cambria" w:eastAsia="Times New Roman" w:hAnsi="Cambria" w:cs="Times New Roman"/>
          <w:color w:val="000000" w:themeColor="text1"/>
          <w:sz w:val="24"/>
          <w:szCs w:val="24"/>
          <w:lang w:eastAsia="en-GB"/>
        </w:rPr>
        <w:t xml:space="preserve"> 2018</w:t>
      </w:r>
      <w:r w:rsidRPr="000D6FF0">
        <w:rPr>
          <w:rFonts w:ascii="Cambria" w:eastAsia="Times New Roman" w:hAnsi="Cambria" w:cs="Times New Roman"/>
          <w:color w:val="000000" w:themeColor="text1"/>
          <w:sz w:val="24"/>
          <w:szCs w:val="24"/>
          <w:lang w:eastAsia="en-GB"/>
        </w:rPr>
        <w:t xml:space="preserve">. </w:t>
      </w:r>
      <w:r w:rsidR="00F45357">
        <w:rPr>
          <w:rFonts w:ascii="Cambria" w:eastAsia="Times New Roman" w:hAnsi="Cambria" w:cs="Times New Roman"/>
          <w:color w:val="000000" w:themeColor="text1"/>
          <w:sz w:val="24"/>
          <w:szCs w:val="24"/>
          <w:lang w:eastAsia="en-GB"/>
        </w:rPr>
        <w:t>She identified a</w:t>
      </w:r>
      <w:r w:rsidR="00D4704F" w:rsidRPr="000D6FF0">
        <w:rPr>
          <w:rStyle w:val="normaltextrun"/>
          <w:rFonts w:ascii="Cambria" w:hAnsi="Cambria"/>
          <w:color w:val="000000" w:themeColor="text1"/>
          <w:sz w:val="24"/>
          <w:szCs w:val="24"/>
        </w:rPr>
        <w:t xml:space="preserve"> need to </w:t>
      </w:r>
      <w:r w:rsidR="00145B65" w:rsidRPr="000D6FF0">
        <w:rPr>
          <w:rStyle w:val="normaltextrun"/>
          <w:rFonts w:ascii="Cambria" w:hAnsi="Cambria"/>
          <w:color w:val="000000" w:themeColor="text1"/>
          <w:sz w:val="24"/>
          <w:szCs w:val="24"/>
        </w:rPr>
        <w:t>collat</w:t>
      </w:r>
      <w:r w:rsidR="00D4704F" w:rsidRPr="000D6FF0">
        <w:rPr>
          <w:rStyle w:val="normaltextrun"/>
          <w:rFonts w:ascii="Cambria" w:hAnsi="Cambria"/>
          <w:color w:val="000000" w:themeColor="text1"/>
          <w:sz w:val="24"/>
          <w:szCs w:val="24"/>
        </w:rPr>
        <w:t>e</w:t>
      </w:r>
      <w:r w:rsidR="00145B65" w:rsidRPr="000D6FF0">
        <w:rPr>
          <w:rStyle w:val="normaltextrun"/>
          <w:rFonts w:ascii="Cambria" w:hAnsi="Cambria"/>
          <w:color w:val="000000" w:themeColor="text1"/>
          <w:sz w:val="24"/>
          <w:szCs w:val="24"/>
        </w:rPr>
        <w:t xml:space="preserve"> </w:t>
      </w:r>
      <w:r w:rsidR="00AC2FF7" w:rsidRPr="000D6FF0">
        <w:rPr>
          <w:rStyle w:val="normaltextrun"/>
          <w:rFonts w:ascii="Cambria" w:hAnsi="Cambria"/>
          <w:color w:val="000000" w:themeColor="text1"/>
          <w:sz w:val="24"/>
          <w:szCs w:val="24"/>
        </w:rPr>
        <w:t xml:space="preserve">richer </w:t>
      </w:r>
      <w:r w:rsidR="00145B65" w:rsidRPr="000D6FF0">
        <w:rPr>
          <w:rStyle w:val="normaltextrun"/>
          <w:rFonts w:ascii="Cambria" w:hAnsi="Cambria"/>
          <w:color w:val="000000" w:themeColor="text1"/>
          <w:sz w:val="24"/>
          <w:szCs w:val="24"/>
        </w:rPr>
        <w:t xml:space="preserve">interview data and </w:t>
      </w:r>
      <w:r w:rsidR="00574CC5" w:rsidRPr="000D6FF0">
        <w:rPr>
          <w:rStyle w:val="normaltextrun"/>
          <w:rFonts w:ascii="Cambria" w:hAnsi="Cambria"/>
          <w:color w:val="000000" w:themeColor="text1"/>
          <w:sz w:val="24"/>
          <w:szCs w:val="24"/>
        </w:rPr>
        <w:t>analys</w:t>
      </w:r>
      <w:r w:rsidR="000172A3">
        <w:rPr>
          <w:rStyle w:val="normaltextrun"/>
          <w:rFonts w:ascii="Cambria" w:hAnsi="Cambria"/>
          <w:color w:val="000000" w:themeColor="text1"/>
          <w:sz w:val="24"/>
          <w:szCs w:val="24"/>
        </w:rPr>
        <w:t>e</w:t>
      </w:r>
      <w:r w:rsidR="00574CC5" w:rsidRPr="000D6FF0">
        <w:rPr>
          <w:rStyle w:val="normaltextrun"/>
          <w:rFonts w:ascii="Cambria" w:hAnsi="Cambria"/>
          <w:color w:val="000000" w:themeColor="text1"/>
          <w:sz w:val="24"/>
          <w:szCs w:val="24"/>
        </w:rPr>
        <w:t xml:space="preserve"> it </w:t>
      </w:r>
      <w:r w:rsidR="00145B65" w:rsidRPr="000D6FF0">
        <w:rPr>
          <w:rStyle w:val="normaltextrun"/>
          <w:rFonts w:ascii="Cambria" w:hAnsi="Cambria"/>
          <w:color w:val="000000" w:themeColor="text1"/>
          <w:sz w:val="24"/>
          <w:szCs w:val="24"/>
        </w:rPr>
        <w:t>systematic</w:t>
      </w:r>
      <w:r w:rsidR="00574CC5" w:rsidRPr="000D6FF0">
        <w:rPr>
          <w:rStyle w:val="normaltextrun"/>
          <w:rFonts w:ascii="Cambria" w:hAnsi="Cambria"/>
          <w:color w:val="000000" w:themeColor="text1"/>
          <w:sz w:val="24"/>
          <w:szCs w:val="24"/>
        </w:rPr>
        <w:t xml:space="preserve">ally </w:t>
      </w:r>
      <w:r w:rsidR="00AC2FF7" w:rsidRPr="000D6FF0">
        <w:rPr>
          <w:rStyle w:val="normaltextrun"/>
          <w:rFonts w:ascii="Cambria" w:hAnsi="Cambria"/>
          <w:color w:val="000000" w:themeColor="text1"/>
          <w:sz w:val="24"/>
          <w:szCs w:val="24"/>
        </w:rPr>
        <w:t xml:space="preserve">with an independent evaluator </w:t>
      </w:r>
      <w:r w:rsidR="00D4704F" w:rsidRPr="000D6FF0">
        <w:rPr>
          <w:rStyle w:val="normaltextrun"/>
          <w:rFonts w:ascii="Cambria" w:hAnsi="Cambria"/>
          <w:color w:val="000000" w:themeColor="text1"/>
          <w:sz w:val="24"/>
          <w:szCs w:val="24"/>
        </w:rPr>
        <w:t>to</w:t>
      </w:r>
      <w:r w:rsidR="00145B65" w:rsidRPr="000D6FF0">
        <w:rPr>
          <w:rStyle w:val="normaltextrun"/>
          <w:rFonts w:ascii="Cambria" w:hAnsi="Cambria"/>
          <w:color w:val="000000" w:themeColor="text1"/>
          <w:sz w:val="24"/>
          <w:szCs w:val="24"/>
        </w:rPr>
        <w:t xml:space="preserve"> add </w:t>
      </w:r>
      <w:r w:rsidR="00574CC5" w:rsidRPr="000D6FF0">
        <w:rPr>
          <w:rStyle w:val="normaltextrun"/>
          <w:rFonts w:ascii="Cambria" w:hAnsi="Cambria"/>
          <w:color w:val="000000" w:themeColor="text1"/>
          <w:sz w:val="24"/>
          <w:szCs w:val="24"/>
        </w:rPr>
        <w:t>scientific</w:t>
      </w:r>
      <w:r w:rsidR="00145B65" w:rsidRPr="000D6FF0">
        <w:rPr>
          <w:rStyle w:val="normaltextrun"/>
          <w:rFonts w:ascii="Cambria" w:hAnsi="Cambria"/>
          <w:color w:val="000000" w:themeColor="text1"/>
          <w:sz w:val="24"/>
          <w:szCs w:val="24"/>
        </w:rPr>
        <w:t xml:space="preserve"> rigour</w:t>
      </w:r>
      <w:r w:rsidR="00F45357">
        <w:rPr>
          <w:rStyle w:val="normaltextrun"/>
          <w:rFonts w:ascii="Cambria" w:hAnsi="Cambria"/>
          <w:color w:val="000000" w:themeColor="text1"/>
          <w:sz w:val="24"/>
          <w:szCs w:val="24"/>
        </w:rPr>
        <w:t xml:space="preserve"> and </w:t>
      </w:r>
      <w:r w:rsidR="00332CF8" w:rsidRPr="000D6FF0">
        <w:rPr>
          <w:rStyle w:val="normaltextrun"/>
          <w:rFonts w:ascii="Cambria" w:hAnsi="Cambria"/>
          <w:color w:val="000000" w:themeColor="text1"/>
          <w:sz w:val="24"/>
          <w:szCs w:val="24"/>
        </w:rPr>
        <w:t xml:space="preserve">support the </w:t>
      </w:r>
      <w:r w:rsidR="007E55D1" w:rsidRPr="000D6FF0">
        <w:rPr>
          <w:rFonts w:ascii="Cambria" w:eastAsia="Times New Roman" w:hAnsi="Cambria" w:cs="Times New Roman"/>
          <w:color w:val="000000" w:themeColor="text1"/>
          <w:sz w:val="24"/>
          <w:szCs w:val="24"/>
          <w:lang w:eastAsia="en-GB"/>
        </w:rPr>
        <w:t>development of the programme.</w:t>
      </w:r>
      <w:r w:rsidR="00D4704F" w:rsidRPr="000D6FF0">
        <w:rPr>
          <w:rFonts w:ascii="Cambria" w:eastAsia="Times New Roman" w:hAnsi="Cambria" w:cs="Times New Roman"/>
          <w:color w:val="000000" w:themeColor="text1"/>
          <w:sz w:val="24"/>
          <w:szCs w:val="24"/>
          <w:lang w:eastAsia="en-GB"/>
        </w:rPr>
        <w:t xml:space="preserve"> </w:t>
      </w:r>
      <w:r w:rsidR="00145B65" w:rsidRPr="000D6FF0">
        <w:rPr>
          <w:rStyle w:val="normaltextrun"/>
          <w:rFonts w:ascii="Cambria" w:hAnsi="Cambria"/>
          <w:color w:val="000000" w:themeColor="text1"/>
          <w:sz w:val="24"/>
          <w:szCs w:val="24"/>
        </w:rPr>
        <w:t>This is particularly relevant</w:t>
      </w:r>
      <w:r w:rsidR="00145B65" w:rsidRPr="000D6FF0">
        <w:rPr>
          <w:rFonts w:ascii="Cambria" w:hAnsi="Cambria"/>
          <w:color w:val="000000" w:themeColor="text1"/>
          <w:sz w:val="24"/>
          <w:szCs w:val="24"/>
        </w:rPr>
        <w:t xml:space="preserve"> to clinical practice </w:t>
      </w:r>
      <w:r w:rsidR="00145B65" w:rsidRPr="000D6FF0">
        <w:rPr>
          <w:rStyle w:val="normaltextrun"/>
          <w:rFonts w:ascii="Cambria" w:hAnsi="Cambria" w:cs="Arial"/>
          <w:color w:val="000000" w:themeColor="text1"/>
          <w:sz w:val="24"/>
          <w:szCs w:val="24"/>
        </w:rPr>
        <w:t>given the National Strategy to increase evidence-based service provision</w:t>
      </w:r>
      <w:r w:rsidR="002F3618">
        <w:rPr>
          <w:rStyle w:val="normaltextrun"/>
          <w:rFonts w:ascii="Cambria" w:hAnsi="Cambria" w:cs="Arial"/>
          <w:color w:val="000000" w:themeColor="text1"/>
          <w:sz w:val="24"/>
          <w:szCs w:val="24"/>
        </w:rPr>
        <w:t>s</w:t>
      </w:r>
      <w:r w:rsidR="00145B65" w:rsidRPr="000D6FF0">
        <w:rPr>
          <w:rStyle w:val="normaltextrun"/>
          <w:rFonts w:ascii="Cambria" w:hAnsi="Cambria" w:cs="Arial"/>
          <w:color w:val="000000" w:themeColor="text1"/>
          <w:sz w:val="24"/>
          <w:szCs w:val="24"/>
        </w:rPr>
        <w:t xml:space="preserve"> for children</w:t>
      </w:r>
      <w:r w:rsidR="00D4704F" w:rsidRPr="000D6FF0">
        <w:rPr>
          <w:rStyle w:val="normaltextrun"/>
          <w:rFonts w:ascii="Cambria" w:hAnsi="Cambria" w:cs="Arial"/>
          <w:color w:val="000000" w:themeColor="text1"/>
          <w:sz w:val="24"/>
          <w:szCs w:val="24"/>
        </w:rPr>
        <w:t xml:space="preserve"> in care. </w:t>
      </w:r>
      <w:r w:rsidR="00145B65" w:rsidRPr="000D6FF0">
        <w:rPr>
          <w:rStyle w:val="normaltextrun"/>
          <w:rFonts w:ascii="Cambria" w:hAnsi="Cambria" w:cs="Arial"/>
          <w:color w:val="000000" w:themeColor="text1"/>
          <w:sz w:val="24"/>
          <w:szCs w:val="24"/>
        </w:rPr>
        <w:t xml:space="preserve"> </w:t>
      </w:r>
    </w:p>
    <w:p w14:paraId="749A2CA6" w14:textId="77777777" w:rsidR="0070409C" w:rsidRPr="000D6FF0" w:rsidRDefault="0070409C" w:rsidP="00785A49">
      <w:pPr>
        <w:spacing w:after="0" w:line="360" w:lineRule="auto"/>
        <w:ind w:firstLine="720"/>
        <w:jc w:val="both"/>
        <w:rPr>
          <w:rFonts w:ascii="Cambria" w:eastAsia="Times New Roman" w:hAnsi="Cambria" w:cs="Times New Roman"/>
          <w:color w:val="000000" w:themeColor="text1"/>
          <w:sz w:val="24"/>
          <w:szCs w:val="24"/>
          <w:lang w:eastAsia="en-GB"/>
        </w:rPr>
      </w:pPr>
    </w:p>
    <w:p w14:paraId="734A4347" w14:textId="77777777" w:rsidR="00CB1216" w:rsidRPr="00D42386" w:rsidRDefault="00CB1216" w:rsidP="00785A49">
      <w:pPr>
        <w:pStyle w:val="Heading2"/>
        <w:rPr>
          <w:rFonts w:ascii="Cambria" w:hAnsi="Cambria"/>
          <w:b/>
          <w:bCs/>
          <w:color w:val="000000" w:themeColor="text1"/>
        </w:rPr>
      </w:pPr>
      <w:bookmarkStart w:id="12" w:name="_Toc95416872"/>
      <w:r w:rsidRPr="00D42386">
        <w:rPr>
          <w:rFonts w:ascii="Cambria" w:hAnsi="Cambria"/>
          <w:b/>
          <w:bCs/>
          <w:color w:val="000000" w:themeColor="text1"/>
        </w:rPr>
        <w:t>Aims</w:t>
      </w:r>
      <w:bookmarkEnd w:id="12"/>
    </w:p>
    <w:p w14:paraId="0303EDE3" w14:textId="77777777" w:rsidR="00CB1216" w:rsidRPr="000D6FF0" w:rsidRDefault="00CB1216" w:rsidP="00881523">
      <w:pPr>
        <w:spacing w:after="0" w:line="360" w:lineRule="auto"/>
        <w:jc w:val="both"/>
        <w:rPr>
          <w:rFonts w:ascii="Cambria" w:hAnsi="Cambria"/>
          <w:color w:val="000000" w:themeColor="text1"/>
          <w:sz w:val="24"/>
          <w:szCs w:val="24"/>
        </w:rPr>
      </w:pPr>
    </w:p>
    <w:p w14:paraId="48C9D0F1" w14:textId="238B3599" w:rsidR="00D42386" w:rsidRDefault="00CB1216" w:rsidP="00D42386">
      <w:pPr>
        <w:spacing w:after="0" w:line="360" w:lineRule="auto"/>
        <w:ind w:firstLine="720"/>
        <w:jc w:val="both"/>
        <w:rPr>
          <w:rFonts w:ascii="Cambria" w:hAnsi="Cambria" w:cs="Arial"/>
          <w:color w:val="000000" w:themeColor="text1"/>
          <w:sz w:val="24"/>
          <w:szCs w:val="24"/>
        </w:rPr>
      </w:pPr>
      <w:r w:rsidRPr="000D6FF0">
        <w:rPr>
          <w:rFonts w:ascii="Cambria" w:hAnsi="Cambria"/>
          <w:color w:val="000000" w:themeColor="text1"/>
          <w:sz w:val="24"/>
          <w:szCs w:val="24"/>
        </w:rPr>
        <w:t xml:space="preserve">The evaluation aims to understand the experiences and impact of the </w:t>
      </w:r>
      <w:proofErr w:type="spellStart"/>
      <w:r w:rsidRPr="674D6925">
        <w:rPr>
          <w:rFonts w:ascii="Cambria" w:hAnsi="Cambria"/>
          <w:color w:val="000000" w:themeColor="text1"/>
          <w:sz w:val="24"/>
          <w:szCs w:val="24"/>
        </w:rPr>
        <w:t>TL</w:t>
      </w:r>
      <w:r w:rsidR="52EC82ED" w:rsidRPr="674D6925">
        <w:rPr>
          <w:rFonts w:ascii="Cambria" w:hAnsi="Cambria"/>
          <w:color w:val="000000" w:themeColor="text1"/>
          <w:sz w:val="24"/>
          <w:szCs w:val="24"/>
        </w:rPr>
        <w:t>a</w:t>
      </w:r>
      <w:r w:rsidRPr="674D6925">
        <w:rPr>
          <w:rFonts w:ascii="Cambria" w:hAnsi="Cambria"/>
          <w:color w:val="000000" w:themeColor="text1"/>
          <w:sz w:val="24"/>
          <w:szCs w:val="24"/>
        </w:rPr>
        <w:t>P</w:t>
      </w:r>
      <w:proofErr w:type="spellEnd"/>
      <w:r w:rsidRPr="000D6FF0">
        <w:rPr>
          <w:rFonts w:ascii="Cambria" w:hAnsi="Cambria"/>
          <w:color w:val="000000" w:themeColor="text1"/>
          <w:sz w:val="24"/>
          <w:szCs w:val="24"/>
        </w:rPr>
        <w:t xml:space="preserve"> Youth Development Programme on </w:t>
      </w:r>
      <w:r w:rsidR="00C06ED4">
        <w:rPr>
          <w:rFonts w:ascii="Cambria" w:hAnsi="Cambria"/>
          <w:color w:val="000000" w:themeColor="text1"/>
          <w:sz w:val="24"/>
          <w:szCs w:val="24"/>
        </w:rPr>
        <w:t>young people</w:t>
      </w:r>
      <w:r w:rsidRPr="000D6FF0">
        <w:rPr>
          <w:rFonts w:ascii="Cambria" w:hAnsi="Cambria"/>
          <w:color w:val="000000" w:themeColor="text1"/>
          <w:sz w:val="24"/>
          <w:szCs w:val="24"/>
        </w:rPr>
        <w:t xml:space="preserve"> who are looked after </w:t>
      </w:r>
      <w:r w:rsidRPr="000D6FF0">
        <w:rPr>
          <w:rFonts w:ascii="Cambria" w:hAnsi="Cambria" w:cs="Arial"/>
          <w:color w:val="000000" w:themeColor="text1"/>
          <w:sz w:val="24"/>
          <w:szCs w:val="24"/>
        </w:rPr>
        <w:t xml:space="preserve">with a view to develop and improve the programme as well as inform future interventions and service provision for this group. </w:t>
      </w:r>
    </w:p>
    <w:p w14:paraId="1BC05F70" w14:textId="2F6A5BAA" w:rsidR="004D7803" w:rsidRDefault="004D7803" w:rsidP="00D42386">
      <w:pPr>
        <w:spacing w:after="0" w:line="360" w:lineRule="auto"/>
        <w:ind w:firstLine="720"/>
        <w:jc w:val="both"/>
        <w:rPr>
          <w:rFonts w:ascii="Cambria" w:hAnsi="Cambria" w:cs="Arial"/>
          <w:color w:val="000000" w:themeColor="text1"/>
          <w:sz w:val="24"/>
          <w:szCs w:val="24"/>
        </w:rPr>
      </w:pPr>
    </w:p>
    <w:p w14:paraId="1E4B673F" w14:textId="431F857C" w:rsidR="004D7803" w:rsidRDefault="004D7803" w:rsidP="00D42386">
      <w:pPr>
        <w:spacing w:after="0" w:line="360" w:lineRule="auto"/>
        <w:ind w:firstLine="720"/>
        <w:jc w:val="both"/>
        <w:rPr>
          <w:rFonts w:ascii="Cambria" w:hAnsi="Cambria" w:cs="Arial"/>
          <w:color w:val="000000" w:themeColor="text1"/>
          <w:sz w:val="24"/>
          <w:szCs w:val="24"/>
        </w:rPr>
      </w:pPr>
    </w:p>
    <w:p w14:paraId="2B50CCDA" w14:textId="55CF82C3" w:rsidR="004D7803" w:rsidRDefault="004D7803" w:rsidP="00D42386">
      <w:pPr>
        <w:spacing w:after="0" w:line="360" w:lineRule="auto"/>
        <w:ind w:firstLine="720"/>
        <w:jc w:val="both"/>
        <w:rPr>
          <w:rFonts w:ascii="Cambria" w:hAnsi="Cambria" w:cs="Arial"/>
          <w:color w:val="000000" w:themeColor="text1"/>
          <w:sz w:val="24"/>
          <w:szCs w:val="24"/>
        </w:rPr>
      </w:pPr>
    </w:p>
    <w:p w14:paraId="14D85C31" w14:textId="4B55861D" w:rsidR="004D7803" w:rsidRDefault="004D7803" w:rsidP="00D42386">
      <w:pPr>
        <w:spacing w:after="0" w:line="360" w:lineRule="auto"/>
        <w:ind w:firstLine="720"/>
        <w:jc w:val="both"/>
        <w:rPr>
          <w:rFonts w:ascii="Cambria" w:hAnsi="Cambria" w:cs="Arial"/>
          <w:color w:val="000000" w:themeColor="text1"/>
          <w:sz w:val="24"/>
          <w:szCs w:val="24"/>
        </w:rPr>
      </w:pPr>
    </w:p>
    <w:p w14:paraId="2B06D6DC" w14:textId="406D84F9" w:rsidR="004D7803" w:rsidRDefault="004D7803" w:rsidP="00D42386">
      <w:pPr>
        <w:spacing w:after="0" w:line="360" w:lineRule="auto"/>
        <w:ind w:firstLine="720"/>
        <w:jc w:val="both"/>
        <w:rPr>
          <w:rFonts w:ascii="Cambria" w:hAnsi="Cambria" w:cs="Arial"/>
          <w:color w:val="000000" w:themeColor="text1"/>
          <w:sz w:val="24"/>
          <w:szCs w:val="24"/>
        </w:rPr>
      </w:pPr>
    </w:p>
    <w:p w14:paraId="44931022" w14:textId="58DED3B9" w:rsidR="004D7803" w:rsidRDefault="004D7803" w:rsidP="00D42386">
      <w:pPr>
        <w:spacing w:after="0" w:line="360" w:lineRule="auto"/>
        <w:ind w:firstLine="720"/>
        <w:jc w:val="both"/>
        <w:rPr>
          <w:rFonts w:ascii="Cambria" w:hAnsi="Cambria" w:cs="Arial"/>
          <w:color w:val="000000" w:themeColor="text1"/>
          <w:sz w:val="24"/>
          <w:szCs w:val="24"/>
        </w:rPr>
      </w:pPr>
    </w:p>
    <w:p w14:paraId="1B8C806D" w14:textId="77777777" w:rsidR="004D7803" w:rsidRPr="00D42386" w:rsidRDefault="004D7803" w:rsidP="00172CAD">
      <w:pPr>
        <w:spacing w:after="0" w:line="360" w:lineRule="auto"/>
        <w:jc w:val="both"/>
        <w:rPr>
          <w:rFonts w:ascii="Cambria" w:hAnsi="Cambria" w:cs="Arial"/>
          <w:color w:val="000000" w:themeColor="text1"/>
          <w:sz w:val="24"/>
          <w:szCs w:val="24"/>
        </w:rPr>
      </w:pPr>
    </w:p>
    <w:p w14:paraId="51AEFF4B" w14:textId="16ACE896" w:rsidR="007209E8" w:rsidRPr="00804E3E" w:rsidRDefault="00CB1216" w:rsidP="00D42386">
      <w:pPr>
        <w:pStyle w:val="Heading1"/>
        <w:jc w:val="center"/>
        <w:rPr>
          <w:rFonts w:ascii="Cambria" w:hAnsi="Cambria"/>
          <w:b/>
          <w:bCs/>
          <w:color w:val="000000" w:themeColor="text1"/>
        </w:rPr>
      </w:pPr>
      <w:bookmarkStart w:id="13" w:name="_Toc95416873"/>
      <w:r w:rsidRPr="00804E3E">
        <w:rPr>
          <w:rFonts w:ascii="Cambria" w:hAnsi="Cambria"/>
          <w:b/>
          <w:bCs/>
          <w:color w:val="000000" w:themeColor="text1"/>
        </w:rPr>
        <w:lastRenderedPageBreak/>
        <w:t>Method</w:t>
      </w:r>
      <w:bookmarkEnd w:id="13"/>
    </w:p>
    <w:p w14:paraId="145A9E1A" w14:textId="4323DBAB" w:rsidR="00CB1216" w:rsidRPr="00164C23" w:rsidRDefault="00CB1216" w:rsidP="00EF51F4">
      <w:pPr>
        <w:pStyle w:val="Heading2"/>
        <w:rPr>
          <w:rFonts w:ascii="Cambria" w:hAnsi="Cambria"/>
          <w:b/>
          <w:bCs/>
          <w:color w:val="000000" w:themeColor="text1"/>
        </w:rPr>
      </w:pPr>
      <w:bookmarkStart w:id="14" w:name="_Toc95416874"/>
      <w:r w:rsidRPr="00164C23">
        <w:rPr>
          <w:rFonts w:ascii="Cambria" w:hAnsi="Cambria"/>
          <w:b/>
          <w:bCs/>
          <w:color w:val="000000" w:themeColor="text1"/>
        </w:rPr>
        <w:t>Design</w:t>
      </w:r>
      <w:bookmarkEnd w:id="14"/>
      <w:r w:rsidRPr="00164C23">
        <w:rPr>
          <w:rFonts w:ascii="Cambria" w:hAnsi="Cambria"/>
          <w:b/>
          <w:bCs/>
          <w:color w:val="000000" w:themeColor="text1"/>
        </w:rPr>
        <w:t xml:space="preserve"> </w:t>
      </w:r>
    </w:p>
    <w:p w14:paraId="660ED9AB" w14:textId="77777777" w:rsidR="00921E84" w:rsidRPr="000D6FF0" w:rsidRDefault="00921E84" w:rsidP="00921E84">
      <w:pPr>
        <w:rPr>
          <w:color w:val="000000" w:themeColor="text1"/>
        </w:rPr>
      </w:pPr>
    </w:p>
    <w:p w14:paraId="6C9D7436" w14:textId="662AEC2B" w:rsidR="00CB1216" w:rsidRPr="000D6FF0" w:rsidRDefault="00645D9A" w:rsidP="00921E84">
      <w:pPr>
        <w:spacing w:line="360" w:lineRule="auto"/>
        <w:ind w:firstLine="720"/>
        <w:jc w:val="both"/>
        <w:rPr>
          <w:rFonts w:ascii="Cambria" w:hAnsi="Cambria" w:cs="Arial"/>
          <w:color w:val="000000" w:themeColor="text1"/>
          <w:sz w:val="24"/>
          <w:szCs w:val="24"/>
        </w:rPr>
      </w:pPr>
      <w:r w:rsidRPr="000D6FF0">
        <w:rPr>
          <w:rFonts w:ascii="Cambria" w:hAnsi="Cambria" w:cs="Arial"/>
          <w:color w:val="000000" w:themeColor="text1"/>
          <w:sz w:val="24"/>
          <w:szCs w:val="24"/>
        </w:rPr>
        <w:t>A</w:t>
      </w:r>
      <w:r w:rsidR="00CB1216" w:rsidRPr="000D6FF0">
        <w:rPr>
          <w:rFonts w:ascii="Cambria" w:hAnsi="Cambria" w:cs="Arial"/>
          <w:color w:val="000000" w:themeColor="text1"/>
          <w:sz w:val="24"/>
          <w:szCs w:val="24"/>
        </w:rPr>
        <w:t xml:space="preserve"> qualitative research design </w:t>
      </w:r>
      <w:r w:rsidRPr="000D6FF0">
        <w:rPr>
          <w:rFonts w:ascii="Cambria" w:hAnsi="Cambria" w:cs="Arial"/>
          <w:color w:val="000000" w:themeColor="text1"/>
          <w:sz w:val="24"/>
          <w:szCs w:val="24"/>
        </w:rPr>
        <w:t xml:space="preserve">was used </w:t>
      </w:r>
      <w:r w:rsidR="00CB1216" w:rsidRPr="000D6FF0">
        <w:rPr>
          <w:rFonts w:ascii="Cambria" w:hAnsi="Cambria" w:cs="Arial"/>
          <w:color w:val="000000" w:themeColor="text1"/>
          <w:sz w:val="24"/>
          <w:szCs w:val="24"/>
        </w:rPr>
        <w:t xml:space="preserve">to explore the experiences of the </w:t>
      </w:r>
      <w:proofErr w:type="spellStart"/>
      <w:r w:rsidR="00CB1216" w:rsidRPr="000D6FF0">
        <w:rPr>
          <w:rFonts w:ascii="Cambria" w:hAnsi="Cambria" w:cs="Arial"/>
          <w:color w:val="000000" w:themeColor="text1"/>
          <w:sz w:val="24"/>
          <w:szCs w:val="24"/>
        </w:rPr>
        <w:t>TLaP</w:t>
      </w:r>
      <w:proofErr w:type="spellEnd"/>
      <w:r w:rsidR="00CB1216" w:rsidRPr="000D6FF0">
        <w:rPr>
          <w:rFonts w:ascii="Cambria" w:hAnsi="Cambria" w:cs="Arial"/>
          <w:color w:val="000000" w:themeColor="text1"/>
          <w:sz w:val="24"/>
          <w:szCs w:val="24"/>
        </w:rPr>
        <w:t xml:space="preserve"> </w:t>
      </w:r>
      <w:r w:rsidR="002D39D9" w:rsidRPr="000D6FF0">
        <w:rPr>
          <w:rFonts w:ascii="Cambria" w:hAnsi="Cambria" w:cs="Arial"/>
          <w:color w:val="000000" w:themeColor="text1"/>
          <w:sz w:val="24"/>
          <w:szCs w:val="24"/>
        </w:rPr>
        <w:t>YDP</w:t>
      </w:r>
      <w:r w:rsidR="00CB1216" w:rsidRPr="000D6FF0">
        <w:rPr>
          <w:rFonts w:ascii="Cambria" w:hAnsi="Cambria" w:cs="Arial"/>
          <w:color w:val="000000" w:themeColor="text1"/>
          <w:sz w:val="24"/>
          <w:szCs w:val="24"/>
        </w:rPr>
        <w:t xml:space="preserve"> for </w:t>
      </w:r>
      <w:r w:rsidR="00C06ED4">
        <w:rPr>
          <w:rFonts w:ascii="Cambria" w:hAnsi="Cambria" w:cs="Arial"/>
          <w:color w:val="000000" w:themeColor="text1"/>
          <w:sz w:val="24"/>
          <w:szCs w:val="24"/>
        </w:rPr>
        <w:t>young people</w:t>
      </w:r>
      <w:r w:rsidR="00CB1216" w:rsidRPr="000D6FF0">
        <w:rPr>
          <w:rFonts w:ascii="Cambria" w:hAnsi="Cambria" w:cs="Arial"/>
          <w:color w:val="000000" w:themeColor="text1"/>
          <w:sz w:val="24"/>
          <w:szCs w:val="24"/>
        </w:rPr>
        <w:t xml:space="preserve"> and caregivers.</w:t>
      </w:r>
      <w:r w:rsidR="00A746CB">
        <w:rPr>
          <w:rFonts w:ascii="Cambria" w:hAnsi="Cambria" w:cs="Arial"/>
          <w:color w:val="000000" w:themeColor="text1"/>
          <w:sz w:val="24"/>
          <w:szCs w:val="24"/>
        </w:rPr>
        <w:t xml:space="preserve"> Whilst</w:t>
      </w:r>
      <w:r w:rsidR="00CB1216" w:rsidRPr="000D6FF0">
        <w:rPr>
          <w:rFonts w:ascii="Cambria" w:hAnsi="Cambria" w:cs="Arial"/>
          <w:color w:val="000000" w:themeColor="text1"/>
          <w:sz w:val="24"/>
          <w:szCs w:val="24"/>
        </w:rPr>
        <w:t xml:space="preserve"> </w:t>
      </w:r>
      <w:r w:rsidR="00A746CB">
        <w:rPr>
          <w:rFonts w:ascii="Cambria" w:hAnsi="Cambria" w:cs="Arial"/>
          <w:color w:val="000000" w:themeColor="text1"/>
          <w:sz w:val="24"/>
          <w:szCs w:val="24"/>
        </w:rPr>
        <w:t>a</w:t>
      </w:r>
      <w:r w:rsidR="00BF288F" w:rsidRPr="000D6FF0">
        <w:rPr>
          <w:rFonts w:ascii="Cambria" w:hAnsi="Cambria" w:cs="Arial"/>
          <w:color w:val="000000" w:themeColor="text1"/>
          <w:sz w:val="24"/>
          <w:szCs w:val="24"/>
        </w:rPr>
        <w:t xml:space="preserve">nalysing </w:t>
      </w:r>
      <w:proofErr w:type="spellStart"/>
      <w:r w:rsidR="00CB1216" w:rsidRPr="000D6FF0">
        <w:rPr>
          <w:rFonts w:ascii="Cambria" w:hAnsi="Cambria" w:cs="Arial"/>
          <w:color w:val="000000" w:themeColor="text1"/>
          <w:sz w:val="24"/>
          <w:szCs w:val="24"/>
        </w:rPr>
        <w:t>TLaP</w:t>
      </w:r>
      <w:proofErr w:type="spellEnd"/>
      <w:r w:rsidR="00CB1216" w:rsidRPr="000D6FF0">
        <w:rPr>
          <w:rFonts w:ascii="Cambria" w:hAnsi="Cambria" w:cs="Arial"/>
          <w:color w:val="000000" w:themeColor="text1"/>
          <w:sz w:val="24"/>
          <w:szCs w:val="24"/>
        </w:rPr>
        <w:t xml:space="preserve"> </w:t>
      </w:r>
      <w:r w:rsidR="00065C4A" w:rsidRPr="000D6FF0">
        <w:rPr>
          <w:rFonts w:ascii="Cambria" w:hAnsi="Cambria" w:cs="Arial"/>
          <w:color w:val="000000" w:themeColor="text1"/>
          <w:sz w:val="24"/>
          <w:szCs w:val="24"/>
        </w:rPr>
        <w:t>questionnaire</w:t>
      </w:r>
      <w:r w:rsidR="00B81F96" w:rsidRPr="000D6FF0">
        <w:rPr>
          <w:rFonts w:ascii="Cambria" w:hAnsi="Cambria" w:cs="Arial"/>
          <w:color w:val="000000" w:themeColor="text1"/>
          <w:sz w:val="24"/>
          <w:szCs w:val="24"/>
        </w:rPr>
        <w:t xml:space="preserve"> </w:t>
      </w:r>
      <w:r w:rsidR="00CB1216" w:rsidRPr="000D6FF0">
        <w:rPr>
          <w:rFonts w:ascii="Cambria" w:hAnsi="Cambria" w:cs="Arial"/>
          <w:color w:val="000000" w:themeColor="text1"/>
          <w:sz w:val="24"/>
          <w:szCs w:val="24"/>
        </w:rPr>
        <w:t xml:space="preserve">data </w:t>
      </w:r>
      <w:r w:rsidR="00A746CB">
        <w:rPr>
          <w:rFonts w:ascii="Cambria" w:hAnsi="Cambria" w:cs="Arial"/>
          <w:color w:val="000000" w:themeColor="text1"/>
          <w:sz w:val="24"/>
          <w:szCs w:val="24"/>
        </w:rPr>
        <w:t>could</w:t>
      </w:r>
      <w:r w:rsidR="00CB1216" w:rsidRPr="000D6FF0">
        <w:rPr>
          <w:rFonts w:ascii="Cambria" w:hAnsi="Cambria" w:cs="Arial"/>
          <w:color w:val="000000" w:themeColor="text1"/>
          <w:sz w:val="24"/>
          <w:szCs w:val="24"/>
        </w:rPr>
        <w:t xml:space="preserve"> reach a larger sample, </w:t>
      </w:r>
      <w:r w:rsidR="002D39D9" w:rsidRPr="000D6FF0">
        <w:rPr>
          <w:rFonts w:ascii="Cambria" w:hAnsi="Cambria" w:cs="Arial"/>
          <w:color w:val="000000" w:themeColor="text1"/>
          <w:sz w:val="24"/>
          <w:szCs w:val="24"/>
        </w:rPr>
        <w:t>as the</w:t>
      </w:r>
      <w:r w:rsidR="00CB1216" w:rsidRPr="000D6FF0">
        <w:rPr>
          <w:rFonts w:ascii="Cambria" w:hAnsi="Cambria" w:cs="Arial"/>
          <w:color w:val="000000" w:themeColor="text1"/>
          <w:sz w:val="24"/>
          <w:szCs w:val="24"/>
        </w:rPr>
        <w:t xml:space="preserve"> measure</w:t>
      </w:r>
      <w:r w:rsidR="00592FD8" w:rsidRPr="000D6FF0">
        <w:rPr>
          <w:rFonts w:ascii="Cambria" w:hAnsi="Cambria" w:cs="Arial"/>
          <w:color w:val="000000" w:themeColor="text1"/>
          <w:sz w:val="24"/>
          <w:szCs w:val="24"/>
        </w:rPr>
        <w:t xml:space="preserve"> is not</w:t>
      </w:r>
      <w:r w:rsidR="00F45357">
        <w:rPr>
          <w:rFonts w:ascii="Cambria" w:hAnsi="Cambria" w:cs="Arial"/>
          <w:color w:val="000000" w:themeColor="text1"/>
          <w:sz w:val="24"/>
          <w:szCs w:val="24"/>
        </w:rPr>
        <w:t xml:space="preserve"> yet</w:t>
      </w:r>
      <w:r w:rsidR="00592FD8" w:rsidRPr="000D6FF0">
        <w:rPr>
          <w:rFonts w:ascii="Cambria" w:hAnsi="Cambria" w:cs="Arial"/>
          <w:color w:val="000000" w:themeColor="text1"/>
          <w:sz w:val="24"/>
          <w:szCs w:val="24"/>
        </w:rPr>
        <w:t xml:space="preserve"> standardised</w:t>
      </w:r>
      <w:r w:rsidR="001E2B5E" w:rsidRPr="000D6FF0">
        <w:rPr>
          <w:rFonts w:ascii="Cambria" w:hAnsi="Cambria" w:cs="Arial"/>
          <w:color w:val="000000" w:themeColor="text1"/>
          <w:sz w:val="24"/>
          <w:szCs w:val="24"/>
        </w:rPr>
        <w:t xml:space="preserve"> and</w:t>
      </w:r>
      <w:r w:rsidR="00E4628F" w:rsidRPr="000D6FF0">
        <w:rPr>
          <w:rFonts w:ascii="Cambria" w:hAnsi="Cambria" w:cs="Arial"/>
          <w:color w:val="000000" w:themeColor="text1"/>
          <w:sz w:val="24"/>
          <w:szCs w:val="24"/>
        </w:rPr>
        <w:t xml:space="preserve"> </w:t>
      </w:r>
      <w:r w:rsidR="00A746CB">
        <w:rPr>
          <w:rFonts w:ascii="Cambria" w:hAnsi="Cambria" w:cs="Arial"/>
          <w:color w:val="000000" w:themeColor="text1"/>
          <w:sz w:val="24"/>
          <w:szCs w:val="24"/>
        </w:rPr>
        <w:t>more</w:t>
      </w:r>
      <w:r w:rsidR="00CB1216" w:rsidRPr="000D6FF0">
        <w:rPr>
          <w:rFonts w:ascii="Cambria" w:hAnsi="Cambria" w:cs="Arial"/>
          <w:color w:val="000000" w:themeColor="text1"/>
          <w:sz w:val="24"/>
          <w:szCs w:val="24"/>
        </w:rPr>
        <w:t xml:space="preserve"> qualitative </w:t>
      </w:r>
      <w:r w:rsidR="001E2B5E" w:rsidRPr="000D6FF0">
        <w:rPr>
          <w:rFonts w:ascii="Cambria" w:hAnsi="Cambria" w:cs="Arial"/>
          <w:color w:val="000000" w:themeColor="text1"/>
          <w:sz w:val="24"/>
          <w:szCs w:val="24"/>
        </w:rPr>
        <w:t>data</w:t>
      </w:r>
      <w:r w:rsidR="00A746CB">
        <w:rPr>
          <w:rFonts w:ascii="Cambria" w:hAnsi="Cambria" w:cs="Arial"/>
          <w:color w:val="000000" w:themeColor="text1"/>
          <w:sz w:val="24"/>
          <w:szCs w:val="24"/>
        </w:rPr>
        <w:t xml:space="preserve"> is needed</w:t>
      </w:r>
      <w:r w:rsidR="001E2B5E" w:rsidRPr="000D6FF0">
        <w:rPr>
          <w:rFonts w:ascii="Cambria" w:hAnsi="Cambria" w:cs="Arial"/>
          <w:color w:val="000000" w:themeColor="text1"/>
          <w:sz w:val="24"/>
          <w:szCs w:val="24"/>
        </w:rPr>
        <w:t>, a</w:t>
      </w:r>
      <w:r w:rsidR="00AC3B32" w:rsidRPr="000D6FF0">
        <w:rPr>
          <w:rFonts w:ascii="Cambria" w:hAnsi="Cambria" w:cs="Arial"/>
          <w:color w:val="000000" w:themeColor="text1"/>
          <w:sz w:val="24"/>
          <w:szCs w:val="24"/>
        </w:rPr>
        <w:t xml:space="preserve"> </w:t>
      </w:r>
      <w:r w:rsidR="005C6073" w:rsidRPr="000D6FF0">
        <w:rPr>
          <w:rFonts w:ascii="Cambria" w:hAnsi="Cambria" w:cs="Arial"/>
          <w:color w:val="000000" w:themeColor="text1"/>
          <w:sz w:val="24"/>
          <w:szCs w:val="24"/>
        </w:rPr>
        <w:t xml:space="preserve">thematic </w:t>
      </w:r>
      <w:r w:rsidR="00CB1216" w:rsidRPr="000D6FF0">
        <w:rPr>
          <w:rFonts w:ascii="Cambria" w:hAnsi="Cambria" w:cs="Arial"/>
          <w:color w:val="000000" w:themeColor="text1"/>
          <w:sz w:val="24"/>
          <w:szCs w:val="24"/>
        </w:rPr>
        <w:t xml:space="preserve">analysis </w:t>
      </w:r>
      <w:r w:rsidR="00243C25" w:rsidRPr="000D6FF0">
        <w:rPr>
          <w:rFonts w:ascii="Cambria" w:hAnsi="Cambria" w:cs="Arial"/>
          <w:color w:val="000000" w:themeColor="text1"/>
          <w:sz w:val="24"/>
          <w:szCs w:val="24"/>
        </w:rPr>
        <w:t>was</w:t>
      </w:r>
      <w:r w:rsidR="00DF2F27" w:rsidRPr="000D6FF0">
        <w:rPr>
          <w:rFonts w:ascii="Cambria" w:hAnsi="Cambria" w:cs="Arial"/>
          <w:color w:val="000000" w:themeColor="text1"/>
          <w:sz w:val="24"/>
          <w:szCs w:val="24"/>
        </w:rPr>
        <w:t xml:space="preserve"> selected</w:t>
      </w:r>
      <w:r w:rsidR="00CB1216" w:rsidRPr="000D6FF0">
        <w:rPr>
          <w:rFonts w:ascii="Cambria" w:hAnsi="Cambria" w:cs="Arial"/>
          <w:color w:val="000000" w:themeColor="text1"/>
          <w:sz w:val="24"/>
          <w:szCs w:val="24"/>
        </w:rPr>
        <w:t xml:space="preserve">. Interviews also allow greater flexibility to </w:t>
      </w:r>
      <w:r w:rsidR="00B01A50" w:rsidRPr="000D6FF0">
        <w:rPr>
          <w:rFonts w:ascii="Cambria" w:hAnsi="Cambria" w:cs="Arial"/>
          <w:color w:val="000000" w:themeColor="text1"/>
          <w:sz w:val="24"/>
          <w:szCs w:val="24"/>
        </w:rPr>
        <w:t xml:space="preserve">clarify </w:t>
      </w:r>
      <w:r w:rsidR="00CB1216" w:rsidRPr="000D6FF0">
        <w:rPr>
          <w:rFonts w:ascii="Cambria" w:hAnsi="Cambria" w:cs="Arial"/>
          <w:color w:val="000000" w:themeColor="text1"/>
          <w:sz w:val="24"/>
          <w:szCs w:val="24"/>
        </w:rPr>
        <w:t>the complexities of therapeutic approaches</w:t>
      </w:r>
      <w:r w:rsidR="002A5684" w:rsidRPr="000D6FF0">
        <w:rPr>
          <w:rFonts w:ascii="Cambria" w:hAnsi="Cambria" w:cs="Arial"/>
          <w:color w:val="000000" w:themeColor="text1"/>
          <w:sz w:val="24"/>
          <w:szCs w:val="24"/>
        </w:rPr>
        <w:t xml:space="preserve"> </w:t>
      </w:r>
      <w:r w:rsidR="00A746CB">
        <w:rPr>
          <w:rFonts w:ascii="Cambria" w:hAnsi="Cambria" w:cs="Arial"/>
          <w:color w:val="000000" w:themeColor="text1"/>
          <w:sz w:val="24"/>
          <w:szCs w:val="24"/>
        </w:rPr>
        <w:t>and can better accommodate</w:t>
      </w:r>
      <w:r w:rsidR="00CB1216" w:rsidRPr="000D6FF0">
        <w:rPr>
          <w:rFonts w:ascii="Cambria" w:hAnsi="Cambria" w:cs="Arial"/>
          <w:color w:val="000000" w:themeColor="text1"/>
          <w:sz w:val="24"/>
          <w:szCs w:val="24"/>
        </w:rPr>
        <w:t xml:space="preserve"> </w:t>
      </w:r>
      <w:r w:rsidR="00C06ED4">
        <w:rPr>
          <w:rFonts w:ascii="Cambria" w:hAnsi="Cambria" w:cs="Arial"/>
          <w:color w:val="000000" w:themeColor="text1"/>
          <w:sz w:val="24"/>
          <w:szCs w:val="24"/>
        </w:rPr>
        <w:t>young people</w:t>
      </w:r>
      <w:r w:rsidR="00A746CB">
        <w:rPr>
          <w:rFonts w:ascii="Cambria" w:hAnsi="Cambria" w:cs="Arial"/>
          <w:color w:val="000000" w:themeColor="text1"/>
          <w:sz w:val="24"/>
          <w:szCs w:val="24"/>
        </w:rPr>
        <w:t xml:space="preserve"> </w:t>
      </w:r>
      <w:r w:rsidR="00F66D6B">
        <w:rPr>
          <w:rFonts w:ascii="Cambria" w:hAnsi="Cambria" w:cs="Arial"/>
          <w:color w:val="000000" w:themeColor="text1"/>
          <w:sz w:val="24"/>
          <w:szCs w:val="24"/>
        </w:rPr>
        <w:t xml:space="preserve">from </w:t>
      </w:r>
      <w:r w:rsidR="00F66D6B" w:rsidRPr="000D6FF0">
        <w:rPr>
          <w:rFonts w:ascii="Cambria" w:hAnsi="Cambria" w:cs="Arial"/>
          <w:color w:val="000000" w:themeColor="text1"/>
          <w:sz w:val="24"/>
          <w:szCs w:val="24"/>
        </w:rPr>
        <w:t>different</w:t>
      </w:r>
      <w:r w:rsidR="00CB1216" w:rsidRPr="000D6FF0">
        <w:rPr>
          <w:rFonts w:ascii="Cambria" w:hAnsi="Cambria" w:cs="Arial"/>
          <w:color w:val="000000" w:themeColor="text1"/>
          <w:sz w:val="24"/>
          <w:szCs w:val="24"/>
        </w:rPr>
        <w:t xml:space="preserve"> developmental stages. </w:t>
      </w:r>
    </w:p>
    <w:p w14:paraId="4BB20291" w14:textId="0E2C90CD" w:rsidR="00CB1216" w:rsidRPr="00164C23" w:rsidRDefault="00CB1216" w:rsidP="000D6FF0">
      <w:pPr>
        <w:pStyle w:val="Heading2"/>
        <w:rPr>
          <w:rFonts w:ascii="Cambria" w:hAnsi="Cambria"/>
          <w:b/>
          <w:bCs/>
          <w:color w:val="000000" w:themeColor="text1"/>
        </w:rPr>
      </w:pPr>
      <w:bookmarkStart w:id="15" w:name="_Toc95416875"/>
      <w:r w:rsidRPr="00164C23">
        <w:rPr>
          <w:rFonts w:ascii="Cambria" w:hAnsi="Cambria"/>
          <w:b/>
          <w:bCs/>
          <w:color w:val="000000" w:themeColor="text1"/>
        </w:rPr>
        <w:t>Measures</w:t>
      </w:r>
      <w:bookmarkEnd w:id="15"/>
      <w:r w:rsidRPr="00164C23">
        <w:rPr>
          <w:rFonts w:ascii="Cambria" w:hAnsi="Cambria"/>
          <w:b/>
          <w:bCs/>
          <w:color w:val="000000" w:themeColor="text1"/>
        </w:rPr>
        <w:t xml:space="preserve"> </w:t>
      </w:r>
    </w:p>
    <w:p w14:paraId="10677C3F" w14:textId="77777777" w:rsidR="000D6FF0" w:rsidRPr="000D6FF0" w:rsidRDefault="000D6FF0" w:rsidP="000D6FF0"/>
    <w:p w14:paraId="07195FFA" w14:textId="05ECECEC" w:rsidR="00CB1216" w:rsidRPr="00482AEC" w:rsidRDefault="00CB1216" w:rsidP="000D6FF0">
      <w:pPr>
        <w:spacing w:line="360" w:lineRule="auto"/>
        <w:ind w:firstLine="720"/>
        <w:jc w:val="both"/>
        <w:rPr>
          <w:rFonts w:ascii="Cambria" w:hAnsi="Cambria"/>
          <w:sz w:val="24"/>
          <w:szCs w:val="24"/>
        </w:rPr>
      </w:pPr>
      <w:r w:rsidRPr="00482AEC">
        <w:rPr>
          <w:rFonts w:ascii="Cambria" w:hAnsi="Cambria"/>
          <w:sz w:val="24"/>
          <w:szCs w:val="24"/>
        </w:rPr>
        <w:t xml:space="preserve">Two </w:t>
      </w:r>
      <w:r w:rsidR="008133D6" w:rsidRPr="00482AEC">
        <w:rPr>
          <w:rFonts w:ascii="Cambria" w:hAnsi="Cambria"/>
          <w:sz w:val="24"/>
          <w:szCs w:val="24"/>
        </w:rPr>
        <w:t xml:space="preserve">semi-structured </w:t>
      </w:r>
      <w:r w:rsidRPr="00482AEC">
        <w:rPr>
          <w:rFonts w:ascii="Cambria" w:hAnsi="Cambria"/>
          <w:sz w:val="24"/>
          <w:szCs w:val="24"/>
        </w:rPr>
        <w:t xml:space="preserve">interview schedules, for </w:t>
      </w:r>
      <w:r w:rsidR="000E4A53">
        <w:rPr>
          <w:rFonts w:ascii="Cambria" w:hAnsi="Cambria"/>
          <w:sz w:val="24"/>
          <w:szCs w:val="24"/>
        </w:rPr>
        <w:t>yo</w:t>
      </w:r>
      <w:r w:rsidR="00F66D6B">
        <w:rPr>
          <w:rFonts w:ascii="Cambria" w:hAnsi="Cambria"/>
          <w:sz w:val="24"/>
          <w:szCs w:val="24"/>
        </w:rPr>
        <w:t>u</w:t>
      </w:r>
      <w:r w:rsidR="000E4A53">
        <w:rPr>
          <w:rFonts w:ascii="Cambria" w:hAnsi="Cambria"/>
          <w:sz w:val="24"/>
          <w:szCs w:val="24"/>
        </w:rPr>
        <w:t>ng people</w:t>
      </w:r>
      <w:r w:rsidRPr="00482AEC">
        <w:rPr>
          <w:rFonts w:ascii="Cambria" w:hAnsi="Cambria"/>
          <w:sz w:val="24"/>
          <w:szCs w:val="24"/>
        </w:rPr>
        <w:t xml:space="preserve"> (</w:t>
      </w:r>
      <w:r w:rsidRPr="00482AEC">
        <w:rPr>
          <w:rFonts w:ascii="Cambria" w:hAnsi="Cambria"/>
          <w:b/>
          <w:bCs/>
          <w:sz w:val="24"/>
          <w:szCs w:val="24"/>
        </w:rPr>
        <w:t xml:space="preserve">Appendix </w:t>
      </w:r>
      <w:r w:rsidR="008A4984">
        <w:rPr>
          <w:rFonts w:ascii="Cambria" w:hAnsi="Cambria"/>
          <w:b/>
          <w:bCs/>
          <w:sz w:val="24"/>
          <w:szCs w:val="24"/>
        </w:rPr>
        <w:t>B</w:t>
      </w:r>
      <w:r w:rsidRPr="00482AEC">
        <w:rPr>
          <w:rFonts w:ascii="Cambria" w:hAnsi="Cambria"/>
          <w:sz w:val="24"/>
          <w:szCs w:val="24"/>
        </w:rPr>
        <w:t>) and caregivers (</w:t>
      </w:r>
      <w:r w:rsidRPr="00482AEC">
        <w:rPr>
          <w:rFonts w:ascii="Cambria" w:hAnsi="Cambria"/>
          <w:b/>
          <w:bCs/>
          <w:sz w:val="24"/>
          <w:szCs w:val="24"/>
        </w:rPr>
        <w:t xml:space="preserve">Appendix </w:t>
      </w:r>
      <w:r w:rsidR="008A4984">
        <w:rPr>
          <w:rFonts w:ascii="Cambria" w:hAnsi="Cambria"/>
          <w:b/>
          <w:bCs/>
          <w:sz w:val="24"/>
          <w:szCs w:val="24"/>
        </w:rPr>
        <w:t>C</w:t>
      </w:r>
      <w:r w:rsidRPr="00482AEC">
        <w:rPr>
          <w:rFonts w:ascii="Cambria" w:hAnsi="Cambria"/>
          <w:sz w:val="24"/>
          <w:szCs w:val="24"/>
        </w:rPr>
        <w:t>)</w:t>
      </w:r>
      <w:r w:rsidR="000E77B3" w:rsidRPr="00482AEC">
        <w:rPr>
          <w:rFonts w:ascii="Cambria" w:hAnsi="Cambria"/>
          <w:sz w:val="24"/>
          <w:szCs w:val="24"/>
        </w:rPr>
        <w:t xml:space="preserve">, </w:t>
      </w:r>
      <w:r w:rsidRPr="00482AEC">
        <w:rPr>
          <w:rFonts w:ascii="Cambria" w:hAnsi="Cambria"/>
          <w:sz w:val="24"/>
          <w:szCs w:val="24"/>
        </w:rPr>
        <w:t>were developed with the commissioner</w:t>
      </w:r>
      <w:r w:rsidR="000E77B3" w:rsidRPr="00482AEC">
        <w:rPr>
          <w:rFonts w:ascii="Cambria" w:hAnsi="Cambria"/>
          <w:sz w:val="24"/>
          <w:szCs w:val="24"/>
        </w:rPr>
        <w:t xml:space="preserve">, </w:t>
      </w:r>
      <w:r w:rsidRPr="00482AEC">
        <w:rPr>
          <w:rFonts w:ascii="Cambria" w:hAnsi="Cambria"/>
          <w:sz w:val="24"/>
          <w:szCs w:val="24"/>
        </w:rPr>
        <w:t>academic supervisor</w:t>
      </w:r>
      <w:r w:rsidR="002E0601" w:rsidRPr="00482AEC">
        <w:rPr>
          <w:rFonts w:ascii="Cambria" w:hAnsi="Cambria"/>
          <w:sz w:val="24"/>
          <w:szCs w:val="24"/>
        </w:rPr>
        <w:t xml:space="preserve">, </w:t>
      </w:r>
      <w:proofErr w:type="spellStart"/>
      <w:r w:rsidR="002E0601" w:rsidRPr="00482AEC">
        <w:rPr>
          <w:rFonts w:ascii="Cambria" w:hAnsi="Cambria"/>
          <w:sz w:val="24"/>
          <w:szCs w:val="24"/>
        </w:rPr>
        <w:t>TLaP</w:t>
      </w:r>
      <w:proofErr w:type="spellEnd"/>
      <w:r w:rsidR="002E0601" w:rsidRPr="00482AEC">
        <w:rPr>
          <w:rFonts w:ascii="Cambria" w:hAnsi="Cambria"/>
          <w:sz w:val="24"/>
          <w:szCs w:val="24"/>
        </w:rPr>
        <w:t xml:space="preserve"> </w:t>
      </w:r>
      <w:r w:rsidR="00D21344" w:rsidRPr="00482AEC">
        <w:rPr>
          <w:rFonts w:ascii="Cambria" w:hAnsi="Cambria"/>
          <w:sz w:val="24"/>
          <w:szCs w:val="24"/>
        </w:rPr>
        <w:t xml:space="preserve">staff </w:t>
      </w:r>
      <w:r w:rsidR="00594966" w:rsidRPr="00482AEC">
        <w:rPr>
          <w:rFonts w:ascii="Cambria" w:hAnsi="Cambria"/>
          <w:sz w:val="24"/>
          <w:szCs w:val="24"/>
        </w:rPr>
        <w:t xml:space="preserve">and </w:t>
      </w:r>
      <w:r w:rsidR="000B1228" w:rsidRPr="00482AEC">
        <w:rPr>
          <w:rFonts w:ascii="Cambria" w:hAnsi="Cambria"/>
          <w:sz w:val="24"/>
          <w:szCs w:val="24"/>
        </w:rPr>
        <w:t xml:space="preserve">a </w:t>
      </w:r>
      <w:r w:rsidR="001676EF">
        <w:rPr>
          <w:rFonts w:ascii="Cambria" w:hAnsi="Cambria"/>
          <w:color w:val="000000" w:themeColor="text1"/>
          <w:sz w:val="24"/>
          <w:szCs w:val="24"/>
        </w:rPr>
        <w:t xml:space="preserve">young people </w:t>
      </w:r>
      <w:r w:rsidR="000B1228" w:rsidRPr="00482AEC">
        <w:rPr>
          <w:rFonts w:ascii="Cambria" w:hAnsi="Cambria"/>
          <w:sz w:val="24"/>
          <w:szCs w:val="24"/>
        </w:rPr>
        <w:t xml:space="preserve">and Carer </w:t>
      </w:r>
      <w:r w:rsidR="00D21344" w:rsidRPr="00482AEC">
        <w:rPr>
          <w:rFonts w:ascii="Cambria" w:hAnsi="Cambria"/>
          <w:sz w:val="24"/>
          <w:szCs w:val="24"/>
        </w:rPr>
        <w:t xml:space="preserve">representative. </w:t>
      </w:r>
      <w:r w:rsidRPr="00482AEC">
        <w:rPr>
          <w:rFonts w:ascii="Cambria" w:hAnsi="Cambria"/>
          <w:sz w:val="24"/>
          <w:szCs w:val="24"/>
        </w:rPr>
        <w:t>They were</w:t>
      </w:r>
      <w:r w:rsidR="00802E58" w:rsidRPr="00482AEC">
        <w:rPr>
          <w:rFonts w:ascii="Cambria" w:hAnsi="Cambria"/>
          <w:sz w:val="24"/>
          <w:szCs w:val="24"/>
        </w:rPr>
        <w:t xml:space="preserve"> </w:t>
      </w:r>
      <w:r w:rsidRPr="00482AEC">
        <w:rPr>
          <w:rFonts w:ascii="Cambria" w:hAnsi="Cambria"/>
          <w:sz w:val="24"/>
          <w:szCs w:val="24"/>
        </w:rPr>
        <w:t xml:space="preserve">informed by principles of the </w:t>
      </w:r>
      <w:r w:rsidR="007329AD" w:rsidRPr="00482AEC">
        <w:rPr>
          <w:rFonts w:ascii="Cambria" w:hAnsi="Cambria"/>
          <w:sz w:val="24"/>
          <w:szCs w:val="24"/>
        </w:rPr>
        <w:t>O</w:t>
      </w:r>
      <w:r w:rsidR="00FA389F" w:rsidRPr="00482AEC">
        <w:rPr>
          <w:rFonts w:ascii="Cambria" w:hAnsi="Cambria"/>
          <w:sz w:val="24"/>
          <w:szCs w:val="24"/>
        </w:rPr>
        <w:t xml:space="preserve">utcome </w:t>
      </w:r>
      <w:r w:rsidR="007329AD" w:rsidRPr="00482AEC">
        <w:rPr>
          <w:rFonts w:ascii="Cambria" w:hAnsi="Cambria"/>
          <w:sz w:val="24"/>
          <w:szCs w:val="24"/>
        </w:rPr>
        <w:t>R</w:t>
      </w:r>
      <w:r w:rsidR="00FA389F" w:rsidRPr="00482AEC">
        <w:rPr>
          <w:rFonts w:ascii="Cambria" w:hAnsi="Cambria"/>
          <w:sz w:val="24"/>
          <w:szCs w:val="24"/>
        </w:rPr>
        <w:t>ating Scale</w:t>
      </w:r>
      <w:r w:rsidR="007329AD" w:rsidRPr="00482AEC">
        <w:rPr>
          <w:rFonts w:ascii="Cambria" w:hAnsi="Cambria"/>
          <w:sz w:val="24"/>
          <w:szCs w:val="24"/>
        </w:rPr>
        <w:t xml:space="preserve"> (</w:t>
      </w:r>
      <w:r w:rsidR="00FA389F" w:rsidRPr="00482AEC">
        <w:rPr>
          <w:rFonts w:ascii="Cambria" w:hAnsi="Cambria"/>
          <w:sz w:val="24"/>
          <w:szCs w:val="24"/>
        </w:rPr>
        <w:t>Miller</w:t>
      </w:r>
      <w:r w:rsidR="002D775B" w:rsidRPr="00482AEC">
        <w:rPr>
          <w:rFonts w:ascii="Cambria" w:hAnsi="Cambria"/>
          <w:sz w:val="24"/>
          <w:szCs w:val="24"/>
        </w:rPr>
        <w:t xml:space="preserve"> &amp; Duncan,</w:t>
      </w:r>
      <w:r w:rsidR="00FA389F" w:rsidRPr="00482AEC">
        <w:rPr>
          <w:rFonts w:ascii="Cambria" w:hAnsi="Cambria"/>
          <w:sz w:val="24"/>
          <w:szCs w:val="24"/>
        </w:rPr>
        <w:t xml:space="preserve"> 2000</w:t>
      </w:r>
      <w:r w:rsidR="007329AD" w:rsidRPr="00482AEC">
        <w:rPr>
          <w:rFonts w:ascii="Cambria" w:hAnsi="Cambria"/>
          <w:sz w:val="24"/>
          <w:szCs w:val="24"/>
        </w:rPr>
        <w:t>) to identify areas of change (e.g., overall wellbeing, relationships,</w:t>
      </w:r>
      <w:r w:rsidR="002F511E" w:rsidRPr="00482AEC">
        <w:rPr>
          <w:rFonts w:ascii="Cambria" w:hAnsi="Cambria"/>
          <w:sz w:val="24"/>
          <w:szCs w:val="24"/>
        </w:rPr>
        <w:t xml:space="preserve"> </w:t>
      </w:r>
      <w:r w:rsidR="007329AD" w:rsidRPr="00482AEC">
        <w:rPr>
          <w:rFonts w:ascii="Cambria" w:hAnsi="Cambria"/>
          <w:sz w:val="24"/>
          <w:szCs w:val="24"/>
        </w:rPr>
        <w:t>education</w:t>
      </w:r>
      <w:r w:rsidR="00AE2557" w:rsidRPr="00482AEC">
        <w:rPr>
          <w:rFonts w:ascii="Cambria" w:hAnsi="Cambria"/>
          <w:sz w:val="24"/>
          <w:szCs w:val="24"/>
        </w:rPr>
        <w:t xml:space="preserve">) </w:t>
      </w:r>
      <w:r w:rsidR="007329AD" w:rsidRPr="00482AEC">
        <w:rPr>
          <w:rFonts w:ascii="Cambria" w:hAnsi="Cambria"/>
          <w:sz w:val="24"/>
          <w:szCs w:val="24"/>
        </w:rPr>
        <w:t xml:space="preserve">and the </w:t>
      </w:r>
      <w:r w:rsidRPr="00482AEC">
        <w:rPr>
          <w:rFonts w:ascii="Cambria" w:hAnsi="Cambria"/>
          <w:sz w:val="24"/>
          <w:szCs w:val="24"/>
        </w:rPr>
        <w:t xml:space="preserve">Client Change </w:t>
      </w:r>
      <w:r w:rsidR="00B65B8C" w:rsidRPr="00DC0BCC">
        <w:rPr>
          <w:rFonts w:ascii="Cambria" w:hAnsi="Cambria"/>
          <w:sz w:val="24"/>
          <w:szCs w:val="24"/>
        </w:rPr>
        <w:t>I</w:t>
      </w:r>
      <w:r w:rsidRPr="00DC0BCC">
        <w:rPr>
          <w:rFonts w:ascii="Cambria" w:hAnsi="Cambria"/>
          <w:sz w:val="24"/>
          <w:szCs w:val="24"/>
        </w:rPr>
        <w:t>nterview (Elliot &amp; Rogers, 2008</w:t>
      </w:r>
      <w:r w:rsidRPr="00482AEC">
        <w:rPr>
          <w:rFonts w:ascii="Cambria" w:hAnsi="Cambria"/>
          <w:sz w:val="24"/>
          <w:szCs w:val="24"/>
        </w:rPr>
        <w:t xml:space="preserve">) </w:t>
      </w:r>
      <w:r w:rsidR="00B65B8C" w:rsidRPr="00482AEC">
        <w:rPr>
          <w:rFonts w:ascii="Cambria" w:hAnsi="Cambria"/>
          <w:sz w:val="24"/>
          <w:szCs w:val="24"/>
        </w:rPr>
        <w:t xml:space="preserve">to </w:t>
      </w:r>
      <w:r w:rsidR="007329AD" w:rsidRPr="00482AEC">
        <w:rPr>
          <w:rFonts w:ascii="Cambria" w:hAnsi="Cambria"/>
          <w:sz w:val="24"/>
          <w:szCs w:val="24"/>
        </w:rPr>
        <w:t>understand why change may have occurred.</w:t>
      </w:r>
      <w:r w:rsidRPr="00482AEC">
        <w:rPr>
          <w:rFonts w:ascii="Cambria" w:hAnsi="Cambria"/>
          <w:sz w:val="24"/>
          <w:szCs w:val="24"/>
        </w:rPr>
        <w:t xml:space="preserve"> Other measures were considered</w:t>
      </w:r>
      <w:r w:rsidR="00D72B91" w:rsidRPr="00482AEC">
        <w:rPr>
          <w:rFonts w:ascii="Cambria" w:hAnsi="Cambria"/>
          <w:sz w:val="24"/>
          <w:szCs w:val="24"/>
        </w:rPr>
        <w:t xml:space="preserve"> (e.g., TLAP questionnaire)</w:t>
      </w:r>
      <w:r w:rsidRPr="00482AEC">
        <w:rPr>
          <w:rFonts w:ascii="Cambria" w:hAnsi="Cambria"/>
          <w:sz w:val="24"/>
          <w:szCs w:val="24"/>
        </w:rPr>
        <w:t xml:space="preserve">, however, </w:t>
      </w:r>
      <w:r w:rsidR="00A746CB">
        <w:rPr>
          <w:rFonts w:ascii="Cambria" w:hAnsi="Cambria"/>
          <w:sz w:val="24"/>
          <w:szCs w:val="24"/>
        </w:rPr>
        <w:t xml:space="preserve">these </w:t>
      </w:r>
      <w:r w:rsidRPr="00482AEC">
        <w:rPr>
          <w:rFonts w:ascii="Cambria" w:hAnsi="Cambria"/>
          <w:sz w:val="24"/>
          <w:szCs w:val="24"/>
        </w:rPr>
        <w:t xml:space="preserve">measures were independent of the TLAP approach </w:t>
      </w:r>
      <w:r w:rsidR="00A746CB">
        <w:rPr>
          <w:rFonts w:ascii="Cambria" w:hAnsi="Cambria"/>
          <w:sz w:val="24"/>
          <w:szCs w:val="24"/>
        </w:rPr>
        <w:t>to</w:t>
      </w:r>
      <w:r w:rsidRPr="00482AEC">
        <w:rPr>
          <w:rFonts w:ascii="Cambria" w:hAnsi="Cambria"/>
          <w:sz w:val="24"/>
          <w:szCs w:val="24"/>
        </w:rPr>
        <w:t xml:space="preserve"> reduce</w:t>
      </w:r>
      <w:r w:rsidR="00A746CB">
        <w:rPr>
          <w:rFonts w:ascii="Cambria" w:hAnsi="Cambria"/>
          <w:sz w:val="24"/>
          <w:szCs w:val="24"/>
        </w:rPr>
        <w:t xml:space="preserve"> potential</w:t>
      </w:r>
      <w:r w:rsidRPr="00482AEC">
        <w:rPr>
          <w:rFonts w:ascii="Cambria" w:hAnsi="Cambria"/>
          <w:sz w:val="24"/>
          <w:szCs w:val="24"/>
        </w:rPr>
        <w:t xml:space="preserve"> bias. </w:t>
      </w:r>
    </w:p>
    <w:p w14:paraId="1E3D070B" w14:textId="7761ACB2" w:rsidR="00CB1216" w:rsidRPr="00482AEC" w:rsidRDefault="00026C4D" w:rsidP="00881523">
      <w:pPr>
        <w:spacing w:line="360" w:lineRule="auto"/>
        <w:jc w:val="both"/>
        <w:rPr>
          <w:rFonts w:ascii="Cambria" w:hAnsi="Cambria"/>
          <w:b/>
          <w:bCs/>
          <w:sz w:val="24"/>
          <w:szCs w:val="24"/>
        </w:rPr>
      </w:pPr>
      <w:r w:rsidRPr="00482AEC">
        <w:rPr>
          <w:rFonts w:ascii="Cambria" w:hAnsi="Cambria"/>
          <w:b/>
          <w:bCs/>
          <w:sz w:val="24"/>
          <w:szCs w:val="24"/>
        </w:rPr>
        <w:t>Participant</w:t>
      </w:r>
      <w:r w:rsidR="00152E82" w:rsidRPr="00482AEC">
        <w:rPr>
          <w:rFonts w:ascii="Cambria" w:hAnsi="Cambria"/>
          <w:b/>
          <w:bCs/>
          <w:sz w:val="24"/>
          <w:szCs w:val="24"/>
        </w:rPr>
        <w:t>s</w:t>
      </w:r>
      <w:r w:rsidRPr="00482AEC">
        <w:rPr>
          <w:rFonts w:ascii="Cambria" w:hAnsi="Cambria"/>
          <w:b/>
          <w:bCs/>
          <w:sz w:val="24"/>
          <w:szCs w:val="24"/>
        </w:rPr>
        <w:t xml:space="preserve"> and </w:t>
      </w:r>
      <w:r w:rsidR="00CB1216" w:rsidRPr="00482AEC">
        <w:rPr>
          <w:rFonts w:ascii="Cambria" w:hAnsi="Cambria"/>
          <w:b/>
          <w:bCs/>
          <w:sz w:val="24"/>
          <w:szCs w:val="24"/>
        </w:rPr>
        <w:t xml:space="preserve">Recruitment </w:t>
      </w:r>
    </w:p>
    <w:p w14:paraId="74D65260" w14:textId="4123AF3C" w:rsidR="00380E96" w:rsidRPr="00482AEC" w:rsidRDefault="006A0906" w:rsidP="00164C23">
      <w:pPr>
        <w:spacing w:line="360" w:lineRule="auto"/>
        <w:ind w:firstLine="720"/>
        <w:jc w:val="both"/>
        <w:rPr>
          <w:rFonts w:ascii="Cambria" w:hAnsi="Cambria"/>
          <w:sz w:val="24"/>
          <w:szCs w:val="24"/>
          <w:lang w:val="en-US"/>
        </w:rPr>
      </w:pPr>
      <w:r w:rsidRPr="00482AEC">
        <w:rPr>
          <w:rFonts w:ascii="Cambria" w:hAnsi="Cambria"/>
          <w:sz w:val="24"/>
          <w:szCs w:val="24"/>
        </w:rPr>
        <w:t>A</w:t>
      </w:r>
      <w:r w:rsidR="00F37974" w:rsidRPr="00482AEC">
        <w:rPr>
          <w:rFonts w:ascii="Cambria" w:hAnsi="Cambria"/>
          <w:sz w:val="24"/>
          <w:szCs w:val="24"/>
        </w:rPr>
        <w:t xml:space="preserve">ll </w:t>
      </w:r>
      <w:r w:rsidR="002D60B9" w:rsidRPr="00482AEC">
        <w:rPr>
          <w:rFonts w:ascii="Cambria" w:hAnsi="Cambria"/>
          <w:sz w:val="24"/>
          <w:szCs w:val="24"/>
        </w:rPr>
        <w:t xml:space="preserve">potential </w:t>
      </w:r>
      <w:r w:rsidR="00380E96" w:rsidRPr="00482AEC">
        <w:rPr>
          <w:rFonts w:ascii="Cambria" w:hAnsi="Cambria"/>
          <w:sz w:val="24"/>
          <w:szCs w:val="24"/>
        </w:rPr>
        <w:t xml:space="preserve">participants </w:t>
      </w:r>
      <w:r w:rsidR="00DC4F78" w:rsidRPr="00482AEC">
        <w:rPr>
          <w:rFonts w:ascii="Cambria" w:hAnsi="Cambria"/>
          <w:sz w:val="24"/>
          <w:szCs w:val="24"/>
        </w:rPr>
        <w:t>who</w:t>
      </w:r>
      <w:r w:rsidR="007F0878" w:rsidRPr="00482AEC">
        <w:rPr>
          <w:rFonts w:ascii="Cambria" w:hAnsi="Cambria"/>
          <w:sz w:val="24"/>
          <w:szCs w:val="24"/>
        </w:rPr>
        <w:t xml:space="preserve"> met the </w:t>
      </w:r>
      <w:r w:rsidR="00DC4F78" w:rsidRPr="00482AEC">
        <w:rPr>
          <w:rFonts w:ascii="Cambria" w:hAnsi="Cambria"/>
          <w:sz w:val="24"/>
          <w:szCs w:val="24"/>
        </w:rPr>
        <w:t xml:space="preserve">eligibility criteria in Table </w:t>
      </w:r>
      <w:r w:rsidR="00A746CB">
        <w:rPr>
          <w:rFonts w:ascii="Cambria" w:hAnsi="Cambria"/>
          <w:sz w:val="24"/>
          <w:szCs w:val="24"/>
        </w:rPr>
        <w:t>1</w:t>
      </w:r>
      <w:r w:rsidRPr="00482AEC">
        <w:rPr>
          <w:rFonts w:ascii="Cambria" w:hAnsi="Cambria"/>
          <w:sz w:val="24"/>
          <w:szCs w:val="24"/>
        </w:rPr>
        <w:t xml:space="preserve"> were invited to take part </w:t>
      </w:r>
      <w:r w:rsidR="005C47BE" w:rsidRPr="00482AEC">
        <w:rPr>
          <w:rFonts w:ascii="Cambria" w:hAnsi="Cambria"/>
          <w:sz w:val="24"/>
          <w:szCs w:val="24"/>
        </w:rPr>
        <w:t xml:space="preserve">in the evaluation </w:t>
      </w:r>
      <w:r w:rsidRPr="00482AEC">
        <w:rPr>
          <w:rFonts w:ascii="Cambria" w:hAnsi="Cambria"/>
          <w:sz w:val="24"/>
          <w:szCs w:val="24"/>
        </w:rPr>
        <w:t xml:space="preserve">by </w:t>
      </w:r>
      <w:proofErr w:type="spellStart"/>
      <w:r w:rsidRPr="00482AEC">
        <w:rPr>
          <w:rFonts w:ascii="Cambria" w:hAnsi="Cambria"/>
          <w:sz w:val="24"/>
          <w:szCs w:val="24"/>
        </w:rPr>
        <w:t>TLaP</w:t>
      </w:r>
      <w:proofErr w:type="spellEnd"/>
      <w:r w:rsidRPr="00482AEC">
        <w:rPr>
          <w:rFonts w:ascii="Cambria" w:hAnsi="Cambria"/>
          <w:sz w:val="24"/>
          <w:szCs w:val="24"/>
        </w:rPr>
        <w:t xml:space="preserve"> mentors. </w:t>
      </w:r>
    </w:p>
    <w:p w14:paraId="24CB9428" w14:textId="3671BC89" w:rsidR="004D7803" w:rsidRPr="00192348" w:rsidRDefault="000C31ED" w:rsidP="00881523">
      <w:pPr>
        <w:pStyle w:val="paragraph"/>
        <w:spacing w:line="360" w:lineRule="auto"/>
        <w:jc w:val="both"/>
        <w:textAlignment w:val="baseline"/>
        <w:rPr>
          <w:rStyle w:val="normaltextrun"/>
          <w:rFonts w:ascii="Cambria" w:hAnsi="Cambria" w:cs="Calibri"/>
          <w:b/>
          <w:bCs/>
          <w:color w:val="000000"/>
        </w:rPr>
      </w:pPr>
      <w:r w:rsidRPr="000E4A53">
        <w:rPr>
          <w:rStyle w:val="normaltextrun"/>
          <w:rFonts w:ascii="Cambria" w:hAnsi="Cambria" w:cs="Calibri"/>
          <w:b/>
          <w:bCs/>
          <w:color w:val="000000"/>
        </w:rPr>
        <w:t xml:space="preserve">Table </w:t>
      </w:r>
      <w:r w:rsidR="008A4984">
        <w:rPr>
          <w:rStyle w:val="normaltextrun"/>
          <w:rFonts w:ascii="Cambria" w:hAnsi="Cambria" w:cs="Calibri"/>
          <w:b/>
          <w:bCs/>
          <w:color w:val="000000"/>
        </w:rPr>
        <w:t>1</w:t>
      </w:r>
    </w:p>
    <w:p w14:paraId="27E59539" w14:textId="338EB063" w:rsidR="00385DC7" w:rsidRPr="00DC0BCC" w:rsidRDefault="00DC0BCC" w:rsidP="00881523">
      <w:pPr>
        <w:pStyle w:val="paragraph"/>
        <w:spacing w:line="360" w:lineRule="auto"/>
        <w:jc w:val="both"/>
        <w:textAlignment w:val="baseline"/>
        <w:rPr>
          <w:rStyle w:val="normaltextrun"/>
          <w:rFonts w:ascii="Cambria" w:hAnsi="Cambria" w:cs="Calibri"/>
          <w:i/>
          <w:iCs/>
          <w:color w:val="000000"/>
        </w:rPr>
      </w:pPr>
      <w:r w:rsidRPr="00DC0BCC">
        <w:rPr>
          <w:rStyle w:val="normaltextrun"/>
          <w:rFonts w:ascii="Cambria" w:hAnsi="Cambria" w:cs="Calibri"/>
          <w:i/>
          <w:iCs/>
          <w:color w:val="000000"/>
        </w:rPr>
        <w:t xml:space="preserve"> Inclusion and Exclusion Criteria</w:t>
      </w:r>
    </w:p>
    <w:tbl>
      <w:tblPr>
        <w:tblStyle w:val="TableGrid"/>
        <w:tblW w:w="94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gridCol w:w="5392"/>
      </w:tblGrid>
      <w:tr w:rsidR="00385DC7" w:rsidRPr="00482AEC" w14:paraId="6B9BFE03" w14:textId="77777777" w:rsidTr="00886A43">
        <w:trPr>
          <w:trHeight w:val="177"/>
        </w:trPr>
        <w:tc>
          <w:tcPr>
            <w:tcW w:w="4104" w:type="dxa"/>
            <w:tcBorders>
              <w:bottom w:val="double" w:sz="4" w:space="0" w:color="auto"/>
            </w:tcBorders>
          </w:tcPr>
          <w:p w14:paraId="1E622DFF" w14:textId="77777777" w:rsidR="00385DC7" w:rsidRPr="000E11CF" w:rsidRDefault="00912E51" w:rsidP="00685E61">
            <w:pPr>
              <w:pStyle w:val="paragraph"/>
              <w:spacing w:line="276" w:lineRule="auto"/>
              <w:jc w:val="both"/>
              <w:textAlignment w:val="baseline"/>
              <w:rPr>
                <w:rStyle w:val="normaltextrun"/>
                <w:rFonts w:ascii="Cambria" w:hAnsi="Cambria" w:cs="Calibri"/>
                <w:b/>
                <w:bCs/>
                <w:color w:val="000000"/>
              </w:rPr>
            </w:pPr>
            <w:r w:rsidRPr="000E11CF">
              <w:rPr>
                <w:rStyle w:val="normaltextrun"/>
                <w:rFonts w:ascii="Cambria" w:hAnsi="Cambria" w:cs="Calibri"/>
                <w:b/>
                <w:bCs/>
                <w:color w:val="000000"/>
              </w:rPr>
              <w:t xml:space="preserve">Inclusion Criteria </w:t>
            </w:r>
          </w:p>
          <w:p w14:paraId="5BC8C888" w14:textId="7C8BE878" w:rsidR="00C160CA" w:rsidRPr="000E11CF" w:rsidRDefault="00C160CA" w:rsidP="00685E61">
            <w:pPr>
              <w:pStyle w:val="paragraph"/>
              <w:spacing w:line="276" w:lineRule="auto"/>
              <w:jc w:val="both"/>
              <w:textAlignment w:val="baseline"/>
              <w:rPr>
                <w:rStyle w:val="normaltextrun"/>
                <w:rFonts w:ascii="Cambria" w:hAnsi="Cambria" w:cs="Calibri"/>
                <w:b/>
                <w:bCs/>
                <w:color w:val="000000"/>
              </w:rPr>
            </w:pPr>
          </w:p>
        </w:tc>
        <w:tc>
          <w:tcPr>
            <w:tcW w:w="5392" w:type="dxa"/>
            <w:tcBorders>
              <w:bottom w:val="double" w:sz="4" w:space="0" w:color="auto"/>
            </w:tcBorders>
          </w:tcPr>
          <w:p w14:paraId="40C1F335" w14:textId="3B7D8FE6" w:rsidR="00385DC7" w:rsidRPr="000E11CF" w:rsidRDefault="00912E51" w:rsidP="00685E61">
            <w:pPr>
              <w:pStyle w:val="paragraph"/>
              <w:spacing w:line="276" w:lineRule="auto"/>
              <w:jc w:val="both"/>
              <w:textAlignment w:val="baseline"/>
              <w:rPr>
                <w:rStyle w:val="normaltextrun"/>
                <w:rFonts w:ascii="Cambria" w:hAnsi="Cambria" w:cs="Calibri"/>
                <w:b/>
                <w:bCs/>
                <w:color w:val="000000"/>
              </w:rPr>
            </w:pPr>
            <w:r w:rsidRPr="000E11CF">
              <w:rPr>
                <w:rStyle w:val="normaltextrun"/>
                <w:rFonts w:ascii="Cambria" w:hAnsi="Cambria" w:cs="Calibri"/>
                <w:b/>
                <w:bCs/>
                <w:color w:val="000000"/>
              </w:rPr>
              <w:t xml:space="preserve">Exclusion </w:t>
            </w:r>
            <w:r w:rsidR="009F61DC" w:rsidRPr="000E11CF">
              <w:rPr>
                <w:rStyle w:val="normaltextrun"/>
                <w:rFonts w:ascii="Cambria" w:hAnsi="Cambria" w:cs="Calibri"/>
                <w:b/>
                <w:bCs/>
                <w:color w:val="000000"/>
              </w:rPr>
              <w:t>Criteria</w:t>
            </w:r>
            <w:r w:rsidRPr="000E11CF">
              <w:rPr>
                <w:rStyle w:val="normaltextrun"/>
                <w:rFonts w:ascii="Cambria" w:hAnsi="Cambria" w:cs="Calibri"/>
                <w:b/>
                <w:bCs/>
                <w:color w:val="000000"/>
              </w:rPr>
              <w:t xml:space="preserve"> </w:t>
            </w:r>
          </w:p>
        </w:tc>
      </w:tr>
      <w:tr w:rsidR="00385DC7" w:rsidRPr="00482AEC" w14:paraId="74461F77" w14:textId="77777777" w:rsidTr="00886A43">
        <w:trPr>
          <w:trHeight w:val="650"/>
        </w:trPr>
        <w:tc>
          <w:tcPr>
            <w:tcW w:w="4104" w:type="dxa"/>
            <w:tcBorders>
              <w:top w:val="double" w:sz="4" w:space="0" w:color="auto"/>
              <w:bottom w:val="single" w:sz="4" w:space="0" w:color="auto"/>
            </w:tcBorders>
          </w:tcPr>
          <w:p w14:paraId="5A6C970C" w14:textId="3C0E58F0" w:rsidR="00385DC7" w:rsidRPr="00482AEC" w:rsidRDefault="00385DC7" w:rsidP="00685E61">
            <w:pPr>
              <w:pStyle w:val="paragraph"/>
              <w:spacing w:line="276" w:lineRule="auto"/>
              <w:textAlignment w:val="baseline"/>
              <w:rPr>
                <w:rStyle w:val="normaltextrun"/>
                <w:rFonts w:ascii="Cambria" w:hAnsi="Cambria" w:cs="Calibri"/>
                <w:color w:val="000000"/>
              </w:rPr>
            </w:pPr>
            <w:r w:rsidRPr="00482AEC">
              <w:rPr>
                <w:rStyle w:val="normaltextrun"/>
                <w:rFonts w:ascii="Cambria" w:hAnsi="Cambria" w:cs="Calibri"/>
                <w:color w:val="000000"/>
              </w:rPr>
              <w:t>Y</w:t>
            </w:r>
            <w:r w:rsidR="00E859A9" w:rsidRPr="00482AEC">
              <w:rPr>
                <w:rStyle w:val="normaltextrun"/>
                <w:rFonts w:ascii="Cambria" w:hAnsi="Cambria" w:cs="Calibri"/>
                <w:color w:val="000000"/>
              </w:rPr>
              <w:t xml:space="preserve">oung </w:t>
            </w:r>
            <w:r w:rsidRPr="00482AEC">
              <w:rPr>
                <w:rStyle w:val="normaltextrun"/>
                <w:rFonts w:ascii="Cambria" w:hAnsi="Cambria" w:cs="Calibri"/>
                <w:color w:val="000000"/>
              </w:rPr>
              <w:t>P</w:t>
            </w:r>
            <w:r w:rsidR="00E859A9" w:rsidRPr="00482AEC">
              <w:rPr>
                <w:rStyle w:val="normaltextrun"/>
                <w:rFonts w:ascii="Cambria" w:hAnsi="Cambria" w:cs="Calibri"/>
                <w:color w:val="000000"/>
              </w:rPr>
              <w:t>eople</w:t>
            </w:r>
            <w:r w:rsidRPr="00482AEC">
              <w:rPr>
                <w:rStyle w:val="normaltextrun"/>
                <w:rFonts w:ascii="Cambria" w:hAnsi="Cambria" w:cs="Calibri"/>
                <w:color w:val="000000"/>
              </w:rPr>
              <w:t xml:space="preserve"> aged between 8 – 17</w:t>
            </w:r>
            <w:r w:rsidR="00E859A9" w:rsidRPr="00482AEC">
              <w:rPr>
                <w:rStyle w:val="normaltextrun"/>
                <w:rFonts w:ascii="Cambria" w:hAnsi="Cambria" w:cs="Calibri"/>
                <w:color w:val="000000"/>
              </w:rPr>
              <w:t xml:space="preserve"> years and 6 months </w:t>
            </w:r>
            <w:r w:rsidRPr="00482AEC">
              <w:rPr>
                <w:rStyle w:val="normaltextrun"/>
                <w:rFonts w:ascii="Cambria" w:hAnsi="Cambria" w:cs="Calibri"/>
                <w:color w:val="000000"/>
              </w:rPr>
              <w:t xml:space="preserve"> </w:t>
            </w:r>
          </w:p>
        </w:tc>
        <w:tc>
          <w:tcPr>
            <w:tcW w:w="5392" w:type="dxa"/>
            <w:tcBorders>
              <w:top w:val="double" w:sz="4" w:space="0" w:color="auto"/>
              <w:bottom w:val="single" w:sz="4" w:space="0" w:color="auto"/>
            </w:tcBorders>
          </w:tcPr>
          <w:p w14:paraId="12EB9F2C" w14:textId="678D769F" w:rsidR="00385DC7" w:rsidRPr="00482AEC" w:rsidRDefault="0045580F" w:rsidP="00685E61">
            <w:pPr>
              <w:pStyle w:val="paragraph"/>
              <w:spacing w:line="276" w:lineRule="auto"/>
              <w:jc w:val="both"/>
              <w:textAlignment w:val="baseline"/>
              <w:rPr>
                <w:rStyle w:val="normaltextrun"/>
                <w:rFonts w:ascii="Cambria" w:hAnsi="Cambria" w:cs="Calibri"/>
                <w:color w:val="000000"/>
              </w:rPr>
            </w:pPr>
            <w:r w:rsidRPr="00482AEC">
              <w:rPr>
                <w:rFonts w:ascii="Cambria" w:hAnsi="Cambria"/>
              </w:rPr>
              <w:t>Participants who are unable to give consent themselves or by someone with parental responsibility</w:t>
            </w:r>
          </w:p>
        </w:tc>
      </w:tr>
      <w:tr w:rsidR="00385DC7" w:rsidRPr="00482AEC" w14:paraId="36C7B1CE" w14:textId="77777777" w:rsidTr="00886A43">
        <w:trPr>
          <w:trHeight w:val="1384"/>
        </w:trPr>
        <w:tc>
          <w:tcPr>
            <w:tcW w:w="4104" w:type="dxa"/>
            <w:tcBorders>
              <w:top w:val="single" w:sz="4" w:space="0" w:color="auto"/>
              <w:bottom w:val="single" w:sz="4" w:space="0" w:color="auto"/>
            </w:tcBorders>
          </w:tcPr>
          <w:p w14:paraId="4132192F" w14:textId="35776657" w:rsidR="00385DC7" w:rsidRPr="00482AEC" w:rsidRDefault="00385DC7" w:rsidP="00685E61">
            <w:pPr>
              <w:pStyle w:val="paragraph"/>
              <w:spacing w:line="276" w:lineRule="auto"/>
              <w:textAlignment w:val="baseline"/>
              <w:rPr>
                <w:rStyle w:val="normaltextrun"/>
                <w:rFonts w:ascii="Cambria" w:hAnsi="Cambria" w:cs="Calibri"/>
                <w:color w:val="000000"/>
              </w:rPr>
            </w:pPr>
            <w:r w:rsidRPr="00482AEC">
              <w:rPr>
                <w:rStyle w:val="normaltextrun"/>
                <w:rFonts w:ascii="Cambria" w:hAnsi="Cambria" w:cs="Calibri"/>
                <w:color w:val="000000"/>
              </w:rPr>
              <w:lastRenderedPageBreak/>
              <w:t xml:space="preserve">Have an allocated social worker (Thus, on a </w:t>
            </w:r>
            <w:r w:rsidRPr="00482AEC">
              <w:rPr>
                <w:rFonts w:ascii="Cambria" w:hAnsi="Cambria"/>
              </w:rPr>
              <w:t>Section 20 voluntary care order, Section 31 Full Care Order, be living with a foster carer, on a kinship care order or in residential care).</w:t>
            </w:r>
          </w:p>
        </w:tc>
        <w:tc>
          <w:tcPr>
            <w:tcW w:w="5392" w:type="dxa"/>
            <w:tcBorders>
              <w:top w:val="single" w:sz="4" w:space="0" w:color="auto"/>
              <w:bottom w:val="single" w:sz="4" w:space="0" w:color="auto"/>
            </w:tcBorders>
          </w:tcPr>
          <w:p w14:paraId="39FCEAC7" w14:textId="40E86018" w:rsidR="00385DC7" w:rsidRPr="00482AEC" w:rsidRDefault="006A5A8B" w:rsidP="00685E61">
            <w:pPr>
              <w:pStyle w:val="paragraph"/>
              <w:spacing w:line="276" w:lineRule="auto"/>
              <w:jc w:val="both"/>
              <w:textAlignment w:val="baseline"/>
              <w:rPr>
                <w:rStyle w:val="normaltextrun"/>
                <w:rFonts w:ascii="Cambria" w:hAnsi="Cambria" w:cs="Calibri"/>
                <w:color w:val="000000"/>
              </w:rPr>
            </w:pPr>
            <w:r w:rsidRPr="00482AEC">
              <w:rPr>
                <w:rFonts w:ascii="Cambria" w:hAnsi="Cambria"/>
              </w:rPr>
              <w:t>Unable to</w:t>
            </w:r>
            <w:r w:rsidR="0045580F" w:rsidRPr="00482AEC">
              <w:rPr>
                <w:rFonts w:ascii="Cambria" w:hAnsi="Cambria"/>
              </w:rPr>
              <w:t xml:space="preserve"> speak fluent English</w:t>
            </w:r>
          </w:p>
        </w:tc>
      </w:tr>
      <w:tr w:rsidR="00385DC7" w:rsidRPr="00482AEC" w14:paraId="27BF8C34" w14:textId="77777777" w:rsidTr="00886A43">
        <w:trPr>
          <w:trHeight w:val="421"/>
        </w:trPr>
        <w:tc>
          <w:tcPr>
            <w:tcW w:w="4104" w:type="dxa"/>
            <w:tcBorders>
              <w:top w:val="single" w:sz="4" w:space="0" w:color="auto"/>
              <w:bottom w:val="single" w:sz="4" w:space="0" w:color="auto"/>
            </w:tcBorders>
          </w:tcPr>
          <w:p w14:paraId="25FCF9B0" w14:textId="4D954A20" w:rsidR="00385DC7" w:rsidRPr="00482AEC" w:rsidRDefault="00385DC7" w:rsidP="00685E61">
            <w:pPr>
              <w:pStyle w:val="paragraph"/>
              <w:spacing w:line="276" w:lineRule="auto"/>
              <w:textAlignment w:val="baseline"/>
              <w:rPr>
                <w:rStyle w:val="normaltextrun"/>
                <w:rFonts w:ascii="Cambria" w:hAnsi="Cambria" w:cs="Calibri"/>
                <w:color w:val="000000"/>
              </w:rPr>
            </w:pPr>
            <w:r w:rsidRPr="00482AEC">
              <w:rPr>
                <w:rFonts w:ascii="Cambria" w:hAnsi="Cambria"/>
              </w:rPr>
              <w:t xml:space="preserve">Have accessed more that </w:t>
            </w:r>
            <w:r w:rsidR="006A5A8B" w:rsidRPr="00482AEC">
              <w:rPr>
                <w:rFonts w:ascii="Cambria" w:hAnsi="Cambria"/>
              </w:rPr>
              <w:t>6</w:t>
            </w:r>
            <w:r w:rsidRPr="00482AEC">
              <w:rPr>
                <w:rFonts w:ascii="Cambria" w:hAnsi="Cambria"/>
              </w:rPr>
              <w:t xml:space="preserve"> youth development programme sessions</w:t>
            </w:r>
          </w:p>
        </w:tc>
        <w:tc>
          <w:tcPr>
            <w:tcW w:w="5392" w:type="dxa"/>
            <w:tcBorders>
              <w:top w:val="single" w:sz="4" w:space="0" w:color="auto"/>
              <w:bottom w:val="single" w:sz="4" w:space="0" w:color="auto"/>
            </w:tcBorders>
          </w:tcPr>
          <w:p w14:paraId="7503A435" w14:textId="77777777" w:rsidR="00385DC7" w:rsidRPr="00482AEC" w:rsidRDefault="00385DC7" w:rsidP="00685E61">
            <w:pPr>
              <w:pStyle w:val="paragraph"/>
              <w:spacing w:line="276" w:lineRule="auto"/>
              <w:jc w:val="both"/>
              <w:textAlignment w:val="baseline"/>
              <w:rPr>
                <w:rStyle w:val="normaltextrun"/>
                <w:rFonts w:ascii="Cambria" w:hAnsi="Cambria" w:cs="Calibri"/>
                <w:color w:val="000000"/>
              </w:rPr>
            </w:pPr>
          </w:p>
        </w:tc>
      </w:tr>
      <w:tr w:rsidR="00385DC7" w:rsidRPr="00482AEC" w14:paraId="4FB7DB06" w14:textId="77777777" w:rsidTr="00886A43">
        <w:trPr>
          <w:trHeight w:val="601"/>
        </w:trPr>
        <w:tc>
          <w:tcPr>
            <w:tcW w:w="4104" w:type="dxa"/>
            <w:tcBorders>
              <w:top w:val="single" w:sz="4" w:space="0" w:color="auto"/>
              <w:bottom w:val="single" w:sz="4" w:space="0" w:color="auto"/>
            </w:tcBorders>
          </w:tcPr>
          <w:p w14:paraId="7A725F9C" w14:textId="66914216" w:rsidR="00385DC7" w:rsidRPr="00482AEC" w:rsidRDefault="0045580F" w:rsidP="00685E61">
            <w:pPr>
              <w:pStyle w:val="paragraph"/>
              <w:spacing w:line="276" w:lineRule="auto"/>
              <w:textAlignment w:val="baseline"/>
              <w:rPr>
                <w:rStyle w:val="normaltextrun"/>
                <w:rFonts w:ascii="Cambria" w:hAnsi="Cambria" w:cs="Calibri"/>
                <w:color w:val="000000"/>
              </w:rPr>
            </w:pPr>
            <w:r w:rsidRPr="00482AEC">
              <w:rPr>
                <w:rStyle w:val="normaltextrun"/>
                <w:rFonts w:ascii="Cambria" w:hAnsi="Cambria" w:cs="Calibri"/>
                <w:color w:val="000000"/>
              </w:rPr>
              <w:t>Be able to read and understand English, since the interviews require this</w:t>
            </w:r>
          </w:p>
        </w:tc>
        <w:tc>
          <w:tcPr>
            <w:tcW w:w="5392" w:type="dxa"/>
            <w:tcBorders>
              <w:top w:val="single" w:sz="4" w:space="0" w:color="auto"/>
              <w:bottom w:val="single" w:sz="4" w:space="0" w:color="auto"/>
            </w:tcBorders>
          </w:tcPr>
          <w:p w14:paraId="10CAD0C5" w14:textId="77777777" w:rsidR="00385DC7" w:rsidRPr="00482AEC" w:rsidRDefault="00385DC7" w:rsidP="00685E61">
            <w:pPr>
              <w:pStyle w:val="paragraph"/>
              <w:spacing w:line="276" w:lineRule="auto"/>
              <w:jc w:val="both"/>
              <w:textAlignment w:val="baseline"/>
              <w:rPr>
                <w:rStyle w:val="normaltextrun"/>
                <w:rFonts w:ascii="Cambria" w:hAnsi="Cambria" w:cs="Calibri"/>
                <w:color w:val="000000"/>
              </w:rPr>
            </w:pPr>
          </w:p>
        </w:tc>
      </w:tr>
      <w:tr w:rsidR="00385DC7" w:rsidRPr="00482AEC" w14:paraId="4970F17B" w14:textId="77777777" w:rsidTr="00886A43">
        <w:trPr>
          <w:trHeight w:val="708"/>
        </w:trPr>
        <w:tc>
          <w:tcPr>
            <w:tcW w:w="4104" w:type="dxa"/>
            <w:tcBorders>
              <w:top w:val="single" w:sz="4" w:space="0" w:color="auto"/>
              <w:bottom w:val="single" w:sz="4" w:space="0" w:color="auto"/>
            </w:tcBorders>
          </w:tcPr>
          <w:p w14:paraId="5B5A5DA1" w14:textId="1A96C551" w:rsidR="00385DC7" w:rsidRPr="00482AEC" w:rsidRDefault="0045580F" w:rsidP="00456FD4">
            <w:pPr>
              <w:pStyle w:val="paragraph"/>
              <w:spacing w:line="276" w:lineRule="auto"/>
              <w:textAlignment w:val="baseline"/>
              <w:rPr>
                <w:rStyle w:val="normaltextrun"/>
                <w:rFonts w:ascii="Cambria" w:hAnsi="Cambria" w:cs="Calibri"/>
                <w:color w:val="000000"/>
              </w:rPr>
            </w:pPr>
            <w:r w:rsidRPr="00482AEC">
              <w:rPr>
                <w:rStyle w:val="normaltextrun"/>
                <w:rFonts w:ascii="Cambria" w:hAnsi="Cambria" w:cs="Calibri"/>
                <w:color w:val="000000"/>
              </w:rPr>
              <w:t xml:space="preserve">Be considered capable of informed consent if over the aged of 16 </w:t>
            </w:r>
          </w:p>
        </w:tc>
        <w:tc>
          <w:tcPr>
            <w:tcW w:w="5392" w:type="dxa"/>
            <w:tcBorders>
              <w:top w:val="single" w:sz="4" w:space="0" w:color="auto"/>
              <w:bottom w:val="single" w:sz="4" w:space="0" w:color="auto"/>
            </w:tcBorders>
          </w:tcPr>
          <w:p w14:paraId="34C6CB45" w14:textId="77777777" w:rsidR="00385DC7" w:rsidRPr="00482AEC" w:rsidRDefault="00385DC7" w:rsidP="00685E61">
            <w:pPr>
              <w:pStyle w:val="paragraph"/>
              <w:spacing w:line="276" w:lineRule="auto"/>
              <w:jc w:val="both"/>
              <w:textAlignment w:val="baseline"/>
              <w:rPr>
                <w:rStyle w:val="normaltextrun"/>
                <w:rFonts w:ascii="Cambria" w:hAnsi="Cambria" w:cs="Calibri"/>
                <w:color w:val="000000"/>
              </w:rPr>
            </w:pPr>
          </w:p>
        </w:tc>
      </w:tr>
      <w:tr w:rsidR="0045580F" w:rsidRPr="00482AEC" w14:paraId="2C2A7523" w14:textId="77777777" w:rsidTr="00886A43">
        <w:trPr>
          <w:trHeight w:val="996"/>
        </w:trPr>
        <w:tc>
          <w:tcPr>
            <w:tcW w:w="4104" w:type="dxa"/>
            <w:tcBorders>
              <w:top w:val="single" w:sz="4" w:space="0" w:color="auto"/>
            </w:tcBorders>
          </w:tcPr>
          <w:p w14:paraId="18075FD0" w14:textId="4C6182E1" w:rsidR="0045580F" w:rsidRPr="00482AEC" w:rsidRDefault="0045580F" w:rsidP="00685E61">
            <w:pPr>
              <w:pStyle w:val="paragraph"/>
              <w:spacing w:line="276" w:lineRule="auto"/>
              <w:textAlignment w:val="baseline"/>
              <w:rPr>
                <w:rStyle w:val="normaltextrun"/>
                <w:rFonts w:ascii="Cambria" w:hAnsi="Cambria" w:cs="Calibri"/>
                <w:color w:val="000000"/>
              </w:rPr>
            </w:pPr>
            <w:r w:rsidRPr="00482AEC">
              <w:rPr>
                <w:rStyle w:val="normaltextrun"/>
                <w:rFonts w:ascii="Cambria" w:hAnsi="Cambria" w:cs="Calibri"/>
                <w:color w:val="000000"/>
              </w:rPr>
              <w:t>If participants are under the age of 16 informed consent must be provided by a carer/social worker</w:t>
            </w:r>
          </w:p>
        </w:tc>
        <w:tc>
          <w:tcPr>
            <w:tcW w:w="5392" w:type="dxa"/>
            <w:tcBorders>
              <w:top w:val="single" w:sz="4" w:space="0" w:color="auto"/>
            </w:tcBorders>
          </w:tcPr>
          <w:p w14:paraId="6DF35C57" w14:textId="77777777" w:rsidR="0045580F" w:rsidRPr="00482AEC" w:rsidRDefault="0045580F" w:rsidP="00685E61">
            <w:pPr>
              <w:pStyle w:val="paragraph"/>
              <w:spacing w:line="276" w:lineRule="auto"/>
              <w:jc w:val="both"/>
              <w:textAlignment w:val="baseline"/>
              <w:rPr>
                <w:rStyle w:val="normaltextrun"/>
                <w:rFonts w:ascii="Cambria" w:hAnsi="Cambria" w:cs="Calibri"/>
                <w:color w:val="000000"/>
              </w:rPr>
            </w:pPr>
          </w:p>
        </w:tc>
      </w:tr>
    </w:tbl>
    <w:p w14:paraId="7EDF3F6A" w14:textId="77777777" w:rsidR="004002BA" w:rsidRPr="00482AEC" w:rsidRDefault="004002BA" w:rsidP="00881523">
      <w:pPr>
        <w:spacing w:line="360" w:lineRule="auto"/>
        <w:jc w:val="both"/>
        <w:rPr>
          <w:rFonts w:ascii="Cambria" w:hAnsi="Cambria"/>
          <w:sz w:val="24"/>
          <w:szCs w:val="24"/>
        </w:rPr>
      </w:pPr>
    </w:p>
    <w:p w14:paraId="74267787" w14:textId="04119A0A" w:rsidR="00CB1216" w:rsidRPr="00482AEC" w:rsidRDefault="004002BA" w:rsidP="00DA1D6E">
      <w:pPr>
        <w:spacing w:line="360" w:lineRule="auto"/>
        <w:ind w:firstLine="720"/>
        <w:jc w:val="both"/>
        <w:rPr>
          <w:rFonts w:ascii="Cambria" w:hAnsi="Cambria"/>
          <w:sz w:val="24"/>
          <w:szCs w:val="24"/>
        </w:rPr>
      </w:pPr>
      <w:r w:rsidRPr="00482AEC">
        <w:rPr>
          <w:rFonts w:ascii="Cambria" w:hAnsi="Cambria"/>
          <w:sz w:val="24"/>
          <w:szCs w:val="24"/>
        </w:rPr>
        <w:t>I</w:t>
      </w:r>
      <w:r w:rsidR="00CB1216" w:rsidRPr="00482AEC">
        <w:rPr>
          <w:rFonts w:ascii="Cambria" w:hAnsi="Cambria"/>
          <w:sz w:val="24"/>
          <w:szCs w:val="24"/>
        </w:rPr>
        <w:t>nterview</w:t>
      </w:r>
      <w:r w:rsidR="000442D4" w:rsidRPr="00482AEC">
        <w:rPr>
          <w:rFonts w:ascii="Cambria" w:hAnsi="Cambria"/>
          <w:sz w:val="24"/>
          <w:szCs w:val="24"/>
        </w:rPr>
        <w:t xml:space="preserve">s </w:t>
      </w:r>
      <w:r w:rsidR="001D199C" w:rsidRPr="00482AEC">
        <w:rPr>
          <w:rFonts w:ascii="Cambria" w:hAnsi="Cambria"/>
          <w:sz w:val="24"/>
          <w:szCs w:val="24"/>
        </w:rPr>
        <w:t>t</w:t>
      </w:r>
      <w:r w:rsidRPr="00482AEC">
        <w:rPr>
          <w:rFonts w:ascii="Cambria" w:hAnsi="Cambria"/>
          <w:sz w:val="24"/>
          <w:szCs w:val="24"/>
        </w:rPr>
        <w:t>ook</w:t>
      </w:r>
      <w:r w:rsidR="000442D4" w:rsidRPr="00482AEC">
        <w:rPr>
          <w:rFonts w:ascii="Cambria" w:hAnsi="Cambria"/>
          <w:sz w:val="24"/>
          <w:szCs w:val="24"/>
        </w:rPr>
        <w:t xml:space="preserve"> place </w:t>
      </w:r>
      <w:r w:rsidR="00CB1216" w:rsidRPr="00482AEC">
        <w:rPr>
          <w:rFonts w:ascii="Cambria" w:hAnsi="Cambria"/>
          <w:sz w:val="24"/>
          <w:szCs w:val="24"/>
        </w:rPr>
        <w:t>separately to foster an environment where participants felt able to speak openly about their</w:t>
      </w:r>
      <w:r w:rsidR="00911630" w:rsidRPr="00482AEC">
        <w:rPr>
          <w:rFonts w:ascii="Cambria" w:hAnsi="Cambria"/>
          <w:sz w:val="24"/>
          <w:szCs w:val="24"/>
        </w:rPr>
        <w:t xml:space="preserve"> individual</w:t>
      </w:r>
      <w:r w:rsidR="001D199C" w:rsidRPr="00482AEC">
        <w:rPr>
          <w:rFonts w:ascii="Cambria" w:hAnsi="Cambria"/>
          <w:sz w:val="24"/>
          <w:szCs w:val="24"/>
        </w:rPr>
        <w:t xml:space="preserve"> </w:t>
      </w:r>
      <w:r w:rsidR="00CB1216" w:rsidRPr="00482AEC">
        <w:rPr>
          <w:rFonts w:ascii="Cambria" w:hAnsi="Cambria"/>
          <w:sz w:val="24"/>
          <w:szCs w:val="24"/>
        </w:rPr>
        <w:t>experiences</w:t>
      </w:r>
      <w:r w:rsidR="00414C84" w:rsidRPr="00482AEC">
        <w:rPr>
          <w:rFonts w:ascii="Cambria" w:hAnsi="Cambria"/>
          <w:sz w:val="24"/>
          <w:szCs w:val="24"/>
        </w:rPr>
        <w:t xml:space="preserve">. </w:t>
      </w:r>
    </w:p>
    <w:p w14:paraId="7507042F" w14:textId="77777777" w:rsidR="002836E2" w:rsidRDefault="002836E2" w:rsidP="00DA1D6E">
      <w:pPr>
        <w:pStyle w:val="Heading2"/>
        <w:rPr>
          <w:rFonts w:ascii="Cambria" w:hAnsi="Cambria"/>
          <w:color w:val="000000" w:themeColor="text1"/>
        </w:rPr>
      </w:pPr>
    </w:p>
    <w:p w14:paraId="0B0D3F71" w14:textId="34351F85" w:rsidR="00CB1216" w:rsidRPr="00164C23" w:rsidRDefault="00CB1216" w:rsidP="00DA1D6E">
      <w:pPr>
        <w:pStyle w:val="Heading2"/>
        <w:rPr>
          <w:rFonts w:ascii="Cambria" w:hAnsi="Cambria"/>
          <w:b/>
          <w:bCs/>
          <w:color w:val="000000" w:themeColor="text1"/>
        </w:rPr>
      </w:pPr>
      <w:bookmarkStart w:id="16" w:name="_Toc95416876"/>
      <w:r w:rsidRPr="00164C23">
        <w:rPr>
          <w:rFonts w:ascii="Cambria" w:hAnsi="Cambria"/>
          <w:b/>
          <w:bCs/>
          <w:color w:val="000000" w:themeColor="text1"/>
        </w:rPr>
        <w:t>Procedure</w:t>
      </w:r>
      <w:bookmarkEnd w:id="16"/>
      <w:r w:rsidRPr="00164C23">
        <w:rPr>
          <w:rFonts w:ascii="Cambria" w:hAnsi="Cambria"/>
          <w:b/>
          <w:bCs/>
          <w:color w:val="000000" w:themeColor="text1"/>
        </w:rPr>
        <w:t xml:space="preserve"> </w:t>
      </w:r>
    </w:p>
    <w:p w14:paraId="323EF476" w14:textId="77777777" w:rsidR="002836E2" w:rsidRPr="002836E2" w:rsidRDefault="002836E2" w:rsidP="002836E2"/>
    <w:p w14:paraId="4098A870" w14:textId="411576BD" w:rsidR="00CB1216" w:rsidRPr="00482AEC" w:rsidRDefault="00CA0573" w:rsidP="002836E2">
      <w:pPr>
        <w:spacing w:line="360" w:lineRule="auto"/>
        <w:ind w:firstLine="720"/>
        <w:jc w:val="both"/>
        <w:rPr>
          <w:rFonts w:ascii="Cambria" w:hAnsi="Cambria"/>
          <w:sz w:val="24"/>
          <w:szCs w:val="24"/>
          <w:lang w:val="en-US"/>
        </w:rPr>
      </w:pPr>
      <w:r w:rsidRPr="00482AEC">
        <w:rPr>
          <w:rFonts w:ascii="Cambria" w:hAnsi="Cambria"/>
          <w:sz w:val="24"/>
          <w:szCs w:val="24"/>
        </w:rPr>
        <w:t xml:space="preserve">Interested </w:t>
      </w:r>
      <w:r w:rsidR="000E4A53">
        <w:rPr>
          <w:rFonts w:ascii="Cambria" w:hAnsi="Cambria"/>
          <w:sz w:val="24"/>
          <w:szCs w:val="24"/>
        </w:rPr>
        <w:t>young people</w:t>
      </w:r>
      <w:r w:rsidRPr="00482AEC">
        <w:rPr>
          <w:rFonts w:ascii="Cambria" w:hAnsi="Cambria"/>
          <w:sz w:val="24"/>
          <w:szCs w:val="24"/>
        </w:rPr>
        <w:t xml:space="preserve"> and caregivers r</w:t>
      </w:r>
      <w:proofErr w:type="spellStart"/>
      <w:r w:rsidRPr="00482AEC">
        <w:rPr>
          <w:rFonts w:ascii="Cambria" w:hAnsi="Cambria"/>
          <w:sz w:val="24"/>
          <w:szCs w:val="24"/>
          <w:lang w:val="en-US"/>
        </w:rPr>
        <w:t>ead</w:t>
      </w:r>
      <w:proofErr w:type="spellEnd"/>
      <w:r w:rsidRPr="00482AEC">
        <w:rPr>
          <w:rFonts w:ascii="Cambria" w:hAnsi="Cambria"/>
          <w:sz w:val="24"/>
          <w:szCs w:val="24"/>
          <w:lang w:val="en-US"/>
        </w:rPr>
        <w:t xml:space="preserve"> the Participant Information Sheet (</w:t>
      </w:r>
      <w:r w:rsidRPr="00482AEC">
        <w:rPr>
          <w:rFonts w:ascii="Cambria" w:hAnsi="Cambria"/>
          <w:b/>
          <w:bCs/>
          <w:sz w:val="24"/>
          <w:szCs w:val="24"/>
          <w:lang w:val="en-US"/>
        </w:rPr>
        <w:t xml:space="preserve">Appendix </w:t>
      </w:r>
      <w:r w:rsidR="008A4984">
        <w:rPr>
          <w:rFonts w:ascii="Cambria" w:hAnsi="Cambria"/>
          <w:b/>
          <w:bCs/>
          <w:sz w:val="24"/>
          <w:szCs w:val="24"/>
          <w:lang w:val="en-US"/>
        </w:rPr>
        <w:t>D</w:t>
      </w:r>
      <w:r w:rsidRPr="00482AEC">
        <w:rPr>
          <w:rFonts w:ascii="Cambria" w:hAnsi="Cambria"/>
          <w:sz w:val="24"/>
          <w:szCs w:val="24"/>
          <w:lang w:val="en-US"/>
        </w:rPr>
        <w:t>) or easy read version (</w:t>
      </w:r>
      <w:r w:rsidRPr="00482AEC">
        <w:rPr>
          <w:rFonts w:ascii="Cambria" w:hAnsi="Cambria"/>
          <w:b/>
          <w:bCs/>
          <w:sz w:val="24"/>
          <w:szCs w:val="24"/>
          <w:lang w:val="en-US"/>
        </w:rPr>
        <w:t xml:space="preserve">Appendix </w:t>
      </w:r>
      <w:r w:rsidR="008A4984">
        <w:rPr>
          <w:rFonts w:ascii="Cambria" w:hAnsi="Cambria"/>
          <w:b/>
          <w:bCs/>
          <w:sz w:val="24"/>
          <w:szCs w:val="24"/>
          <w:lang w:val="en-US"/>
        </w:rPr>
        <w:t>E</w:t>
      </w:r>
      <w:r w:rsidRPr="00482AEC">
        <w:rPr>
          <w:rFonts w:ascii="Cambria" w:hAnsi="Cambria"/>
          <w:sz w:val="24"/>
          <w:szCs w:val="24"/>
          <w:lang w:val="en-US"/>
        </w:rPr>
        <w:t>) before the person with parental responsibility provided informed consent (</w:t>
      </w:r>
      <w:r w:rsidRPr="00482AEC">
        <w:rPr>
          <w:rFonts w:ascii="Cambria" w:hAnsi="Cambria"/>
          <w:b/>
          <w:bCs/>
          <w:sz w:val="24"/>
          <w:szCs w:val="24"/>
          <w:lang w:val="en-US"/>
        </w:rPr>
        <w:t xml:space="preserve">Appendix </w:t>
      </w:r>
      <w:r w:rsidR="008A4984">
        <w:rPr>
          <w:rFonts w:ascii="Cambria" w:hAnsi="Cambria"/>
          <w:b/>
          <w:bCs/>
          <w:sz w:val="24"/>
          <w:szCs w:val="24"/>
          <w:lang w:val="en-US"/>
        </w:rPr>
        <w:t>F</w:t>
      </w:r>
      <w:r w:rsidRPr="00482AEC">
        <w:rPr>
          <w:rFonts w:ascii="Cambria" w:hAnsi="Cambria"/>
          <w:b/>
          <w:bCs/>
          <w:sz w:val="24"/>
          <w:szCs w:val="24"/>
          <w:lang w:val="en-US"/>
        </w:rPr>
        <w:t>;</w:t>
      </w:r>
      <w:r w:rsidRPr="00482AEC">
        <w:rPr>
          <w:rFonts w:ascii="Cambria" w:hAnsi="Cambria"/>
          <w:b/>
          <w:bCs/>
          <w:sz w:val="24"/>
          <w:szCs w:val="24"/>
        </w:rPr>
        <w:t xml:space="preserve"> Appendix </w:t>
      </w:r>
      <w:r w:rsidR="008A4984">
        <w:rPr>
          <w:rFonts w:ascii="Cambria" w:hAnsi="Cambria"/>
          <w:b/>
          <w:bCs/>
          <w:sz w:val="24"/>
          <w:szCs w:val="24"/>
        </w:rPr>
        <w:t>G</w:t>
      </w:r>
      <w:r w:rsidRPr="00482AEC">
        <w:rPr>
          <w:rFonts w:ascii="Cambria" w:hAnsi="Cambria"/>
          <w:sz w:val="24"/>
          <w:szCs w:val="24"/>
          <w:lang w:val="en-US"/>
        </w:rPr>
        <w:t xml:space="preserve">) or assent if they were under 16 years. </w:t>
      </w:r>
      <w:r w:rsidR="001055CF" w:rsidRPr="00482AEC">
        <w:rPr>
          <w:rFonts w:ascii="Cambria" w:hAnsi="Cambria"/>
          <w:sz w:val="24"/>
          <w:szCs w:val="24"/>
          <w:lang w:val="en-US"/>
        </w:rPr>
        <w:t>Once</w:t>
      </w:r>
      <w:r w:rsidR="00FE06DF" w:rsidRPr="00482AEC">
        <w:rPr>
          <w:rFonts w:ascii="Cambria" w:hAnsi="Cambria"/>
          <w:sz w:val="24"/>
          <w:szCs w:val="24"/>
          <w:lang w:val="en-US"/>
        </w:rPr>
        <w:t xml:space="preserve"> </w:t>
      </w:r>
      <w:r w:rsidR="001055CF" w:rsidRPr="00482AEC">
        <w:rPr>
          <w:rFonts w:ascii="Cambria" w:hAnsi="Cambria"/>
          <w:sz w:val="24"/>
          <w:szCs w:val="24"/>
          <w:lang w:val="en-US"/>
        </w:rPr>
        <w:t xml:space="preserve">consent was obtained, </w:t>
      </w:r>
      <w:r w:rsidR="00803228" w:rsidRPr="00482AEC">
        <w:rPr>
          <w:rFonts w:ascii="Cambria" w:hAnsi="Cambria"/>
          <w:sz w:val="24"/>
          <w:szCs w:val="24"/>
          <w:lang w:val="en-US"/>
        </w:rPr>
        <w:t>the evaluator</w:t>
      </w:r>
      <w:r w:rsidR="00823025">
        <w:rPr>
          <w:rFonts w:ascii="Cambria" w:hAnsi="Cambria"/>
          <w:sz w:val="24"/>
          <w:szCs w:val="24"/>
          <w:lang w:val="en-US"/>
        </w:rPr>
        <w:t xml:space="preserve"> </w:t>
      </w:r>
      <w:r w:rsidR="00803228" w:rsidRPr="00482AEC">
        <w:rPr>
          <w:rFonts w:ascii="Cambria" w:hAnsi="Cambria"/>
          <w:sz w:val="24"/>
          <w:szCs w:val="24"/>
          <w:lang w:val="en-US"/>
        </w:rPr>
        <w:t>spent time</w:t>
      </w:r>
      <w:r w:rsidR="00823025">
        <w:rPr>
          <w:rFonts w:ascii="Cambria" w:hAnsi="Cambria"/>
          <w:sz w:val="24"/>
          <w:szCs w:val="24"/>
          <w:lang w:val="en-US"/>
        </w:rPr>
        <w:t xml:space="preserve"> with the </w:t>
      </w:r>
      <w:r w:rsidR="000E4A53">
        <w:rPr>
          <w:rFonts w:ascii="Cambria" w:hAnsi="Cambria"/>
          <w:sz w:val="24"/>
          <w:szCs w:val="24"/>
          <w:lang w:val="en-US"/>
        </w:rPr>
        <w:t>young person</w:t>
      </w:r>
      <w:r w:rsidR="00803228" w:rsidRPr="00482AEC">
        <w:rPr>
          <w:rFonts w:ascii="Cambria" w:hAnsi="Cambria"/>
          <w:sz w:val="24"/>
          <w:szCs w:val="24"/>
          <w:lang w:val="en-US"/>
        </w:rPr>
        <w:t xml:space="preserve"> </w:t>
      </w:r>
      <w:r w:rsidR="00510015" w:rsidRPr="00482AEC">
        <w:rPr>
          <w:rFonts w:ascii="Cambria" w:hAnsi="Cambria"/>
          <w:sz w:val="24"/>
          <w:szCs w:val="24"/>
          <w:lang w:val="en-US"/>
        </w:rPr>
        <w:t xml:space="preserve">during their lesson </w:t>
      </w:r>
      <w:r w:rsidR="00CB1216" w:rsidRPr="00482AEC">
        <w:rPr>
          <w:rFonts w:ascii="Cambria" w:hAnsi="Cambria"/>
          <w:sz w:val="24"/>
          <w:szCs w:val="24"/>
          <w:lang w:val="en-US"/>
        </w:rPr>
        <w:t>to develop rappor</w:t>
      </w:r>
      <w:r w:rsidR="00803228" w:rsidRPr="00482AEC">
        <w:rPr>
          <w:rFonts w:ascii="Cambria" w:hAnsi="Cambria"/>
          <w:sz w:val="24"/>
          <w:szCs w:val="24"/>
          <w:lang w:val="en-US"/>
        </w:rPr>
        <w:t>t</w:t>
      </w:r>
      <w:r w:rsidR="00823025">
        <w:rPr>
          <w:rFonts w:ascii="Cambria" w:hAnsi="Cambria"/>
          <w:sz w:val="24"/>
          <w:szCs w:val="24"/>
          <w:lang w:val="en-US"/>
        </w:rPr>
        <w:t xml:space="preserve"> and answer any questions</w:t>
      </w:r>
      <w:r w:rsidR="008A77E8" w:rsidRPr="00482AEC">
        <w:rPr>
          <w:rFonts w:ascii="Cambria" w:hAnsi="Cambria"/>
          <w:sz w:val="24"/>
          <w:szCs w:val="24"/>
          <w:lang w:val="en-US"/>
        </w:rPr>
        <w:t>.</w:t>
      </w:r>
      <w:r w:rsidR="00D948D5" w:rsidRPr="00482AEC">
        <w:rPr>
          <w:rFonts w:ascii="Cambria" w:hAnsi="Cambria"/>
          <w:sz w:val="24"/>
          <w:szCs w:val="24"/>
          <w:lang w:val="en-US"/>
        </w:rPr>
        <w:t xml:space="preserve"> </w:t>
      </w:r>
    </w:p>
    <w:p w14:paraId="1EC0AF9F" w14:textId="7747FA7C" w:rsidR="00CB1216" w:rsidRPr="00482AEC" w:rsidRDefault="008133D6" w:rsidP="002836E2">
      <w:pPr>
        <w:spacing w:line="360" w:lineRule="auto"/>
        <w:ind w:firstLine="720"/>
        <w:jc w:val="both"/>
        <w:rPr>
          <w:rFonts w:ascii="Cambria" w:hAnsi="Cambria"/>
          <w:sz w:val="24"/>
          <w:szCs w:val="24"/>
        </w:rPr>
      </w:pPr>
      <w:r w:rsidRPr="00482AEC">
        <w:rPr>
          <w:rFonts w:ascii="Cambria" w:hAnsi="Cambria" w:cs="Calibri"/>
          <w:sz w:val="24"/>
          <w:szCs w:val="24"/>
        </w:rPr>
        <w:t>I</w:t>
      </w:r>
      <w:r w:rsidR="00CB1216" w:rsidRPr="00482AEC">
        <w:rPr>
          <w:rFonts w:ascii="Cambria" w:hAnsi="Cambria" w:cs="Calibri"/>
          <w:sz w:val="24"/>
          <w:szCs w:val="24"/>
        </w:rPr>
        <w:t>nterviews</w:t>
      </w:r>
      <w:r w:rsidR="00A71737" w:rsidRPr="00482AEC">
        <w:rPr>
          <w:rFonts w:ascii="Cambria" w:hAnsi="Cambria" w:cs="Calibri"/>
          <w:sz w:val="24"/>
          <w:szCs w:val="24"/>
        </w:rPr>
        <w:t xml:space="preserve"> </w:t>
      </w:r>
      <w:r w:rsidR="009E1DAD" w:rsidRPr="00482AEC">
        <w:rPr>
          <w:rFonts w:ascii="Cambria" w:hAnsi="Cambria" w:cs="Calibri"/>
          <w:sz w:val="24"/>
          <w:szCs w:val="24"/>
        </w:rPr>
        <w:t xml:space="preserve">took place in a confidential indoor arena at </w:t>
      </w:r>
      <w:proofErr w:type="spellStart"/>
      <w:r w:rsidR="009E1DAD" w:rsidRPr="00482AEC">
        <w:rPr>
          <w:rFonts w:ascii="Cambria" w:hAnsi="Cambria" w:cs="Calibri"/>
          <w:sz w:val="24"/>
          <w:szCs w:val="24"/>
        </w:rPr>
        <w:t>TLaP</w:t>
      </w:r>
      <w:proofErr w:type="spellEnd"/>
      <w:r w:rsidR="009E1DAD" w:rsidRPr="00482AEC">
        <w:rPr>
          <w:rFonts w:ascii="Cambria" w:hAnsi="Cambria" w:cs="Calibri"/>
          <w:sz w:val="24"/>
          <w:szCs w:val="24"/>
        </w:rPr>
        <w:t xml:space="preserve">, </w:t>
      </w:r>
      <w:r w:rsidR="00CB1216" w:rsidRPr="00482AEC">
        <w:rPr>
          <w:rFonts w:ascii="Cambria" w:hAnsi="Cambria" w:cs="Calibri"/>
          <w:sz w:val="24"/>
          <w:szCs w:val="24"/>
        </w:rPr>
        <w:t>last</w:t>
      </w:r>
      <w:r w:rsidR="009E1DAD" w:rsidRPr="00482AEC">
        <w:rPr>
          <w:rFonts w:ascii="Cambria" w:hAnsi="Cambria" w:cs="Calibri"/>
          <w:sz w:val="24"/>
          <w:szCs w:val="24"/>
        </w:rPr>
        <w:t>ing</w:t>
      </w:r>
      <w:r w:rsidR="00CB1216" w:rsidRPr="00482AEC">
        <w:rPr>
          <w:rFonts w:ascii="Cambria" w:hAnsi="Cambria" w:cs="Calibri"/>
          <w:sz w:val="24"/>
          <w:szCs w:val="24"/>
        </w:rPr>
        <w:t xml:space="preserve"> </w:t>
      </w:r>
      <w:r w:rsidR="00AB2C11" w:rsidRPr="00482AEC">
        <w:rPr>
          <w:rFonts w:ascii="Cambria" w:hAnsi="Cambria" w:cs="Calibri"/>
          <w:sz w:val="24"/>
          <w:szCs w:val="24"/>
        </w:rPr>
        <w:t xml:space="preserve">10 </w:t>
      </w:r>
      <w:r w:rsidR="00823025">
        <w:rPr>
          <w:rFonts w:ascii="Cambria" w:hAnsi="Cambria" w:cs="Calibri"/>
          <w:sz w:val="24"/>
          <w:szCs w:val="24"/>
        </w:rPr>
        <w:t xml:space="preserve">- </w:t>
      </w:r>
      <w:r w:rsidR="00CB1216" w:rsidRPr="00482AEC">
        <w:rPr>
          <w:rFonts w:ascii="Cambria" w:hAnsi="Cambria" w:cs="Calibri"/>
          <w:sz w:val="24"/>
          <w:szCs w:val="24"/>
        </w:rPr>
        <w:t>20 minutes.</w:t>
      </w:r>
      <w:r w:rsidR="00CB1216" w:rsidRPr="00482AEC">
        <w:rPr>
          <w:rFonts w:ascii="Cambria" w:hAnsi="Cambria"/>
          <w:bCs/>
          <w:color w:val="000000" w:themeColor="text1"/>
          <w:sz w:val="24"/>
          <w:szCs w:val="24"/>
        </w:rPr>
        <w:t xml:space="preserve"> </w:t>
      </w:r>
      <w:r w:rsidR="0048017C">
        <w:rPr>
          <w:rFonts w:ascii="Cambria" w:hAnsi="Cambria"/>
          <w:bCs/>
          <w:color w:val="000000" w:themeColor="text1"/>
          <w:sz w:val="24"/>
          <w:szCs w:val="24"/>
        </w:rPr>
        <w:t>Y</w:t>
      </w:r>
      <w:r w:rsidR="000E4A53">
        <w:rPr>
          <w:rFonts w:ascii="Cambria" w:hAnsi="Cambria"/>
          <w:bCs/>
          <w:color w:val="000000" w:themeColor="text1"/>
          <w:sz w:val="24"/>
          <w:szCs w:val="24"/>
        </w:rPr>
        <w:t>oung people</w:t>
      </w:r>
      <w:r w:rsidR="00731F60" w:rsidRPr="00482AEC">
        <w:rPr>
          <w:rFonts w:ascii="Cambria" w:hAnsi="Cambria"/>
          <w:bCs/>
          <w:color w:val="000000" w:themeColor="text1"/>
          <w:sz w:val="24"/>
          <w:szCs w:val="24"/>
        </w:rPr>
        <w:t xml:space="preserve"> complete</w:t>
      </w:r>
      <w:r w:rsidR="00823025">
        <w:rPr>
          <w:rFonts w:ascii="Cambria" w:hAnsi="Cambria"/>
          <w:bCs/>
          <w:color w:val="000000" w:themeColor="text1"/>
          <w:sz w:val="24"/>
          <w:szCs w:val="24"/>
        </w:rPr>
        <w:t>d</w:t>
      </w:r>
      <w:r w:rsidR="00731F60" w:rsidRPr="00482AEC">
        <w:rPr>
          <w:rFonts w:ascii="Cambria" w:hAnsi="Cambria"/>
          <w:bCs/>
          <w:color w:val="000000" w:themeColor="text1"/>
          <w:sz w:val="24"/>
          <w:szCs w:val="24"/>
        </w:rPr>
        <w:t xml:space="preserve"> their </w:t>
      </w:r>
      <w:r w:rsidR="28ACA52D" w:rsidRPr="00482AEC">
        <w:rPr>
          <w:rFonts w:ascii="Cambria" w:hAnsi="Cambria"/>
          <w:color w:val="000000" w:themeColor="text1"/>
          <w:sz w:val="24"/>
          <w:szCs w:val="24"/>
        </w:rPr>
        <w:t xml:space="preserve">interview alongside their </w:t>
      </w:r>
      <w:r w:rsidR="00731F60" w:rsidRPr="00482AEC">
        <w:rPr>
          <w:rFonts w:ascii="Cambria" w:hAnsi="Cambria"/>
          <w:bCs/>
          <w:color w:val="000000" w:themeColor="text1"/>
          <w:sz w:val="24"/>
          <w:szCs w:val="24"/>
        </w:rPr>
        <w:t>pony</w:t>
      </w:r>
      <w:r w:rsidR="00EA2D0D" w:rsidRPr="00482AEC">
        <w:rPr>
          <w:rFonts w:ascii="Cambria" w:hAnsi="Cambria"/>
          <w:bCs/>
          <w:color w:val="000000" w:themeColor="text1"/>
          <w:sz w:val="24"/>
          <w:szCs w:val="24"/>
        </w:rPr>
        <w:t xml:space="preserve"> </w:t>
      </w:r>
      <w:r w:rsidR="00D2127F" w:rsidRPr="00482AEC">
        <w:rPr>
          <w:rFonts w:ascii="Cambria" w:hAnsi="Cambria"/>
          <w:bCs/>
          <w:color w:val="000000" w:themeColor="text1"/>
          <w:sz w:val="24"/>
          <w:szCs w:val="24"/>
        </w:rPr>
        <w:t>if they wished</w:t>
      </w:r>
      <w:r w:rsidR="00731F60" w:rsidRPr="00482AEC">
        <w:rPr>
          <w:rFonts w:ascii="Cambria" w:hAnsi="Cambria"/>
          <w:bCs/>
          <w:color w:val="000000" w:themeColor="text1"/>
          <w:sz w:val="24"/>
          <w:szCs w:val="24"/>
        </w:rPr>
        <w:t xml:space="preserve">. </w:t>
      </w:r>
      <w:r w:rsidR="009E1DAD" w:rsidRPr="00482AEC">
        <w:rPr>
          <w:rFonts w:ascii="Cambria" w:hAnsi="Cambria" w:cs="Calibri"/>
          <w:color w:val="000000" w:themeColor="text1"/>
          <w:sz w:val="24"/>
          <w:szCs w:val="24"/>
        </w:rPr>
        <w:t xml:space="preserve">One caregiver interview took place </w:t>
      </w:r>
      <w:r w:rsidR="0082442F" w:rsidRPr="00482AEC">
        <w:rPr>
          <w:rFonts w:ascii="Cambria" w:hAnsi="Cambria"/>
          <w:sz w:val="24"/>
          <w:szCs w:val="24"/>
        </w:rPr>
        <w:t xml:space="preserve">over </w:t>
      </w:r>
      <w:r w:rsidR="008E3F6C" w:rsidRPr="00482AEC">
        <w:rPr>
          <w:rFonts w:ascii="Cambria" w:hAnsi="Cambria"/>
          <w:sz w:val="24"/>
          <w:szCs w:val="24"/>
        </w:rPr>
        <w:t xml:space="preserve">the </w:t>
      </w:r>
      <w:r w:rsidR="00CB1216" w:rsidRPr="00482AEC">
        <w:rPr>
          <w:rFonts w:ascii="Cambria" w:hAnsi="Cambria"/>
          <w:sz w:val="24"/>
          <w:szCs w:val="24"/>
        </w:rPr>
        <w:t>telephone. Interviews were recorded directly to the secure University server</w:t>
      </w:r>
      <w:r w:rsidR="00CE1BEB" w:rsidRPr="00482AEC">
        <w:rPr>
          <w:rFonts w:ascii="Cambria" w:hAnsi="Cambria"/>
          <w:sz w:val="24"/>
          <w:szCs w:val="24"/>
        </w:rPr>
        <w:t xml:space="preserve">, </w:t>
      </w:r>
      <w:r w:rsidR="00CB1216" w:rsidRPr="00482AEC">
        <w:rPr>
          <w:rFonts w:ascii="Cambria" w:hAnsi="Cambria"/>
          <w:sz w:val="24"/>
          <w:szCs w:val="24"/>
        </w:rPr>
        <w:t xml:space="preserve">and pseudonyms were </w:t>
      </w:r>
      <w:r w:rsidR="005E06B2" w:rsidRPr="00482AEC">
        <w:rPr>
          <w:rFonts w:ascii="Cambria" w:hAnsi="Cambria"/>
          <w:sz w:val="24"/>
          <w:szCs w:val="24"/>
        </w:rPr>
        <w:t>chosen</w:t>
      </w:r>
      <w:r w:rsidR="00CB1216" w:rsidRPr="00482AEC">
        <w:rPr>
          <w:rFonts w:ascii="Cambria" w:hAnsi="Cambria"/>
          <w:sz w:val="24"/>
          <w:szCs w:val="24"/>
        </w:rPr>
        <w:t xml:space="preserve"> to </w:t>
      </w:r>
      <w:r w:rsidR="0093613A" w:rsidRPr="00482AEC">
        <w:rPr>
          <w:rFonts w:ascii="Cambria" w:hAnsi="Cambria"/>
          <w:sz w:val="24"/>
          <w:szCs w:val="24"/>
        </w:rPr>
        <w:t xml:space="preserve">preserve </w:t>
      </w:r>
      <w:r w:rsidR="00CB1216" w:rsidRPr="00482AEC">
        <w:rPr>
          <w:rFonts w:ascii="Cambria" w:hAnsi="Cambria"/>
          <w:sz w:val="24"/>
          <w:szCs w:val="24"/>
        </w:rPr>
        <w:t>anonymity.</w:t>
      </w:r>
      <w:r w:rsidR="00AB67DF" w:rsidRPr="00482AEC">
        <w:rPr>
          <w:rFonts w:ascii="Cambria" w:hAnsi="Cambria"/>
          <w:sz w:val="24"/>
          <w:szCs w:val="24"/>
        </w:rPr>
        <w:t xml:space="preserve"> </w:t>
      </w:r>
      <w:r w:rsidR="00CB1216" w:rsidRPr="00482AEC">
        <w:rPr>
          <w:rFonts w:ascii="Cambria" w:hAnsi="Cambria" w:cs="Arial"/>
          <w:sz w:val="24"/>
          <w:szCs w:val="24"/>
        </w:rPr>
        <w:t>Once transcription was completed,</w:t>
      </w:r>
      <w:r w:rsidR="000C36F8" w:rsidRPr="00482AEC">
        <w:rPr>
          <w:rFonts w:ascii="Cambria" w:hAnsi="Cambria" w:cs="Arial"/>
          <w:sz w:val="24"/>
          <w:szCs w:val="24"/>
        </w:rPr>
        <w:t xml:space="preserve"> </w:t>
      </w:r>
      <w:r w:rsidR="00CB1216" w:rsidRPr="00482AEC">
        <w:rPr>
          <w:rFonts w:ascii="Cambria" w:hAnsi="Cambria" w:cs="Arial"/>
          <w:sz w:val="24"/>
          <w:szCs w:val="24"/>
        </w:rPr>
        <w:t>participation ended.</w:t>
      </w:r>
    </w:p>
    <w:p w14:paraId="611E36A2" w14:textId="77777777" w:rsidR="00CB1216" w:rsidRPr="00164C23" w:rsidRDefault="00CB1216" w:rsidP="002836E2">
      <w:pPr>
        <w:pStyle w:val="Heading2"/>
        <w:rPr>
          <w:rFonts w:ascii="Cambria" w:hAnsi="Cambria"/>
          <w:b/>
          <w:bCs/>
          <w:color w:val="000000" w:themeColor="text1"/>
        </w:rPr>
      </w:pPr>
      <w:bookmarkStart w:id="17" w:name="_Toc95416877"/>
      <w:r w:rsidRPr="00164C23">
        <w:rPr>
          <w:rFonts w:ascii="Cambria" w:hAnsi="Cambria"/>
          <w:b/>
          <w:bCs/>
          <w:color w:val="000000" w:themeColor="text1"/>
        </w:rPr>
        <w:t>Data Analysis</w:t>
      </w:r>
      <w:bookmarkEnd w:id="17"/>
      <w:r w:rsidRPr="00164C23">
        <w:rPr>
          <w:rFonts w:ascii="Cambria" w:hAnsi="Cambria"/>
          <w:b/>
          <w:bCs/>
          <w:color w:val="000000" w:themeColor="text1"/>
        </w:rPr>
        <w:t xml:space="preserve"> </w:t>
      </w:r>
    </w:p>
    <w:p w14:paraId="27DABE13" w14:textId="77777777" w:rsidR="0006664E" w:rsidRPr="0006664E" w:rsidRDefault="0006664E" w:rsidP="0006664E"/>
    <w:p w14:paraId="0D023702" w14:textId="28D3E433" w:rsidR="005F29EF" w:rsidRPr="00482AEC" w:rsidRDefault="00D4063C" w:rsidP="0006664E">
      <w:pPr>
        <w:spacing w:line="360" w:lineRule="auto"/>
        <w:ind w:firstLine="720"/>
        <w:jc w:val="both"/>
        <w:rPr>
          <w:rFonts w:ascii="Cambria" w:hAnsi="Cambria"/>
          <w:sz w:val="24"/>
          <w:szCs w:val="24"/>
        </w:rPr>
      </w:pPr>
      <w:r w:rsidRPr="00482AEC">
        <w:rPr>
          <w:rFonts w:ascii="Cambria" w:hAnsi="Cambria"/>
          <w:sz w:val="24"/>
          <w:szCs w:val="24"/>
        </w:rPr>
        <w:t>Data was</w:t>
      </w:r>
      <w:r w:rsidR="00CB1216" w:rsidRPr="00482AEC">
        <w:rPr>
          <w:rFonts w:ascii="Cambria" w:hAnsi="Cambria"/>
          <w:sz w:val="24"/>
          <w:szCs w:val="24"/>
        </w:rPr>
        <w:t xml:space="preserve"> analysed </w:t>
      </w:r>
      <w:r w:rsidR="006912F0" w:rsidRPr="00482AEC">
        <w:rPr>
          <w:rFonts w:ascii="Cambria" w:hAnsi="Cambria"/>
          <w:sz w:val="24"/>
          <w:szCs w:val="24"/>
        </w:rPr>
        <w:t>using</w:t>
      </w:r>
      <w:r w:rsidR="00CB1216" w:rsidRPr="00482AEC">
        <w:rPr>
          <w:rFonts w:ascii="Cambria" w:hAnsi="Cambria"/>
          <w:sz w:val="24"/>
          <w:szCs w:val="24"/>
        </w:rPr>
        <w:t xml:space="preserve"> Braun and Clarke’s (2006) six steps of thematic analysis. </w:t>
      </w:r>
      <w:r w:rsidR="00AE7233" w:rsidRPr="00482AEC">
        <w:rPr>
          <w:rFonts w:ascii="Cambria" w:hAnsi="Cambria"/>
          <w:sz w:val="24"/>
          <w:szCs w:val="24"/>
        </w:rPr>
        <w:t xml:space="preserve"> </w:t>
      </w:r>
      <w:r w:rsidR="00AE2761">
        <w:rPr>
          <w:rFonts w:ascii="Cambria" w:hAnsi="Cambria"/>
          <w:sz w:val="24"/>
          <w:szCs w:val="24"/>
        </w:rPr>
        <w:t xml:space="preserve">Firstly, recordings were replayed and briefly transcribed </w:t>
      </w:r>
      <w:r w:rsidR="00096E4C">
        <w:rPr>
          <w:rFonts w:ascii="Cambria" w:hAnsi="Cambria"/>
          <w:sz w:val="24"/>
          <w:szCs w:val="24"/>
        </w:rPr>
        <w:t>to</w:t>
      </w:r>
      <w:r w:rsidR="00AE2761">
        <w:rPr>
          <w:rFonts w:ascii="Cambria" w:hAnsi="Cambria"/>
          <w:sz w:val="24"/>
          <w:szCs w:val="24"/>
        </w:rPr>
        <w:t xml:space="preserve"> familiarise the dataset. </w:t>
      </w:r>
      <w:r w:rsidR="00AE2761">
        <w:rPr>
          <w:rFonts w:ascii="Cambria" w:hAnsi="Cambria"/>
          <w:sz w:val="24"/>
          <w:szCs w:val="24"/>
        </w:rPr>
        <w:lastRenderedPageBreak/>
        <w:t xml:space="preserve">Transcripts were coded individually before </w:t>
      </w:r>
      <w:r w:rsidR="00E35A31">
        <w:rPr>
          <w:rFonts w:ascii="Cambria" w:hAnsi="Cambria"/>
          <w:sz w:val="24"/>
          <w:szCs w:val="24"/>
        </w:rPr>
        <w:t xml:space="preserve">generating initial </w:t>
      </w:r>
      <w:r w:rsidR="00AE2761">
        <w:rPr>
          <w:rFonts w:ascii="Cambria" w:hAnsi="Cambria"/>
          <w:sz w:val="24"/>
          <w:szCs w:val="24"/>
        </w:rPr>
        <w:t xml:space="preserve">themes </w:t>
      </w:r>
      <w:r w:rsidR="00E35A31">
        <w:rPr>
          <w:rFonts w:ascii="Cambria" w:hAnsi="Cambria"/>
          <w:sz w:val="24"/>
          <w:szCs w:val="24"/>
        </w:rPr>
        <w:t xml:space="preserve">which </w:t>
      </w:r>
      <w:r w:rsidR="00AE2761">
        <w:rPr>
          <w:rFonts w:ascii="Cambria" w:hAnsi="Cambria"/>
          <w:sz w:val="24"/>
          <w:szCs w:val="24"/>
        </w:rPr>
        <w:t xml:space="preserve">were colour coded. </w:t>
      </w:r>
      <w:r w:rsidR="00E35A31">
        <w:rPr>
          <w:rFonts w:ascii="Cambria" w:hAnsi="Cambria"/>
          <w:sz w:val="24"/>
          <w:szCs w:val="24"/>
        </w:rPr>
        <w:t xml:space="preserve">Themes were reviewed </w:t>
      </w:r>
      <w:r w:rsidR="005A1BD1">
        <w:rPr>
          <w:rFonts w:ascii="Cambria" w:hAnsi="Cambria"/>
          <w:sz w:val="24"/>
          <w:szCs w:val="24"/>
        </w:rPr>
        <w:t xml:space="preserve">and revised </w:t>
      </w:r>
      <w:r w:rsidR="00E35A31">
        <w:rPr>
          <w:rFonts w:ascii="Cambria" w:hAnsi="Cambria"/>
          <w:sz w:val="24"/>
          <w:szCs w:val="24"/>
        </w:rPr>
        <w:t xml:space="preserve">initially by the researcher </w:t>
      </w:r>
      <w:r w:rsidR="00896FB3">
        <w:rPr>
          <w:rFonts w:ascii="Cambria" w:hAnsi="Cambria"/>
          <w:sz w:val="24"/>
          <w:szCs w:val="24"/>
        </w:rPr>
        <w:t>to ensure they felt useful and accurate.</w:t>
      </w:r>
      <w:r w:rsidR="00E35A31">
        <w:rPr>
          <w:rFonts w:ascii="Cambria" w:hAnsi="Cambria"/>
          <w:sz w:val="24"/>
          <w:szCs w:val="24"/>
        </w:rPr>
        <w:t xml:space="preserve"> </w:t>
      </w:r>
      <w:r w:rsidR="00E35A31" w:rsidRPr="00482AEC">
        <w:rPr>
          <w:rFonts w:ascii="Cambria" w:hAnsi="Cambria"/>
          <w:sz w:val="24"/>
          <w:szCs w:val="24"/>
        </w:rPr>
        <w:t>Credibility checks were completed by a peer on Doctoral Training</w:t>
      </w:r>
      <w:r w:rsidR="00E35A31">
        <w:rPr>
          <w:rFonts w:ascii="Cambria" w:hAnsi="Cambria"/>
          <w:sz w:val="24"/>
          <w:szCs w:val="24"/>
        </w:rPr>
        <w:t xml:space="preserve"> who then reviewed these themes, </w:t>
      </w:r>
      <w:r w:rsidR="00E35A31" w:rsidRPr="00482AEC">
        <w:rPr>
          <w:rFonts w:ascii="Cambria" w:hAnsi="Cambria"/>
          <w:sz w:val="24"/>
          <w:szCs w:val="24"/>
        </w:rPr>
        <w:t>offer</w:t>
      </w:r>
      <w:r w:rsidR="00E35A31">
        <w:rPr>
          <w:rFonts w:ascii="Cambria" w:hAnsi="Cambria"/>
          <w:sz w:val="24"/>
          <w:szCs w:val="24"/>
        </w:rPr>
        <w:t>ing</w:t>
      </w:r>
      <w:r w:rsidR="00E35A31" w:rsidRPr="00482AEC">
        <w:rPr>
          <w:rFonts w:ascii="Cambria" w:hAnsi="Cambria"/>
          <w:sz w:val="24"/>
          <w:szCs w:val="24"/>
        </w:rPr>
        <w:t xml:space="preserve"> an objective perspective</w:t>
      </w:r>
      <w:r w:rsidR="00E35A31">
        <w:rPr>
          <w:rFonts w:ascii="Cambria" w:hAnsi="Cambria"/>
          <w:sz w:val="24"/>
          <w:szCs w:val="24"/>
        </w:rPr>
        <w:t xml:space="preserve"> on whether the raw data was represented in the overarching themes</w:t>
      </w:r>
      <w:r w:rsidR="00E35A31" w:rsidRPr="00482AEC">
        <w:rPr>
          <w:rFonts w:ascii="Cambria" w:hAnsi="Cambria"/>
          <w:sz w:val="24"/>
          <w:szCs w:val="24"/>
        </w:rPr>
        <w:t>.</w:t>
      </w:r>
      <w:r w:rsidR="00E35A31">
        <w:rPr>
          <w:rFonts w:ascii="Cambria" w:hAnsi="Cambria"/>
          <w:sz w:val="24"/>
          <w:szCs w:val="24"/>
        </w:rPr>
        <w:t xml:space="preserve"> </w:t>
      </w:r>
      <w:r w:rsidR="00E35A31" w:rsidRPr="00482AEC">
        <w:rPr>
          <w:rFonts w:ascii="Cambria" w:hAnsi="Cambria"/>
          <w:sz w:val="24"/>
          <w:szCs w:val="24"/>
        </w:rPr>
        <w:t>Themes were revised accordingly</w:t>
      </w:r>
      <w:r w:rsidR="00896FB3">
        <w:rPr>
          <w:rFonts w:ascii="Cambria" w:hAnsi="Cambria"/>
          <w:sz w:val="24"/>
          <w:szCs w:val="24"/>
        </w:rPr>
        <w:t xml:space="preserve"> ensuring themes were appropriately named and defined</w:t>
      </w:r>
      <w:r w:rsidR="00E35A31" w:rsidRPr="00482AEC">
        <w:rPr>
          <w:rFonts w:ascii="Cambria" w:hAnsi="Cambria"/>
          <w:sz w:val="24"/>
          <w:szCs w:val="24"/>
        </w:rPr>
        <w:t xml:space="preserve">. </w:t>
      </w:r>
      <w:r w:rsidR="00F041D5" w:rsidRPr="00482AEC">
        <w:rPr>
          <w:rFonts w:ascii="Cambria" w:eastAsia="Times New Roman" w:hAnsi="Cambria" w:cs="Arial"/>
          <w:color w:val="000000" w:themeColor="text1"/>
          <w:sz w:val="24"/>
          <w:szCs w:val="24"/>
          <w:lang w:eastAsia="en-GB"/>
        </w:rPr>
        <w:t>It was</w:t>
      </w:r>
      <w:r w:rsidR="00B75B2D" w:rsidRPr="00482AEC">
        <w:rPr>
          <w:rFonts w:ascii="Cambria" w:eastAsia="Times New Roman" w:hAnsi="Cambria" w:cs="Arial"/>
          <w:color w:val="000000" w:themeColor="text1"/>
          <w:sz w:val="24"/>
          <w:szCs w:val="24"/>
          <w:lang w:eastAsia="en-GB"/>
        </w:rPr>
        <w:t xml:space="preserve"> </w:t>
      </w:r>
      <w:r w:rsidR="00F041D5" w:rsidRPr="00482AEC">
        <w:rPr>
          <w:rFonts w:ascii="Cambria" w:eastAsia="Times New Roman" w:hAnsi="Cambria" w:cs="Arial"/>
          <w:color w:val="000000" w:themeColor="text1"/>
          <w:sz w:val="24"/>
          <w:szCs w:val="24"/>
          <w:lang w:eastAsia="en-GB"/>
        </w:rPr>
        <w:t xml:space="preserve">anticipated that </w:t>
      </w:r>
      <w:r w:rsidR="00BF07F8" w:rsidRPr="00482AEC">
        <w:rPr>
          <w:rFonts w:ascii="Cambria" w:eastAsia="Times New Roman" w:hAnsi="Cambria" w:cs="Arial"/>
          <w:color w:val="000000" w:themeColor="text1"/>
          <w:sz w:val="24"/>
          <w:szCs w:val="24"/>
          <w:lang w:eastAsia="en-GB"/>
        </w:rPr>
        <w:t>separate</w:t>
      </w:r>
      <w:r w:rsidR="00F041D5" w:rsidRPr="00482AEC">
        <w:rPr>
          <w:rFonts w:ascii="Cambria" w:eastAsia="Times New Roman" w:hAnsi="Cambria" w:cs="Arial"/>
          <w:color w:val="000000" w:themeColor="text1"/>
          <w:sz w:val="24"/>
          <w:szCs w:val="24"/>
          <w:lang w:eastAsia="en-GB"/>
        </w:rPr>
        <w:t xml:space="preserve"> thematic analyses would be </w:t>
      </w:r>
      <w:r w:rsidR="008D72DD" w:rsidRPr="00482AEC">
        <w:rPr>
          <w:rFonts w:ascii="Cambria" w:eastAsia="Times New Roman" w:hAnsi="Cambria" w:cs="Arial"/>
          <w:color w:val="000000" w:themeColor="text1"/>
          <w:sz w:val="24"/>
          <w:szCs w:val="24"/>
          <w:lang w:eastAsia="en-GB"/>
        </w:rPr>
        <w:t>completed</w:t>
      </w:r>
      <w:r w:rsidR="00F041D5" w:rsidRPr="00482AEC">
        <w:rPr>
          <w:rFonts w:ascii="Cambria" w:eastAsia="Times New Roman" w:hAnsi="Cambria" w:cs="Arial"/>
          <w:color w:val="000000" w:themeColor="text1"/>
          <w:sz w:val="24"/>
          <w:szCs w:val="24"/>
          <w:lang w:eastAsia="en-GB"/>
        </w:rPr>
        <w:t xml:space="preserve"> for</w:t>
      </w:r>
      <w:r w:rsidR="00BF07F8" w:rsidRPr="00482AEC">
        <w:rPr>
          <w:rFonts w:ascii="Cambria" w:eastAsia="Times New Roman" w:hAnsi="Cambria" w:cs="Arial"/>
          <w:color w:val="000000" w:themeColor="text1"/>
          <w:sz w:val="24"/>
          <w:szCs w:val="24"/>
          <w:lang w:eastAsia="en-GB"/>
        </w:rPr>
        <w:t xml:space="preserve"> dyads initially</w:t>
      </w:r>
      <w:r w:rsidR="005A1BD1">
        <w:rPr>
          <w:rFonts w:ascii="Cambria" w:eastAsia="Times New Roman" w:hAnsi="Cambria" w:cs="Arial"/>
          <w:color w:val="000000" w:themeColor="text1"/>
          <w:sz w:val="24"/>
          <w:szCs w:val="24"/>
          <w:lang w:eastAsia="en-GB"/>
        </w:rPr>
        <w:t>, h</w:t>
      </w:r>
      <w:r w:rsidR="00F041D5" w:rsidRPr="00482AEC">
        <w:rPr>
          <w:rFonts w:ascii="Cambria" w:hAnsi="Cambria"/>
          <w:color w:val="000000"/>
          <w:sz w:val="24"/>
          <w:szCs w:val="24"/>
        </w:rPr>
        <w:t xml:space="preserve">owever, due to </w:t>
      </w:r>
      <w:r w:rsidR="009A2592" w:rsidRPr="00482AEC">
        <w:rPr>
          <w:rFonts w:ascii="Cambria" w:hAnsi="Cambria"/>
          <w:color w:val="000000"/>
          <w:sz w:val="24"/>
          <w:szCs w:val="24"/>
        </w:rPr>
        <w:t>the quantity of</w:t>
      </w:r>
      <w:r w:rsidR="00F041D5" w:rsidRPr="00482AEC">
        <w:rPr>
          <w:rFonts w:ascii="Cambria" w:hAnsi="Cambria"/>
          <w:color w:val="000000"/>
          <w:sz w:val="24"/>
          <w:szCs w:val="24"/>
        </w:rPr>
        <w:t xml:space="preserve"> overarching </w:t>
      </w:r>
      <w:r w:rsidR="00C25CD4" w:rsidRPr="00482AEC">
        <w:rPr>
          <w:rFonts w:ascii="Cambria" w:hAnsi="Cambria"/>
          <w:color w:val="000000"/>
          <w:sz w:val="24"/>
          <w:szCs w:val="24"/>
        </w:rPr>
        <w:t>themes</w:t>
      </w:r>
      <w:r w:rsidR="00F041D5" w:rsidRPr="00482AEC">
        <w:rPr>
          <w:rFonts w:ascii="Cambria" w:hAnsi="Cambria"/>
          <w:color w:val="000000"/>
          <w:sz w:val="24"/>
          <w:szCs w:val="24"/>
        </w:rPr>
        <w:t xml:space="preserve"> between dyads, </w:t>
      </w:r>
      <w:proofErr w:type="gramStart"/>
      <w:r w:rsidR="00F041D5" w:rsidRPr="00482AEC">
        <w:rPr>
          <w:rFonts w:ascii="Cambria" w:hAnsi="Cambria"/>
          <w:color w:val="000000"/>
          <w:sz w:val="24"/>
          <w:szCs w:val="24"/>
        </w:rPr>
        <w:t>care</w:t>
      </w:r>
      <w:r w:rsidR="008C5462" w:rsidRPr="00482AEC">
        <w:rPr>
          <w:rFonts w:ascii="Cambria" w:hAnsi="Cambria"/>
          <w:color w:val="000000"/>
          <w:sz w:val="24"/>
          <w:szCs w:val="24"/>
        </w:rPr>
        <w:t>givers</w:t>
      </w:r>
      <w:proofErr w:type="gramEnd"/>
      <w:r w:rsidR="00F041D5" w:rsidRPr="00482AEC">
        <w:rPr>
          <w:rFonts w:ascii="Cambria" w:hAnsi="Cambria"/>
          <w:color w:val="000000"/>
          <w:sz w:val="24"/>
          <w:szCs w:val="24"/>
        </w:rPr>
        <w:t xml:space="preserve"> and </w:t>
      </w:r>
      <w:r w:rsidR="000E4A53">
        <w:rPr>
          <w:rFonts w:ascii="Cambria" w:hAnsi="Cambria"/>
          <w:color w:val="000000"/>
          <w:sz w:val="24"/>
          <w:szCs w:val="24"/>
        </w:rPr>
        <w:t>young people</w:t>
      </w:r>
      <w:r w:rsidR="00F041D5" w:rsidRPr="00482AEC">
        <w:rPr>
          <w:rFonts w:ascii="Cambria" w:hAnsi="Cambria"/>
          <w:color w:val="000000"/>
          <w:sz w:val="24"/>
          <w:szCs w:val="24"/>
        </w:rPr>
        <w:t xml:space="preserve"> alike, they were analysed together, and any differences </w:t>
      </w:r>
      <w:r w:rsidR="00AE2761">
        <w:rPr>
          <w:rFonts w:ascii="Cambria" w:hAnsi="Cambria"/>
          <w:color w:val="000000"/>
          <w:sz w:val="24"/>
          <w:szCs w:val="24"/>
        </w:rPr>
        <w:t xml:space="preserve">in themes </w:t>
      </w:r>
      <w:r w:rsidR="005F29EF" w:rsidRPr="00482AEC">
        <w:rPr>
          <w:rFonts w:ascii="Cambria" w:hAnsi="Cambria"/>
          <w:color w:val="000000"/>
          <w:sz w:val="24"/>
          <w:szCs w:val="24"/>
        </w:rPr>
        <w:t xml:space="preserve">were </w:t>
      </w:r>
      <w:r w:rsidR="00CE1C84" w:rsidRPr="00482AEC">
        <w:rPr>
          <w:rFonts w:ascii="Cambria" w:hAnsi="Cambria"/>
          <w:color w:val="000000"/>
          <w:sz w:val="24"/>
          <w:szCs w:val="24"/>
        </w:rPr>
        <w:t xml:space="preserve">noted. </w:t>
      </w:r>
    </w:p>
    <w:p w14:paraId="1A497B24" w14:textId="5A57E0DE" w:rsidR="00265175" w:rsidRDefault="00F041D5" w:rsidP="00265175">
      <w:pPr>
        <w:spacing w:line="360" w:lineRule="auto"/>
        <w:ind w:firstLine="720"/>
        <w:jc w:val="both"/>
        <w:rPr>
          <w:rFonts w:ascii="Cambria" w:hAnsi="Cambria"/>
          <w:sz w:val="24"/>
          <w:szCs w:val="24"/>
        </w:rPr>
      </w:pPr>
      <w:r w:rsidRPr="00482AEC">
        <w:rPr>
          <w:rFonts w:ascii="Cambria" w:hAnsi="Cambria"/>
          <w:color w:val="000000"/>
          <w:sz w:val="24"/>
          <w:szCs w:val="24"/>
        </w:rPr>
        <w:t>An inductive approach allow</w:t>
      </w:r>
      <w:r w:rsidR="00DA150F" w:rsidRPr="00482AEC">
        <w:rPr>
          <w:rFonts w:ascii="Cambria" w:hAnsi="Cambria"/>
          <w:color w:val="000000"/>
          <w:sz w:val="24"/>
          <w:szCs w:val="24"/>
        </w:rPr>
        <w:t>ed</w:t>
      </w:r>
      <w:r w:rsidRPr="00482AEC">
        <w:rPr>
          <w:rFonts w:ascii="Cambria" w:hAnsi="Cambria"/>
          <w:color w:val="000000"/>
          <w:sz w:val="24"/>
          <w:szCs w:val="24"/>
        </w:rPr>
        <w:t xml:space="preserve"> the experiences of individuals to take pre</w:t>
      </w:r>
      <w:r w:rsidR="004D7803">
        <w:rPr>
          <w:rFonts w:ascii="Cambria" w:hAnsi="Cambria"/>
          <w:color w:val="000000"/>
          <w:sz w:val="24"/>
          <w:szCs w:val="24"/>
        </w:rPr>
        <w:t>ce</w:t>
      </w:r>
      <w:r w:rsidRPr="00482AEC">
        <w:rPr>
          <w:rFonts w:ascii="Cambria" w:hAnsi="Cambria"/>
          <w:color w:val="000000"/>
          <w:sz w:val="24"/>
          <w:szCs w:val="24"/>
        </w:rPr>
        <w:t xml:space="preserve">dent over any pre-existing theoretical pre-conceptions. All themes were </w:t>
      </w:r>
      <w:r w:rsidR="005F29EF" w:rsidRPr="00482AEC">
        <w:rPr>
          <w:rFonts w:ascii="Cambria" w:hAnsi="Cambria"/>
          <w:color w:val="000000"/>
          <w:sz w:val="24"/>
          <w:szCs w:val="24"/>
        </w:rPr>
        <w:t>retained</w:t>
      </w:r>
      <w:r w:rsidRPr="00482AEC">
        <w:rPr>
          <w:rFonts w:ascii="Cambria" w:hAnsi="Cambria"/>
          <w:color w:val="000000"/>
          <w:sz w:val="24"/>
          <w:szCs w:val="24"/>
        </w:rPr>
        <w:t xml:space="preserve">; however, only dominant themes and subthemes are reported. </w:t>
      </w:r>
    </w:p>
    <w:p w14:paraId="5D18645B" w14:textId="77777777" w:rsidR="003E0453" w:rsidRDefault="003E0453" w:rsidP="003E0453">
      <w:pPr>
        <w:pStyle w:val="Heading2"/>
        <w:rPr>
          <w:rFonts w:ascii="Cambria" w:hAnsi="Cambria"/>
          <w:b/>
          <w:bCs/>
          <w:color w:val="000000" w:themeColor="text1"/>
        </w:rPr>
      </w:pPr>
      <w:bookmarkStart w:id="18" w:name="_Toc95416878"/>
      <w:r w:rsidRPr="00813A29">
        <w:rPr>
          <w:rFonts w:ascii="Cambria" w:hAnsi="Cambria"/>
          <w:b/>
          <w:bCs/>
          <w:color w:val="000000" w:themeColor="text1"/>
        </w:rPr>
        <w:t>Reflexivity</w:t>
      </w:r>
      <w:bookmarkEnd w:id="18"/>
    </w:p>
    <w:p w14:paraId="0BCEF205" w14:textId="77777777" w:rsidR="003E0453" w:rsidRPr="00813A29" w:rsidRDefault="003E0453" w:rsidP="003E0453"/>
    <w:p w14:paraId="2B514E6C" w14:textId="06D1B70C" w:rsidR="003E0453" w:rsidRDefault="003E0453" w:rsidP="003E0453">
      <w:pPr>
        <w:spacing w:line="360" w:lineRule="auto"/>
        <w:ind w:firstLine="720"/>
        <w:jc w:val="both"/>
        <w:rPr>
          <w:rFonts w:ascii="Cambria" w:eastAsia="Cambria" w:hAnsi="Cambria" w:cs="Cambria"/>
          <w:sz w:val="24"/>
          <w:szCs w:val="24"/>
          <w:lang w:val="en-US"/>
        </w:rPr>
      </w:pPr>
      <w:proofErr w:type="gramStart"/>
      <w:r w:rsidRPr="003162E1">
        <w:rPr>
          <w:rFonts w:ascii="Cambria" w:eastAsia="Cambria" w:hAnsi="Cambria" w:cs="Cambria"/>
          <w:sz w:val="24"/>
          <w:szCs w:val="24"/>
          <w:lang w:val="en-US"/>
        </w:rPr>
        <w:t>Elliot, Fischer and Rennie (1999)</w:t>
      </w:r>
      <w:r>
        <w:rPr>
          <w:rFonts w:ascii="Cambria" w:eastAsia="Cambria" w:hAnsi="Cambria" w:cs="Cambria"/>
          <w:sz w:val="24"/>
          <w:szCs w:val="24"/>
          <w:lang w:val="en-US"/>
        </w:rPr>
        <w:t>,</w:t>
      </w:r>
      <w:proofErr w:type="gramEnd"/>
      <w:r w:rsidRPr="00482AEC">
        <w:rPr>
          <w:rFonts w:ascii="Cambria" w:eastAsia="Cambria" w:hAnsi="Cambria" w:cs="Cambria"/>
          <w:sz w:val="24"/>
          <w:szCs w:val="24"/>
          <w:lang w:val="en-US"/>
        </w:rPr>
        <w:t xml:space="preserve"> stated the importance of considering your own positioning when conducting qualitative evaluation. Prior to clinical training I worked as a residential care worker for </w:t>
      </w:r>
      <w:r w:rsidR="001676EF">
        <w:rPr>
          <w:rFonts w:ascii="Cambria" w:hAnsi="Cambria"/>
          <w:color w:val="000000" w:themeColor="text1"/>
          <w:sz w:val="24"/>
          <w:szCs w:val="24"/>
        </w:rPr>
        <w:t xml:space="preserve">young people </w:t>
      </w:r>
      <w:r w:rsidRPr="00482AEC">
        <w:rPr>
          <w:rFonts w:ascii="Cambria" w:eastAsia="Cambria" w:hAnsi="Cambria" w:cs="Cambria"/>
          <w:sz w:val="24"/>
          <w:szCs w:val="24"/>
          <w:lang w:val="en-US"/>
        </w:rPr>
        <w:t>with complex needs and witnessed the value of EAIs. I am curious about the therapeutic benefits of animals which I have found to be of value both professionally and personally which drew me to this project. This was discussed in academic supervision as I tried to hold an awareness of potential biases which could impact the analysis</w:t>
      </w:r>
      <w:r w:rsidR="005A1BD1">
        <w:rPr>
          <w:rFonts w:ascii="Cambria" w:eastAsia="Cambria" w:hAnsi="Cambria" w:cs="Cambria"/>
          <w:sz w:val="24"/>
          <w:szCs w:val="24"/>
          <w:lang w:val="en-US"/>
        </w:rPr>
        <w:t>. R</w:t>
      </w:r>
      <w:r w:rsidRPr="00482AEC">
        <w:rPr>
          <w:rFonts w:ascii="Cambria" w:eastAsia="Cambria" w:hAnsi="Cambria" w:cs="Cambria"/>
          <w:sz w:val="24"/>
          <w:szCs w:val="24"/>
          <w:lang w:val="en-US"/>
        </w:rPr>
        <w:t xml:space="preserve">eviewing </w:t>
      </w:r>
      <w:r w:rsidR="00D96D9C">
        <w:rPr>
          <w:rFonts w:ascii="Cambria" w:eastAsia="Cambria" w:hAnsi="Cambria" w:cs="Cambria"/>
          <w:sz w:val="24"/>
          <w:szCs w:val="24"/>
          <w:lang w:val="en-US"/>
        </w:rPr>
        <w:t>raw data and subsequent themes and credibility</w:t>
      </w:r>
      <w:r w:rsidR="005A1BD1" w:rsidRPr="00482AEC">
        <w:rPr>
          <w:rFonts w:ascii="Cambria" w:eastAsia="Cambria" w:hAnsi="Cambria" w:cs="Cambria"/>
          <w:sz w:val="24"/>
          <w:szCs w:val="24"/>
          <w:lang w:val="en-US"/>
        </w:rPr>
        <w:t xml:space="preserve"> checks</w:t>
      </w:r>
      <w:r w:rsidRPr="00482AEC">
        <w:rPr>
          <w:rFonts w:ascii="Cambria" w:eastAsia="Cambria" w:hAnsi="Cambria" w:cs="Cambria"/>
          <w:sz w:val="24"/>
          <w:szCs w:val="24"/>
          <w:lang w:val="en-US"/>
        </w:rPr>
        <w:t xml:space="preserve"> aimed to </w:t>
      </w:r>
      <w:r>
        <w:rPr>
          <w:rFonts w:ascii="Cambria" w:eastAsia="Cambria" w:hAnsi="Cambria" w:cs="Cambria"/>
          <w:sz w:val="24"/>
          <w:szCs w:val="24"/>
          <w:lang w:val="en-US"/>
        </w:rPr>
        <w:t>mediate</w:t>
      </w:r>
      <w:r w:rsidRPr="00482AEC">
        <w:rPr>
          <w:rFonts w:ascii="Cambria" w:eastAsia="Cambria" w:hAnsi="Cambria" w:cs="Cambria"/>
          <w:sz w:val="24"/>
          <w:szCs w:val="24"/>
          <w:lang w:val="en-US"/>
        </w:rPr>
        <w:t xml:space="preserve"> such risks.</w:t>
      </w:r>
    </w:p>
    <w:p w14:paraId="499A8A28" w14:textId="77777777" w:rsidR="003E0453" w:rsidRPr="000E4A53" w:rsidRDefault="003E0453" w:rsidP="003E0453">
      <w:pPr>
        <w:spacing w:line="360" w:lineRule="auto"/>
        <w:ind w:firstLine="720"/>
        <w:jc w:val="both"/>
        <w:rPr>
          <w:rFonts w:ascii="Cambria" w:eastAsia="Cambria" w:hAnsi="Cambria" w:cs="Cambria"/>
          <w:sz w:val="24"/>
          <w:szCs w:val="24"/>
          <w:lang w:val="en-US"/>
        </w:rPr>
      </w:pPr>
    </w:p>
    <w:p w14:paraId="1E8523A4" w14:textId="393BCA4E" w:rsidR="00CB1216" w:rsidRPr="000E11CF" w:rsidRDefault="00CB1216" w:rsidP="00C65411">
      <w:pPr>
        <w:pStyle w:val="Heading2"/>
        <w:rPr>
          <w:rFonts w:ascii="Cambria" w:hAnsi="Cambria"/>
          <w:b/>
          <w:bCs/>
          <w:color w:val="000000" w:themeColor="text1"/>
        </w:rPr>
      </w:pPr>
      <w:bookmarkStart w:id="19" w:name="_Toc95416879"/>
      <w:r w:rsidRPr="000E11CF">
        <w:rPr>
          <w:rFonts w:ascii="Cambria" w:hAnsi="Cambria"/>
          <w:b/>
          <w:bCs/>
          <w:color w:val="000000" w:themeColor="text1"/>
        </w:rPr>
        <w:t>Ethical Considerations</w:t>
      </w:r>
      <w:bookmarkEnd w:id="19"/>
      <w:r w:rsidRPr="000E11CF">
        <w:rPr>
          <w:rFonts w:ascii="Cambria" w:hAnsi="Cambria"/>
          <w:b/>
          <w:bCs/>
          <w:color w:val="000000" w:themeColor="text1"/>
        </w:rPr>
        <w:t xml:space="preserve"> </w:t>
      </w:r>
    </w:p>
    <w:p w14:paraId="38FF0EC9" w14:textId="77777777" w:rsidR="00C65411" w:rsidRPr="00C65411" w:rsidRDefault="00C65411" w:rsidP="00C65411"/>
    <w:p w14:paraId="70D15EA6" w14:textId="75A0123B" w:rsidR="00550B10" w:rsidRPr="00D42386" w:rsidRDefault="007657D2" w:rsidP="00D42386">
      <w:pPr>
        <w:spacing w:line="360" w:lineRule="auto"/>
        <w:ind w:firstLine="720"/>
        <w:rPr>
          <w:rFonts w:ascii="Cambria" w:eastAsia="Times New Roman" w:hAnsi="Cambria" w:cs="Times New Roman"/>
          <w:sz w:val="24"/>
          <w:lang w:eastAsia="en-GB"/>
        </w:rPr>
      </w:pPr>
      <w:r w:rsidRPr="00482AEC">
        <w:rPr>
          <w:rFonts w:ascii="Cambria" w:eastAsia="Times New Roman" w:hAnsi="Cambria" w:cs="Times New Roman"/>
          <w:sz w:val="24"/>
          <w:szCs w:val="24"/>
          <w:lang w:eastAsia="en-GB"/>
        </w:rPr>
        <w:t>E</w:t>
      </w:r>
      <w:r w:rsidR="00CB1216" w:rsidRPr="00482AEC">
        <w:rPr>
          <w:rFonts w:ascii="Cambria" w:eastAsia="Times New Roman" w:hAnsi="Cambria" w:cs="Times New Roman"/>
          <w:sz w:val="24"/>
          <w:szCs w:val="24"/>
          <w:lang w:eastAsia="en-GB"/>
        </w:rPr>
        <w:t xml:space="preserve">thical approval </w:t>
      </w:r>
      <w:r w:rsidRPr="00482AEC">
        <w:rPr>
          <w:rFonts w:ascii="Cambria" w:eastAsia="Times New Roman" w:hAnsi="Cambria" w:cs="Times New Roman"/>
          <w:sz w:val="24"/>
          <w:szCs w:val="24"/>
          <w:lang w:eastAsia="en-GB"/>
        </w:rPr>
        <w:t>was grante</w:t>
      </w:r>
      <w:r w:rsidR="00F07893" w:rsidRPr="00482AEC">
        <w:rPr>
          <w:rFonts w:ascii="Cambria" w:eastAsia="Times New Roman" w:hAnsi="Cambria" w:cs="Times New Roman"/>
          <w:sz w:val="24"/>
          <w:szCs w:val="24"/>
          <w:lang w:eastAsia="en-GB"/>
        </w:rPr>
        <w:t>d</w:t>
      </w:r>
      <w:r w:rsidRPr="00482AEC">
        <w:rPr>
          <w:rFonts w:ascii="Cambria" w:eastAsia="Times New Roman" w:hAnsi="Cambria" w:cs="Times New Roman"/>
          <w:sz w:val="24"/>
          <w:szCs w:val="24"/>
          <w:lang w:eastAsia="en-GB"/>
        </w:rPr>
        <w:t xml:space="preserve"> </w:t>
      </w:r>
      <w:r w:rsidR="00CB1216" w:rsidRPr="00482AEC">
        <w:rPr>
          <w:rFonts w:ascii="Cambria" w:eastAsia="Times New Roman" w:hAnsi="Cambria" w:cs="Times New Roman"/>
          <w:sz w:val="24"/>
          <w:szCs w:val="24"/>
          <w:lang w:eastAsia="en-GB"/>
        </w:rPr>
        <w:t>by the School of Medicine Ethics Committee at the University of Leeds (Ethics number:</w:t>
      </w:r>
      <w:r w:rsidR="0009673A" w:rsidRPr="00482AEC">
        <w:rPr>
          <w:rFonts w:ascii="Cambria" w:eastAsia="Times New Roman" w:hAnsi="Cambria" w:cs="Calibri"/>
          <w:color w:val="000000"/>
          <w:sz w:val="24"/>
          <w:szCs w:val="24"/>
          <w:lang w:eastAsia="en-GB"/>
        </w:rPr>
        <w:t xml:space="preserve"> </w:t>
      </w:r>
      <w:proofErr w:type="spellStart"/>
      <w:r w:rsidR="0009673A" w:rsidRPr="00482AEC">
        <w:rPr>
          <w:rFonts w:ascii="Cambria" w:eastAsia="Times New Roman" w:hAnsi="Cambria" w:cs="Calibri"/>
          <w:color w:val="000000"/>
          <w:sz w:val="24"/>
          <w:szCs w:val="24"/>
          <w:lang w:eastAsia="en-GB"/>
        </w:rPr>
        <w:t>DClinREC</w:t>
      </w:r>
      <w:proofErr w:type="spellEnd"/>
      <w:r w:rsidR="0009673A" w:rsidRPr="00482AEC">
        <w:rPr>
          <w:rFonts w:ascii="Cambria" w:eastAsia="Times New Roman" w:hAnsi="Cambria" w:cs="Calibri"/>
          <w:color w:val="000000"/>
          <w:sz w:val="24"/>
          <w:szCs w:val="24"/>
          <w:lang w:eastAsia="en-GB"/>
        </w:rPr>
        <w:t xml:space="preserve"> 20-011</w:t>
      </w:r>
      <w:r w:rsidR="00CB1216" w:rsidRPr="00482AEC">
        <w:rPr>
          <w:rFonts w:ascii="Cambria" w:eastAsia="Times New Roman" w:hAnsi="Cambria" w:cs="Times New Roman"/>
          <w:sz w:val="24"/>
          <w:szCs w:val="24"/>
          <w:lang w:eastAsia="en-GB"/>
        </w:rPr>
        <w:t>).</w:t>
      </w:r>
      <w:r w:rsidR="00DB0163" w:rsidRPr="00482AEC">
        <w:rPr>
          <w:rFonts w:ascii="Cambria" w:eastAsia="Times New Roman" w:hAnsi="Cambria" w:cs="Times New Roman"/>
          <w:sz w:val="24"/>
          <w:szCs w:val="24"/>
          <w:lang w:eastAsia="en-GB"/>
        </w:rPr>
        <w:t xml:space="preserve"> </w:t>
      </w:r>
      <w:r w:rsidR="00CB1216" w:rsidRPr="00482AEC">
        <w:rPr>
          <w:rFonts w:ascii="Cambria" w:hAnsi="Cambria" w:cs="Arial"/>
          <w:sz w:val="24"/>
          <w:szCs w:val="24"/>
        </w:rPr>
        <w:t xml:space="preserve">The evaluator has a background in working with </w:t>
      </w:r>
      <w:r w:rsidR="001676EF">
        <w:rPr>
          <w:rFonts w:ascii="Cambria" w:hAnsi="Cambria"/>
          <w:color w:val="000000" w:themeColor="text1"/>
          <w:sz w:val="24"/>
          <w:szCs w:val="24"/>
        </w:rPr>
        <w:t xml:space="preserve">young people </w:t>
      </w:r>
      <w:r w:rsidR="00CB1216" w:rsidRPr="00482AEC">
        <w:rPr>
          <w:rFonts w:ascii="Cambria" w:hAnsi="Cambria" w:cs="Arial"/>
          <w:sz w:val="24"/>
          <w:szCs w:val="24"/>
        </w:rPr>
        <w:t xml:space="preserve">from </w:t>
      </w:r>
      <w:r w:rsidR="00CC2DB1" w:rsidRPr="00482AEC">
        <w:rPr>
          <w:rFonts w:ascii="Cambria" w:hAnsi="Cambria" w:cs="Arial"/>
          <w:sz w:val="24"/>
          <w:szCs w:val="24"/>
        </w:rPr>
        <w:t xml:space="preserve">looked after services </w:t>
      </w:r>
      <w:r w:rsidR="00CB1216" w:rsidRPr="00482AEC">
        <w:rPr>
          <w:rFonts w:ascii="Cambria" w:hAnsi="Cambria" w:cs="Arial"/>
          <w:sz w:val="24"/>
          <w:szCs w:val="24"/>
        </w:rPr>
        <w:t xml:space="preserve">and offered extra time to build rapport and adapt questions to </w:t>
      </w:r>
      <w:r w:rsidR="0071277E" w:rsidRPr="00482AEC">
        <w:rPr>
          <w:rFonts w:ascii="Cambria" w:hAnsi="Cambria" w:cs="Arial"/>
          <w:sz w:val="24"/>
          <w:szCs w:val="24"/>
        </w:rPr>
        <w:t>accommodate</w:t>
      </w:r>
      <w:r w:rsidR="00D96D9C">
        <w:rPr>
          <w:rFonts w:ascii="Cambria" w:hAnsi="Cambria" w:cs="Arial"/>
          <w:sz w:val="24"/>
          <w:szCs w:val="24"/>
        </w:rPr>
        <w:t xml:space="preserve"> </w:t>
      </w:r>
      <w:r w:rsidR="0071277E" w:rsidRPr="00482AEC">
        <w:rPr>
          <w:rFonts w:ascii="Cambria" w:hAnsi="Cambria" w:cs="Arial"/>
          <w:sz w:val="24"/>
          <w:szCs w:val="24"/>
        </w:rPr>
        <w:t>communication</w:t>
      </w:r>
      <w:r w:rsidR="00CB1216" w:rsidRPr="00482AEC">
        <w:rPr>
          <w:rFonts w:ascii="Cambria" w:hAnsi="Cambria" w:cs="Arial"/>
          <w:sz w:val="24"/>
          <w:szCs w:val="24"/>
        </w:rPr>
        <w:t xml:space="preserve"> needs. A risk assessment </w:t>
      </w:r>
      <w:r w:rsidR="00D96D9C">
        <w:rPr>
          <w:rFonts w:ascii="Cambria" w:hAnsi="Cambria" w:cs="Arial"/>
          <w:sz w:val="24"/>
          <w:szCs w:val="24"/>
        </w:rPr>
        <w:t xml:space="preserve">ensured risks were </w:t>
      </w:r>
      <w:r w:rsidR="00CB1216" w:rsidRPr="00482AEC">
        <w:rPr>
          <w:rFonts w:ascii="Cambria" w:hAnsi="Cambria" w:cs="Arial"/>
          <w:sz w:val="24"/>
          <w:szCs w:val="24"/>
        </w:rPr>
        <w:t>manage</w:t>
      </w:r>
      <w:r w:rsidR="00D96D9C">
        <w:rPr>
          <w:rFonts w:ascii="Cambria" w:hAnsi="Cambria" w:cs="Arial"/>
          <w:sz w:val="24"/>
          <w:szCs w:val="24"/>
        </w:rPr>
        <w:t>d</w:t>
      </w:r>
      <w:r w:rsidR="00CB1216" w:rsidRPr="00482AEC">
        <w:rPr>
          <w:rFonts w:ascii="Cambria" w:hAnsi="Cambria" w:cs="Arial"/>
          <w:sz w:val="24"/>
          <w:szCs w:val="24"/>
        </w:rPr>
        <w:t xml:space="preserve"> when </w:t>
      </w:r>
      <w:r w:rsidR="009271A1" w:rsidRPr="00482AEC">
        <w:rPr>
          <w:rFonts w:ascii="Cambria" w:hAnsi="Cambria" w:cs="Arial"/>
          <w:sz w:val="24"/>
          <w:szCs w:val="24"/>
        </w:rPr>
        <w:t>working</w:t>
      </w:r>
      <w:r w:rsidR="00CB1216" w:rsidRPr="00482AEC">
        <w:rPr>
          <w:rFonts w:ascii="Cambria" w:hAnsi="Cambria" w:cs="Arial"/>
          <w:sz w:val="24"/>
          <w:szCs w:val="24"/>
        </w:rPr>
        <w:t xml:space="preserve"> with </w:t>
      </w:r>
      <w:r w:rsidR="000E4A53">
        <w:rPr>
          <w:rFonts w:ascii="Cambria" w:hAnsi="Cambria" w:cs="Arial"/>
          <w:sz w:val="24"/>
          <w:szCs w:val="24"/>
        </w:rPr>
        <w:t xml:space="preserve">young people </w:t>
      </w:r>
      <w:r w:rsidR="00CB1216" w:rsidRPr="00482AEC">
        <w:rPr>
          <w:rFonts w:ascii="Cambria" w:hAnsi="Cambria" w:cs="Arial"/>
          <w:sz w:val="24"/>
          <w:szCs w:val="24"/>
        </w:rPr>
        <w:t xml:space="preserve">animals </w:t>
      </w:r>
      <w:r w:rsidR="00D96D9C">
        <w:rPr>
          <w:rFonts w:ascii="Cambria" w:hAnsi="Cambria" w:cs="Arial"/>
          <w:sz w:val="24"/>
          <w:szCs w:val="24"/>
        </w:rPr>
        <w:t>and</w:t>
      </w:r>
      <w:r w:rsidR="00CB1216" w:rsidRPr="00482AEC">
        <w:rPr>
          <w:rFonts w:ascii="Cambria" w:hAnsi="Cambria" w:cs="Arial"/>
          <w:sz w:val="24"/>
          <w:szCs w:val="24"/>
        </w:rPr>
        <w:t xml:space="preserve"> the Covid-19</w:t>
      </w:r>
      <w:r w:rsidR="00D96D9C">
        <w:rPr>
          <w:rFonts w:ascii="Cambria" w:hAnsi="Cambria" w:cs="Arial"/>
          <w:sz w:val="24"/>
          <w:szCs w:val="24"/>
        </w:rPr>
        <w:t xml:space="preserve"> pandemic</w:t>
      </w:r>
      <w:r w:rsidR="00550B10" w:rsidRPr="00482AEC">
        <w:rPr>
          <w:rFonts w:ascii="Cambria" w:hAnsi="Cambria" w:cs="Arial"/>
          <w:sz w:val="24"/>
          <w:szCs w:val="24"/>
        </w:rPr>
        <w:t xml:space="preserve">. </w:t>
      </w:r>
    </w:p>
    <w:p w14:paraId="6E08B57E" w14:textId="77777777" w:rsidR="005B6488" w:rsidRDefault="005B6488" w:rsidP="000E11CF">
      <w:pPr>
        <w:pStyle w:val="Heading2"/>
        <w:rPr>
          <w:rFonts w:ascii="Cambria" w:hAnsi="Cambria"/>
          <w:b/>
          <w:bCs/>
          <w:color w:val="000000" w:themeColor="text1"/>
        </w:rPr>
      </w:pPr>
    </w:p>
    <w:p w14:paraId="754C5819" w14:textId="20AB7DE0" w:rsidR="008F0918" w:rsidRDefault="00CB1216" w:rsidP="000E11CF">
      <w:pPr>
        <w:pStyle w:val="Heading2"/>
        <w:rPr>
          <w:rFonts w:ascii="Cambria" w:hAnsi="Cambria"/>
          <w:b/>
          <w:bCs/>
          <w:color w:val="000000" w:themeColor="text1"/>
        </w:rPr>
      </w:pPr>
      <w:bookmarkStart w:id="20" w:name="_Toc95416880"/>
      <w:r w:rsidRPr="000E11CF">
        <w:rPr>
          <w:rFonts w:ascii="Cambria" w:hAnsi="Cambria"/>
          <w:b/>
          <w:bCs/>
          <w:color w:val="000000" w:themeColor="text1"/>
        </w:rPr>
        <w:t>Demographic</w:t>
      </w:r>
      <w:r w:rsidR="000E11CF" w:rsidRPr="000E11CF">
        <w:rPr>
          <w:rFonts w:ascii="Cambria" w:hAnsi="Cambria"/>
          <w:b/>
          <w:bCs/>
          <w:color w:val="000000" w:themeColor="text1"/>
        </w:rPr>
        <w:t xml:space="preserve"> Details</w:t>
      </w:r>
      <w:bookmarkEnd w:id="20"/>
    </w:p>
    <w:p w14:paraId="623A76A5" w14:textId="77777777" w:rsidR="000E11CF" w:rsidRPr="000E11CF" w:rsidRDefault="000E11CF" w:rsidP="000E11CF"/>
    <w:p w14:paraId="7D72D839" w14:textId="2A5F4495" w:rsidR="00CB1216" w:rsidRPr="00482AEC" w:rsidRDefault="0027237A" w:rsidP="000E11CF">
      <w:pPr>
        <w:spacing w:line="360" w:lineRule="auto"/>
        <w:ind w:firstLine="720"/>
        <w:jc w:val="both"/>
        <w:rPr>
          <w:rFonts w:ascii="Cambria" w:hAnsi="Cambria"/>
          <w:sz w:val="24"/>
          <w:szCs w:val="24"/>
        </w:rPr>
      </w:pPr>
      <w:r w:rsidRPr="00482AEC">
        <w:rPr>
          <w:rFonts w:ascii="Cambria" w:hAnsi="Cambria"/>
          <w:sz w:val="24"/>
          <w:szCs w:val="24"/>
        </w:rPr>
        <w:t xml:space="preserve">Four </w:t>
      </w:r>
      <w:r w:rsidR="000E4A53">
        <w:rPr>
          <w:rFonts w:ascii="Cambria" w:hAnsi="Cambria"/>
          <w:sz w:val="24"/>
          <w:szCs w:val="24"/>
        </w:rPr>
        <w:t>young people</w:t>
      </w:r>
      <w:r w:rsidRPr="00482AEC">
        <w:rPr>
          <w:rFonts w:ascii="Cambria" w:hAnsi="Cambria"/>
          <w:sz w:val="24"/>
          <w:szCs w:val="24"/>
        </w:rPr>
        <w:t xml:space="preserve"> aged 9 </w:t>
      </w:r>
      <w:r w:rsidR="00D96D9C">
        <w:rPr>
          <w:rFonts w:ascii="Cambria" w:hAnsi="Cambria"/>
          <w:sz w:val="24"/>
          <w:szCs w:val="24"/>
        </w:rPr>
        <w:t>-</w:t>
      </w:r>
      <w:r w:rsidRPr="00482AEC">
        <w:rPr>
          <w:rFonts w:ascii="Cambria" w:hAnsi="Cambria"/>
          <w:sz w:val="24"/>
          <w:szCs w:val="24"/>
        </w:rPr>
        <w:t xml:space="preserve"> 17 years (1 male and 3 female) and their caregivers (</w:t>
      </w:r>
      <w:r w:rsidR="008B412F">
        <w:rPr>
          <w:rFonts w:ascii="Cambria" w:hAnsi="Cambria"/>
          <w:sz w:val="24"/>
          <w:szCs w:val="24"/>
        </w:rPr>
        <w:t>a</w:t>
      </w:r>
      <w:r w:rsidR="008B412F" w:rsidRPr="00482AEC">
        <w:rPr>
          <w:rFonts w:ascii="Cambria" w:hAnsi="Cambria"/>
          <w:sz w:val="24"/>
          <w:szCs w:val="24"/>
        </w:rPr>
        <w:t xml:space="preserve">ll </w:t>
      </w:r>
      <w:r w:rsidRPr="00482AEC">
        <w:rPr>
          <w:rFonts w:ascii="Cambria" w:hAnsi="Cambria"/>
          <w:sz w:val="24"/>
          <w:szCs w:val="24"/>
        </w:rPr>
        <w:t xml:space="preserve">female) took part. </w:t>
      </w:r>
      <w:r w:rsidR="0087625D" w:rsidRPr="00482AEC">
        <w:rPr>
          <w:rFonts w:ascii="Cambria" w:hAnsi="Cambria"/>
          <w:sz w:val="24"/>
          <w:szCs w:val="24"/>
        </w:rPr>
        <w:t>No</w:t>
      </w:r>
      <w:r w:rsidR="00CB1216" w:rsidRPr="00482AEC">
        <w:rPr>
          <w:rFonts w:ascii="Cambria" w:hAnsi="Cambria"/>
          <w:sz w:val="24"/>
          <w:szCs w:val="24"/>
        </w:rPr>
        <w:t xml:space="preserve"> </w:t>
      </w:r>
      <w:r w:rsidR="00655AAF" w:rsidRPr="00482AEC">
        <w:rPr>
          <w:rFonts w:ascii="Cambria" w:hAnsi="Cambria"/>
          <w:sz w:val="24"/>
          <w:szCs w:val="24"/>
        </w:rPr>
        <w:t>participants</w:t>
      </w:r>
      <w:r w:rsidR="00F375B3" w:rsidRPr="00482AEC">
        <w:rPr>
          <w:rFonts w:ascii="Cambria" w:hAnsi="Cambria"/>
          <w:sz w:val="24"/>
          <w:szCs w:val="24"/>
        </w:rPr>
        <w:t xml:space="preserve"> </w:t>
      </w:r>
      <w:r w:rsidR="004F10BF" w:rsidRPr="00482AEC">
        <w:rPr>
          <w:rFonts w:ascii="Cambria" w:hAnsi="Cambria"/>
          <w:sz w:val="24"/>
          <w:szCs w:val="24"/>
        </w:rPr>
        <w:t xml:space="preserve">had a </w:t>
      </w:r>
      <w:r w:rsidR="008F01B4" w:rsidRPr="00482AEC">
        <w:rPr>
          <w:rFonts w:ascii="Cambria" w:hAnsi="Cambria"/>
          <w:sz w:val="24"/>
          <w:szCs w:val="24"/>
        </w:rPr>
        <w:t>formal neurodevelopmental diagnosis</w:t>
      </w:r>
      <w:r w:rsidR="00CB1216" w:rsidRPr="00482AEC">
        <w:rPr>
          <w:rFonts w:ascii="Cambria" w:hAnsi="Cambria"/>
          <w:sz w:val="24"/>
          <w:szCs w:val="24"/>
        </w:rPr>
        <w:t xml:space="preserve">, </w:t>
      </w:r>
      <w:r w:rsidR="00272388" w:rsidRPr="00482AEC">
        <w:rPr>
          <w:rFonts w:ascii="Cambria" w:hAnsi="Cambria"/>
          <w:sz w:val="24"/>
          <w:szCs w:val="24"/>
        </w:rPr>
        <w:t xml:space="preserve">though </w:t>
      </w:r>
      <w:r w:rsidR="00CB1216" w:rsidRPr="00482AEC">
        <w:rPr>
          <w:rFonts w:ascii="Cambria" w:hAnsi="Cambria"/>
          <w:sz w:val="24"/>
          <w:szCs w:val="24"/>
        </w:rPr>
        <w:t xml:space="preserve">ADHD </w:t>
      </w:r>
      <w:r w:rsidR="00302566" w:rsidRPr="00482AEC">
        <w:rPr>
          <w:rFonts w:ascii="Cambria" w:hAnsi="Cambria"/>
          <w:sz w:val="24"/>
          <w:szCs w:val="24"/>
        </w:rPr>
        <w:t>was</w:t>
      </w:r>
      <w:r w:rsidR="00CB1216" w:rsidRPr="00482AEC">
        <w:rPr>
          <w:rFonts w:ascii="Cambria" w:hAnsi="Cambria"/>
          <w:sz w:val="24"/>
          <w:szCs w:val="24"/>
        </w:rPr>
        <w:t xml:space="preserve"> queried for one </w:t>
      </w:r>
      <w:r w:rsidR="002A30AA" w:rsidRPr="00482AEC">
        <w:rPr>
          <w:rFonts w:ascii="Cambria" w:hAnsi="Cambria"/>
          <w:sz w:val="24"/>
          <w:szCs w:val="24"/>
        </w:rPr>
        <w:t>YP</w:t>
      </w:r>
      <w:r w:rsidR="00CB1216" w:rsidRPr="00482AEC">
        <w:rPr>
          <w:rFonts w:ascii="Cambria" w:hAnsi="Cambria"/>
          <w:sz w:val="24"/>
          <w:szCs w:val="24"/>
        </w:rPr>
        <w:t xml:space="preserve">. Two </w:t>
      </w:r>
      <w:r w:rsidR="000E4A53">
        <w:rPr>
          <w:rFonts w:ascii="Cambria" w:hAnsi="Cambria"/>
          <w:sz w:val="24"/>
          <w:szCs w:val="24"/>
        </w:rPr>
        <w:t>young people</w:t>
      </w:r>
      <w:r w:rsidR="00CB1216" w:rsidRPr="00482AEC">
        <w:rPr>
          <w:rFonts w:ascii="Cambria" w:hAnsi="Cambria"/>
          <w:sz w:val="24"/>
          <w:szCs w:val="24"/>
        </w:rPr>
        <w:t xml:space="preserve"> </w:t>
      </w:r>
      <w:r w:rsidR="00805D75" w:rsidRPr="00482AEC">
        <w:rPr>
          <w:rFonts w:ascii="Cambria" w:hAnsi="Cambria"/>
          <w:sz w:val="24"/>
          <w:szCs w:val="24"/>
        </w:rPr>
        <w:t>had a diagnosis</w:t>
      </w:r>
      <w:r w:rsidR="000131D9" w:rsidRPr="00482AEC">
        <w:rPr>
          <w:rFonts w:ascii="Cambria" w:hAnsi="Cambria"/>
          <w:sz w:val="24"/>
          <w:szCs w:val="24"/>
        </w:rPr>
        <w:t xml:space="preserve"> of</w:t>
      </w:r>
      <w:r w:rsidR="00CB1216" w:rsidRPr="00482AEC">
        <w:rPr>
          <w:rFonts w:ascii="Cambria" w:hAnsi="Cambria"/>
          <w:sz w:val="24"/>
          <w:szCs w:val="24"/>
        </w:rPr>
        <w:t xml:space="preserve"> ‘attachment disorder’. </w:t>
      </w:r>
      <w:r w:rsidR="000E4A53">
        <w:rPr>
          <w:rFonts w:ascii="Cambria" w:hAnsi="Cambria"/>
          <w:sz w:val="24"/>
          <w:szCs w:val="24"/>
        </w:rPr>
        <w:t>Young people</w:t>
      </w:r>
      <w:r w:rsidR="00CB1216" w:rsidRPr="00482AEC">
        <w:rPr>
          <w:rFonts w:ascii="Cambria" w:hAnsi="Cambria"/>
          <w:sz w:val="24"/>
          <w:szCs w:val="24"/>
        </w:rPr>
        <w:t xml:space="preserve"> had </w:t>
      </w:r>
      <w:r w:rsidR="00805D75" w:rsidRPr="00482AEC">
        <w:rPr>
          <w:rFonts w:ascii="Cambria" w:hAnsi="Cambria"/>
          <w:sz w:val="24"/>
          <w:szCs w:val="24"/>
        </w:rPr>
        <w:t>been in</w:t>
      </w:r>
      <w:r w:rsidR="00CB1216" w:rsidRPr="00482AEC">
        <w:rPr>
          <w:rFonts w:ascii="Cambria" w:hAnsi="Cambria"/>
          <w:sz w:val="24"/>
          <w:szCs w:val="24"/>
        </w:rPr>
        <w:t xml:space="preserve"> looked after services </w:t>
      </w:r>
      <w:r w:rsidR="00805D75" w:rsidRPr="00482AEC">
        <w:rPr>
          <w:rFonts w:ascii="Cambria" w:hAnsi="Cambria"/>
          <w:sz w:val="24"/>
          <w:szCs w:val="24"/>
        </w:rPr>
        <w:t xml:space="preserve">between </w:t>
      </w:r>
      <w:r w:rsidR="00CB1216" w:rsidRPr="00482AEC">
        <w:rPr>
          <w:rFonts w:ascii="Cambria" w:hAnsi="Cambria"/>
          <w:sz w:val="24"/>
          <w:szCs w:val="24"/>
        </w:rPr>
        <w:t xml:space="preserve">11 months to 7 years. Three </w:t>
      </w:r>
      <w:r w:rsidR="000E4A53">
        <w:rPr>
          <w:rFonts w:ascii="Cambria" w:hAnsi="Cambria"/>
          <w:sz w:val="24"/>
          <w:szCs w:val="24"/>
        </w:rPr>
        <w:t>young people</w:t>
      </w:r>
      <w:r w:rsidR="00CB1216" w:rsidRPr="00482AEC">
        <w:rPr>
          <w:rFonts w:ascii="Cambria" w:hAnsi="Cambria"/>
          <w:sz w:val="24"/>
          <w:szCs w:val="24"/>
        </w:rPr>
        <w:t xml:space="preserve"> were in full time </w:t>
      </w:r>
      <w:r w:rsidR="00B318EC">
        <w:rPr>
          <w:rFonts w:ascii="Cambria" w:hAnsi="Cambria"/>
          <w:sz w:val="24"/>
          <w:szCs w:val="24"/>
        </w:rPr>
        <w:t xml:space="preserve">mainstream </w:t>
      </w:r>
      <w:r w:rsidR="00CB1216" w:rsidRPr="00482AEC">
        <w:rPr>
          <w:rFonts w:ascii="Cambria" w:hAnsi="Cambria"/>
          <w:sz w:val="24"/>
          <w:szCs w:val="24"/>
        </w:rPr>
        <w:t xml:space="preserve">education. One participant was not attending school. All participants were White British. </w:t>
      </w:r>
      <w:r w:rsidR="000E4A53">
        <w:rPr>
          <w:rFonts w:ascii="Cambria" w:hAnsi="Cambria"/>
          <w:sz w:val="24"/>
          <w:szCs w:val="24"/>
        </w:rPr>
        <w:t>Young people</w:t>
      </w:r>
      <w:r w:rsidR="00CB1216" w:rsidRPr="00482AEC">
        <w:rPr>
          <w:rFonts w:ascii="Cambria" w:hAnsi="Cambria"/>
          <w:sz w:val="24"/>
          <w:szCs w:val="24"/>
        </w:rPr>
        <w:t xml:space="preserve"> had been attending </w:t>
      </w:r>
      <w:proofErr w:type="spellStart"/>
      <w:r w:rsidR="00CB1216" w:rsidRPr="00482AEC">
        <w:rPr>
          <w:rFonts w:ascii="Cambria" w:hAnsi="Cambria"/>
          <w:sz w:val="24"/>
          <w:szCs w:val="24"/>
        </w:rPr>
        <w:t>TLaP</w:t>
      </w:r>
      <w:proofErr w:type="spellEnd"/>
      <w:r w:rsidR="00CB1216" w:rsidRPr="00482AEC">
        <w:rPr>
          <w:rFonts w:ascii="Cambria" w:hAnsi="Cambria"/>
          <w:sz w:val="24"/>
          <w:szCs w:val="24"/>
        </w:rPr>
        <w:t xml:space="preserve"> for periods ranging from 10 months to 2 years. All caregivers reported </w:t>
      </w:r>
      <w:r w:rsidR="000E4A53">
        <w:rPr>
          <w:rFonts w:ascii="Cambria" w:hAnsi="Cambria"/>
          <w:sz w:val="24"/>
          <w:szCs w:val="24"/>
        </w:rPr>
        <w:t xml:space="preserve">young </w:t>
      </w:r>
      <w:proofErr w:type="spellStart"/>
      <w:r w:rsidR="000E4A53">
        <w:rPr>
          <w:rFonts w:ascii="Cambria" w:hAnsi="Cambria"/>
          <w:sz w:val="24"/>
          <w:szCs w:val="24"/>
        </w:rPr>
        <w:t>peoople</w:t>
      </w:r>
      <w:proofErr w:type="spellEnd"/>
      <w:r w:rsidR="00CB1216" w:rsidRPr="00482AEC">
        <w:rPr>
          <w:rFonts w:ascii="Cambria" w:hAnsi="Cambria"/>
          <w:sz w:val="24"/>
          <w:szCs w:val="24"/>
        </w:rPr>
        <w:t xml:space="preserve"> had experienced </w:t>
      </w:r>
      <w:r w:rsidR="00CF4417" w:rsidRPr="00482AEC">
        <w:rPr>
          <w:rFonts w:ascii="Cambria" w:hAnsi="Cambria"/>
          <w:sz w:val="24"/>
          <w:szCs w:val="24"/>
        </w:rPr>
        <w:t>ACE’s</w:t>
      </w:r>
      <w:r w:rsidR="00271A4D" w:rsidRPr="00482AEC">
        <w:rPr>
          <w:rFonts w:ascii="Cambria" w:hAnsi="Cambria"/>
          <w:sz w:val="24"/>
          <w:szCs w:val="24"/>
        </w:rPr>
        <w:t xml:space="preserve">. </w:t>
      </w:r>
      <w:r w:rsidR="00D56AE0" w:rsidRPr="00482AEC">
        <w:rPr>
          <w:rFonts w:ascii="Cambria" w:hAnsi="Cambria"/>
          <w:sz w:val="24"/>
          <w:szCs w:val="24"/>
        </w:rPr>
        <w:t xml:space="preserve">Referral reasons are detailed in Table </w:t>
      </w:r>
      <w:r w:rsidR="00B318EC">
        <w:rPr>
          <w:rFonts w:ascii="Cambria" w:hAnsi="Cambria"/>
          <w:sz w:val="24"/>
          <w:szCs w:val="24"/>
        </w:rPr>
        <w:t>2</w:t>
      </w:r>
      <w:r w:rsidR="00D56AE0" w:rsidRPr="00482AEC">
        <w:rPr>
          <w:rFonts w:ascii="Cambria" w:hAnsi="Cambria"/>
          <w:sz w:val="24"/>
          <w:szCs w:val="24"/>
        </w:rPr>
        <w:t xml:space="preserve">. </w:t>
      </w:r>
    </w:p>
    <w:p w14:paraId="755C150A" w14:textId="1145FD4A" w:rsidR="004D7803" w:rsidRPr="004D7803" w:rsidRDefault="000E27D3" w:rsidP="00881523">
      <w:pPr>
        <w:spacing w:line="360" w:lineRule="auto"/>
        <w:jc w:val="both"/>
        <w:rPr>
          <w:rFonts w:ascii="Cambria" w:hAnsi="Cambria"/>
          <w:i/>
          <w:iCs/>
          <w:color w:val="000000"/>
          <w:sz w:val="24"/>
          <w:szCs w:val="24"/>
        </w:rPr>
      </w:pPr>
      <w:r w:rsidRPr="00172CAD">
        <w:rPr>
          <w:rFonts w:ascii="Cambria" w:hAnsi="Cambria"/>
          <w:b/>
          <w:bCs/>
          <w:color w:val="000000"/>
          <w:sz w:val="24"/>
          <w:szCs w:val="24"/>
        </w:rPr>
        <w:t xml:space="preserve">Table </w:t>
      </w:r>
      <w:r w:rsidR="008A4984">
        <w:rPr>
          <w:rFonts w:ascii="Cambria" w:hAnsi="Cambria"/>
          <w:b/>
          <w:bCs/>
          <w:color w:val="000000"/>
          <w:sz w:val="24"/>
          <w:szCs w:val="24"/>
        </w:rPr>
        <w:t>2</w:t>
      </w:r>
    </w:p>
    <w:p w14:paraId="2A773CEE" w14:textId="5C138ED9" w:rsidR="00271A4D" w:rsidRPr="000E11CF" w:rsidRDefault="000E27D3" w:rsidP="00881523">
      <w:pPr>
        <w:spacing w:line="360" w:lineRule="auto"/>
        <w:jc w:val="both"/>
        <w:rPr>
          <w:rFonts w:ascii="Cambria" w:hAnsi="Cambria"/>
          <w:i/>
          <w:iCs/>
          <w:color w:val="000000"/>
          <w:sz w:val="24"/>
          <w:szCs w:val="24"/>
        </w:rPr>
      </w:pPr>
      <w:r w:rsidRPr="000E11CF">
        <w:rPr>
          <w:rFonts w:ascii="Cambria" w:hAnsi="Cambria"/>
          <w:i/>
          <w:iCs/>
          <w:color w:val="000000"/>
          <w:sz w:val="24"/>
          <w:szCs w:val="24"/>
        </w:rPr>
        <w:t xml:space="preserve"> </w:t>
      </w:r>
      <w:r w:rsidR="00CB1216" w:rsidRPr="000E11CF">
        <w:rPr>
          <w:rFonts w:ascii="Cambria" w:hAnsi="Cambria"/>
          <w:i/>
          <w:iCs/>
          <w:color w:val="000000"/>
          <w:sz w:val="24"/>
          <w:szCs w:val="24"/>
        </w:rPr>
        <w:t>Referral reasons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131D9" w:rsidRPr="00482AEC" w14:paraId="68E6DC11" w14:textId="77777777" w:rsidTr="00654C7D">
        <w:tc>
          <w:tcPr>
            <w:tcW w:w="4508" w:type="dxa"/>
            <w:tcBorders>
              <w:bottom w:val="double" w:sz="4" w:space="0" w:color="auto"/>
            </w:tcBorders>
          </w:tcPr>
          <w:p w14:paraId="7F5AE75D" w14:textId="7DFC6074" w:rsidR="000131D9" w:rsidRPr="00482AEC" w:rsidRDefault="000131D9" w:rsidP="00881523">
            <w:pPr>
              <w:spacing w:line="360" w:lineRule="auto"/>
              <w:jc w:val="both"/>
              <w:rPr>
                <w:rFonts w:ascii="Cambria" w:hAnsi="Cambria"/>
                <w:b/>
                <w:bCs/>
                <w:color w:val="000000"/>
                <w:sz w:val="24"/>
                <w:szCs w:val="24"/>
              </w:rPr>
            </w:pPr>
            <w:r w:rsidRPr="00482AEC">
              <w:rPr>
                <w:rFonts w:ascii="Cambria" w:hAnsi="Cambria"/>
                <w:b/>
                <w:bCs/>
                <w:color w:val="000000"/>
                <w:sz w:val="24"/>
                <w:szCs w:val="24"/>
              </w:rPr>
              <w:t xml:space="preserve">Events or family context </w:t>
            </w:r>
          </w:p>
        </w:tc>
        <w:tc>
          <w:tcPr>
            <w:tcW w:w="4508" w:type="dxa"/>
            <w:tcBorders>
              <w:bottom w:val="double" w:sz="4" w:space="0" w:color="auto"/>
            </w:tcBorders>
          </w:tcPr>
          <w:p w14:paraId="5D6AE52D" w14:textId="1E6C249D" w:rsidR="000131D9" w:rsidRPr="00482AEC" w:rsidRDefault="000131D9" w:rsidP="00881523">
            <w:pPr>
              <w:spacing w:line="360" w:lineRule="auto"/>
              <w:jc w:val="both"/>
              <w:rPr>
                <w:rFonts w:ascii="Cambria" w:hAnsi="Cambria"/>
                <w:b/>
                <w:bCs/>
                <w:color w:val="000000"/>
                <w:sz w:val="24"/>
                <w:szCs w:val="24"/>
              </w:rPr>
            </w:pPr>
            <w:r w:rsidRPr="00482AEC">
              <w:rPr>
                <w:rFonts w:ascii="Cambria" w:hAnsi="Cambria"/>
                <w:b/>
                <w:bCs/>
                <w:color w:val="000000"/>
                <w:sz w:val="24"/>
                <w:szCs w:val="24"/>
              </w:rPr>
              <w:t xml:space="preserve">Individual </w:t>
            </w:r>
            <w:r w:rsidR="00BC12C9">
              <w:rPr>
                <w:rFonts w:ascii="Cambria" w:hAnsi="Cambria"/>
                <w:b/>
                <w:bCs/>
                <w:color w:val="000000"/>
                <w:sz w:val="24"/>
                <w:szCs w:val="24"/>
              </w:rPr>
              <w:t>Difficulties</w:t>
            </w:r>
            <w:r w:rsidRPr="00482AEC">
              <w:rPr>
                <w:rFonts w:ascii="Cambria" w:hAnsi="Cambria"/>
                <w:b/>
                <w:bCs/>
                <w:color w:val="000000"/>
                <w:sz w:val="24"/>
                <w:szCs w:val="24"/>
              </w:rPr>
              <w:t xml:space="preserve"> </w:t>
            </w:r>
          </w:p>
        </w:tc>
      </w:tr>
      <w:tr w:rsidR="000131D9" w:rsidRPr="00482AEC" w14:paraId="018B9CB7" w14:textId="77777777" w:rsidTr="00654C7D">
        <w:tc>
          <w:tcPr>
            <w:tcW w:w="4508" w:type="dxa"/>
            <w:tcBorders>
              <w:top w:val="double" w:sz="4" w:space="0" w:color="auto"/>
            </w:tcBorders>
          </w:tcPr>
          <w:p w14:paraId="2A329A0D" w14:textId="77777777" w:rsidR="00D655AC" w:rsidRDefault="00D655AC" w:rsidP="00881523">
            <w:pPr>
              <w:spacing w:line="360" w:lineRule="auto"/>
              <w:jc w:val="both"/>
              <w:rPr>
                <w:rFonts w:ascii="Cambria" w:hAnsi="Cambria"/>
                <w:color w:val="000000"/>
                <w:sz w:val="24"/>
                <w:szCs w:val="24"/>
              </w:rPr>
            </w:pPr>
          </w:p>
          <w:p w14:paraId="615A7897" w14:textId="186D0A58" w:rsidR="008B777D" w:rsidRPr="00482AEC" w:rsidRDefault="008B777D" w:rsidP="00881523">
            <w:pPr>
              <w:spacing w:line="360" w:lineRule="auto"/>
              <w:jc w:val="both"/>
              <w:rPr>
                <w:rFonts w:ascii="Cambria" w:hAnsi="Cambria"/>
                <w:color w:val="000000"/>
                <w:sz w:val="24"/>
                <w:szCs w:val="24"/>
              </w:rPr>
            </w:pPr>
            <w:r w:rsidRPr="00482AEC">
              <w:rPr>
                <w:rFonts w:ascii="Cambria" w:hAnsi="Cambria"/>
                <w:color w:val="000000"/>
                <w:sz w:val="24"/>
                <w:szCs w:val="24"/>
              </w:rPr>
              <w:t xml:space="preserve">Bereavement </w:t>
            </w:r>
          </w:p>
          <w:p w14:paraId="773E2D13" w14:textId="6D5FFC68" w:rsidR="008B777D" w:rsidRPr="00482AEC" w:rsidRDefault="008B777D" w:rsidP="00881523">
            <w:pPr>
              <w:spacing w:line="360" w:lineRule="auto"/>
              <w:jc w:val="both"/>
              <w:rPr>
                <w:rFonts w:ascii="Cambria" w:hAnsi="Cambria"/>
                <w:color w:val="000000"/>
                <w:sz w:val="24"/>
                <w:szCs w:val="24"/>
              </w:rPr>
            </w:pPr>
            <w:r w:rsidRPr="00482AEC">
              <w:rPr>
                <w:rFonts w:ascii="Cambria" w:hAnsi="Cambria"/>
                <w:color w:val="000000"/>
                <w:sz w:val="24"/>
                <w:szCs w:val="24"/>
              </w:rPr>
              <w:t xml:space="preserve">Separated from </w:t>
            </w:r>
            <w:r w:rsidR="00370EB9" w:rsidRPr="00482AEC">
              <w:rPr>
                <w:rFonts w:ascii="Cambria" w:hAnsi="Cambria"/>
                <w:color w:val="000000"/>
                <w:sz w:val="24"/>
                <w:szCs w:val="24"/>
              </w:rPr>
              <w:t>Parents/Siblings</w:t>
            </w:r>
          </w:p>
          <w:p w14:paraId="71165528" w14:textId="6B471A66" w:rsidR="00370EB9" w:rsidRPr="00482AEC" w:rsidRDefault="00F76227" w:rsidP="00881523">
            <w:pPr>
              <w:spacing w:line="360" w:lineRule="auto"/>
              <w:jc w:val="both"/>
              <w:rPr>
                <w:rFonts w:ascii="Cambria" w:hAnsi="Cambria"/>
                <w:color w:val="000000"/>
                <w:sz w:val="24"/>
                <w:szCs w:val="24"/>
              </w:rPr>
            </w:pPr>
            <w:r w:rsidRPr="00482AEC">
              <w:rPr>
                <w:rFonts w:ascii="Cambria" w:hAnsi="Cambria"/>
                <w:color w:val="000000"/>
                <w:sz w:val="24"/>
                <w:szCs w:val="24"/>
              </w:rPr>
              <w:t xml:space="preserve">Neglect </w:t>
            </w:r>
          </w:p>
          <w:p w14:paraId="44AED684" w14:textId="7BBF8FAD" w:rsidR="00F76227" w:rsidRPr="00482AEC" w:rsidRDefault="00F76227" w:rsidP="00881523">
            <w:pPr>
              <w:spacing w:line="360" w:lineRule="auto"/>
              <w:jc w:val="both"/>
              <w:rPr>
                <w:rFonts w:ascii="Cambria" w:hAnsi="Cambria"/>
                <w:color w:val="000000"/>
                <w:sz w:val="24"/>
                <w:szCs w:val="24"/>
              </w:rPr>
            </w:pPr>
            <w:r w:rsidRPr="00482AEC">
              <w:rPr>
                <w:rFonts w:ascii="Cambria" w:hAnsi="Cambria"/>
                <w:color w:val="000000"/>
                <w:sz w:val="24"/>
                <w:szCs w:val="24"/>
              </w:rPr>
              <w:t xml:space="preserve">Witnessed </w:t>
            </w:r>
            <w:r w:rsidR="00D56AE0" w:rsidRPr="00482AEC">
              <w:rPr>
                <w:rFonts w:ascii="Cambria" w:hAnsi="Cambria"/>
                <w:color w:val="000000"/>
                <w:sz w:val="24"/>
                <w:szCs w:val="24"/>
              </w:rPr>
              <w:t>Domestic Violence</w:t>
            </w:r>
          </w:p>
          <w:p w14:paraId="0ECFCFC4" w14:textId="17CFE4A9" w:rsidR="00941595" w:rsidRPr="00482AEC" w:rsidRDefault="007A2D3E" w:rsidP="00881523">
            <w:pPr>
              <w:spacing w:line="360" w:lineRule="auto"/>
              <w:jc w:val="both"/>
              <w:rPr>
                <w:rFonts w:ascii="Cambria" w:hAnsi="Cambria"/>
                <w:color w:val="000000"/>
                <w:sz w:val="24"/>
                <w:szCs w:val="24"/>
              </w:rPr>
            </w:pPr>
            <w:r w:rsidRPr="00482AEC">
              <w:rPr>
                <w:rFonts w:ascii="Cambria" w:hAnsi="Cambria"/>
                <w:color w:val="000000"/>
                <w:sz w:val="24"/>
                <w:szCs w:val="24"/>
              </w:rPr>
              <w:t xml:space="preserve">Disengagement from </w:t>
            </w:r>
            <w:r w:rsidR="005827C5" w:rsidRPr="00482AEC">
              <w:rPr>
                <w:rFonts w:ascii="Cambria" w:hAnsi="Cambria"/>
                <w:color w:val="000000"/>
                <w:sz w:val="24"/>
                <w:szCs w:val="24"/>
              </w:rPr>
              <w:t>e</w:t>
            </w:r>
            <w:r w:rsidRPr="00482AEC">
              <w:rPr>
                <w:rFonts w:ascii="Cambria" w:hAnsi="Cambria"/>
                <w:color w:val="000000"/>
                <w:sz w:val="24"/>
                <w:szCs w:val="24"/>
              </w:rPr>
              <w:t xml:space="preserve">ducation </w:t>
            </w:r>
          </w:p>
          <w:p w14:paraId="30BF9D10" w14:textId="77777777" w:rsidR="000131D9" w:rsidRPr="00482AEC" w:rsidRDefault="005827C5" w:rsidP="00881523">
            <w:pPr>
              <w:spacing w:line="360" w:lineRule="auto"/>
              <w:jc w:val="both"/>
              <w:rPr>
                <w:rFonts w:ascii="Cambria" w:hAnsi="Cambria"/>
                <w:color w:val="000000"/>
                <w:sz w:val="24"/>
                <w:szCs w:val="24"/>
              </w:rPr>
            </w:pPr>
            <w:r w:rsidRPr="00482AEC">
              <w:rPr>
                <w:rFonts w:ascii="Cambria" w:hAnsi="Cambria"/>
                <w:color w:val="000000"/>
                <w:sz w:val="24"/>
                <w:szCs w:val="24"/>
              </w:rPr>
              <w:t xml:space="preserve">Bullying </w:t>
            </w:r>
          </w:p>
          <w:p w14:paraId="41F94CC6" w14:textId="77777777" w:rsidR="000E27D3" w:rsidRPr="00482AEC" w:rsidRDefault="000E27D3" w:rsidP="00881523">
            <w:pPr>
              <w:spacing w:line="360" w:lineRule="auto"/>
              <w:jc w:val="both"/>
              <w:rPr>
                <w:rFonts w:ascii="Cambria" w:hAnsi="Cambria"/>
                <w:color w:val="000000"/>
                <w:sz w:val="24"/>
                <w:szCs w:val="24"/>
              </w:rPr>
            </w:pPr>
            <w:r w:rsidRPr="00482AEC">
              <w:rPr>
                <w:rFonts w:ascii="Cambria" w:hAnsi="Cambria"/>
                <w:color w:val="000000"/>
                <w:sz w:val="24"/>
                <w:szCs w:val="24"/>
              </w:rPr>
              <w:t>Traumatic Life Events</w:t>
            </w:r>
          </w:p>
          <w:p w14:paraId="7B956784" w14:textId="584314BB" w:rsidR="000E27D3" w:rsidRPr="00482AEC" w:rsidRDefault="000E27D3" w:rsidP="00881523">
            <w:pPr>
              <w:spacing w:line="360" w:lineRule="auto"/>
              <w:jc w:val="both"/>
              <w:rPr>
                <w:rFonts w:ascii="Cambria" w:hAnsi="Cambria"/>
                <w:color w:val="000000"/>
                <w:sz w:val="24"/>
                <w:szCs w:val="24"/>
              </w:rPr>
            </w:pPr>
            <w:r w:rsidRPr="00482AEC">
              <w:rPr>
                <w:rFonts w:ascii="Cambria" w:hAnsi="Cambria"/>
                <w:color w:val="000000"/>
                <w:sz w:val="24"/>
                <w:szCs w:val="24"/>
              </w:rPr>
              <w:t xml:space="preserve">Abuse </w:t>
            </w:r>
          </w:p>
        </w:tc>
        <w:tc>
          <w:tcPr>
            <w:tcW w:w="4508" w:type="dxa"/>
            <w:tcBorders>
              <w:top w:val="double" w:sz="4" w:space="0" w:color="auto"/>
            </w:tcBorders>
          </w:tcPr>
          <w:p w14:paraId="41328066" w14:textId="77777777" w:rsidR="00D655AC" w:rsidRDefault="00D655AC" w:rsidP="00881523">
            <w:pPr>
              <w:spacing w:line="360" w:lineRule="auto"/>
              <w:jc w:val="both"/>
              <w:rPr>
                <w:rFonts w:ascii="Cambria" w:hAnsi="Cambria"/>
                <w:color w:val="000000"/>
                <w:sz w:val="24"/>
                <w:szCs w:val="24"/>
              </w:rPr>
            </w:pPr>
          </w:p>
          <w:p w14:paraId="796690E1" w14:textId="7FCB9C27" w:rsidR="000E27D3" w:rsidRPr="00482AEC" w:rsidRDefault="003C30EC" w:rsidP="00881523">
            <w:pPr>
              <w:spacing w:line="360" w:lineRule="auto"/>
              <w:jc w:val="both"/>
              <w:rPr>
                <w:rFonts w:ascii="Cambria" w:hAnsi="Cambria"/>
                <w:color w:val="000000"/>
                <w:sz w:val="24"/>
                <w:szCs w:val="24"/>
              </w:rPr>
            </w:pPr>
            <w:r w:rsidRPr="00482AEC">
              <w:rPr>
                <w:rFonts w:ascii="Cambria" w:hAnsi="Cambria"/>
                <w:color w:val="000000"/>
                <w:sz w:val="24"/>
                <w:szCs w:val="24"/>
              </w:rPr>
              <w:t>Verbal/Physical Aggression</w:t>
            </w:r>
          </w:p>
          <w:p w14:paraId="0910D50F" w14:textId="233D26DF" w:rsidR="003C30EC" w:rsidRPr="00482AEC" w:rsidRDefault="00FA2283" w:rsidP="00881523">
            <w:pPr>
              <w:spacing w:line="360" w:lineRule="auto"/>
              <w:jc w:val="both"/>
              <w:rPr>
                <w:rFonts w:ascii="Cambria" w:hAnsi="Cambria"/>
                <w:color w:val="000000"/>
                <w:sz w:val="24"/>
                <w:szCs w:val="24"/>
              </w:rPr>
            </w:pPr>
            <w:r w:rsidRPr="00482AEC">
              <w:rPr>
                <w:rFonts w:ascii="Cambria" w:hAnsi="Cambria"/>
                <w:color w:val="000000"/>
                <w:sz w:val="24"/>
                <w:szCs w:val="24"/>
              </w:rPr>
              <w:t>Going Missing from Care</w:t>
            </w:r>
          </w:p>
          <w:p w14:paraId="6CB3A19F" w14:textId="6E494710" w:rsidR="003C7807" w:rsidRPr="00482AEC" w:rsidRDefault="003C7807" w:rsidP="00881523">
            <w:pPr>
              <w:spacing w:line="360" w:lineRule="auto"/>
              <w:jc w:val="both"/>
              <w:rPr>
                <w:rFonts w:ascii="Cambria" w:hAnsi="Cambria"/>
                <w:color w:val="000000"/>
                <w:sz w:val="24"/>
                <w:szCs w:val="24"/>
              </w:rPr>
            </w:pPr>
            <w:r w:rsidRPr="00482AEC">
              <w:rPr>
                <w:rFonts w:ascii="Cambria" w:hAnsi="Cambria"/>
                <w:color w:val="000000"/>
                <w:sz w:val="24"/>
                <w:szCs w:val="24"/>
              </w:rPr>
              <w:t xml:space="preserve">Emotional </w:t>
            </w:r>
            <w:r w:rsidR="003C30EC" w:rsidRPr="00482AEC">
              <w:rPr>
                <w:rFonts w:ascii="Cambria" w:hAnsi="Cambria"/>
                <w:color w:val="000000"/>
                <w:sz w:val="24"/>
                <w:szCs w:val="24"/>
              </w:rPr>
              <w:t>d</w:t>
            </w:r>
            <w:r w:rsidRPr="00482AEC">
              <w:rPr>
                <w:rFonts w:ascii="Cambria" w:hAnsi="Cambria"/>
                <w:color w:val="000000"/>
                <w:sz w:val="24"/>
                <w:szCs w:val="24"/>
              </w:rPr>
              <w:t xml:space="preserve">ysregulation </w:t>
            </w:r>
          </w:p>
          <w:p w14:paraId="43501F2F" w14:textId="228B3DD0" w:rsidR="000131D9" w:rsidRPr="00482AEC" w:rsidRDefault="000131D9" w:rsidP="00881523">
            <w:pPr>
              <w:spacing w:line="360" w:lineRule="auto"/>
              <w:jc w:val="both"/>
              <w:rPr>
                <w:rFonts w:ascii="Cambria" w:hAnsi="Cambria"/>
                <w:color w:val="000000"/>
                <w:sz w:val="24"/>
                <w:szCs w:val="24"/>
              </w:rPr>
            </w:pPr>
            <w:r w:rsidRPr="00482AEC">
              <w:rPr>
                <w:rFonts w:ascii="Cambria" w:hAnsi="Cambria"/>
                <w:color w:val="000000"/>
                <w:sz w:val="24"/>
                <w:szCs w:val="24"/>
              </w:rPr>
              <w:t xml:space="preserve">Controlling behaviour to others  </w:t>
            </w:r>
          </w:p>
          <w:p w14:paraId="2AF427BD" w14:textId="66240683" w:rsidR="000131D9" w:rsidRPr="00482AEC" w:rsidRDefault="000131D9" w:rsidP="00881523">
            <w:pPr>
              <w:spacing w:line="360" w:lineRule="auto"/>
              <w:jc w:val="both"/>
              <w:rPr>
                <w:rFonts w:ascii="Cambria" w:hAnsi="Cambria"/>
                <w:color w:val="000000"/>
                <w:sz w:val="24"/>
                <w:szCs w:val="24"/>
              </w:rPr>
            </w:pPr>
            <w:r w:rsidRPr="00482AEC">
              <w:rPr>
                <w:rFonts w:ascii="Cambria" w:hAnsi="Cambria"/>
                <w:color w:val="000000"/>
                <w:sz w:val="24"/>
                <w:szCs w:val="24"/>
              </w:rPr>
              <w:t>L</w:t>
            </w:r>
            <w:r w:rsidR="00E31CFB" w:rsidRPr="00482AEC">
              <w:rPr>
                <w:rFonts w:ascii="Cambria" w:hAnsi="Cambria"/>
                <w:color w:val="000000"/>
                <w:sz w:val="24"/>
                <w:szCs w:val="24"/>
              </w:rPr>
              <w:t>ow</w:t>
            </w:r>
            <w:r w:rsidRPr="00482AEC">
              <w:rPr>
                <w:rFonts w:ascii="Cambria" w:hAnsi="Cambria"/>
                <w:color w:val="000000"/>
                <w:sz w:val="24"/>
                <w:szCs w:val="24"/>
              </w:rPr>
              <w:t xml:space="preserve"> confidence</w:t>
            </w:r>
            <w:r w:rsidR="001D1FCD" w:rsidRPr="00482AEC">
              <w:rPr>
                <w:rFonts w:ascii="Cambria" w:hAnsi="Cambria"/>
                <w:color w:val="000000"/>
                <w:sz w:val="24"/>
                <w:szCs w:val="24"/>
              </w:rPr>
              <w:t xml:space="preserve"> and </w:t>
            </w:r>
            <w:r w:rsidR="00E31CFB" w:rsidRPr="00482AEC">
              <w:rPr>
                <w:rFonts w:ascii="Cambria" w:hAnsi="Cambria"/>
                <w:color w:val="000000"/>
                <w:sz w:val="24"/>
                <w:szCs w:val="24"/>
              </w:rPr>
              <w:t xml:space="preserve">self-esteem </w:t>
            </w:r>
          </w:p>
          <w:p w14:paraId="632BBB8D" w14:textId="36756D4D" w:rsidR="007A2D3E" w:rsidRPr="00482AEC" w:rsidRDefault="000131D9" w:rsidP="00881523">
            <w:pPr>
              <w:spacing w:line="360" w:lineRule="auto"/>
              <w:jc w:val="both"/>
              <w:rPr>
                <w:rFonts w:ascii="Cambria" w:hAnsi="Cambria"/>
                <w:color w:val="000000"/>
                <w:sz w:val="24"/>
                <w:szCs w:val="24"/>
              </w:rPr>
            </w:pPr>
            <w:r w:rsidRPr="00482AEC">
              <w:rPr>
                <w:rFonts w:ascii="Cambria" w:hAnsi="Cambria"/>
                <w:color w:val="000000"/>
                <w:sz w:val="24"/>
                <w:szCs w:val="24"/>
              </w:rPr>
              <w:t xml:space="preserve">Difficulties with friendships </w:t>
            </w:r>
          </w:p>
          <w:p w14:paraId="0D10B091" w14:textId="0B0FBA39" w:rsidR="001D1FCD" w:rsidRPr="00482AEC" w:rsidRDefault="001D1FCD" w:rsidP="00881523">
            <w:pPr>
              <w:spacing w:line="360" w:lineRule="auto"/>
              <w:jc w:val="both"/>
              <w:rPr>
                <w:rFonts w:ascii="Cambria" w:hAnsi="Cambria"/>
                <w:color w:val="000000"/>
                <w:sz w:val="24"/>
                <w:szCs w:val="24"/>
              </w:rPr>
            </w:pPr>
            <w:r w:rsidRPr="00482AEC">
              <w:rPr>
                <w:rFonts w:ascii="Cambria" w:hAnsi="Cambria"/>
                <w:color w:val="000000"/>
                <w:sz w:val="24"/>
                <w:szCs w:val="24"/>
              </w:rPr>
              <w:t xml:space="preserve">Difficulties at school </w:t>
            </w:r>
          </w:p>
          <w:p w14:paraId="7577491A" w14:textId="74ECD808" w:rsidR="00E31CFB" w:rsidRPr="00482AEC" w:rsidRDefault="00E31CFB" w:rsidP="00881523">
            <w:pPr>
              <w:spacing w:line="360" w:lineRule="auto"/>
              <w:jc w:val="both"/>
              <w:rPr>
                <w:rFonts w:ascii="Cambria" w:hAnsi="Cambria"/>
                <w:color w:val="000000"/>
                <w:sz w:val="24"/>
                <w:szCs w:val="24"/>
              </w:rPr>
            </w:pPr>
            <w:r w:rsidRPr="00482AEC">
              <w:rPr>
                <w:rFonts w:ascii="Cambria" w:hAnsi="Cambria"/>
                <w:color w:val="000000"/>
                <w:sz w:val="24"/>
                <w:szCs w:val="24"/>
              </w:rPr>
              <w:t>Speech and language difficulties</w:t>
            </w:r>
          </w:p>
          <w:p w14:paraId="2DB13003" w14:textId="4DAB3EC9" w:rsidR="00742AA7" w:rsidRPr="00482AEC" w:rsidRDefault="00E31CFB" w:rsidP="00881523">
            <w:pPr>
              <w:spacing w:line="360" w:lineRule="auto"/>
              <w:jc w:val="both"/>
              <w:rPr>
                <w:rFonts w:ascii="Cambria" w:hAnsi="Cambria"/>
                <w:color w:val="000000"/>
                <w:sz w:val="24"/>
                <w:szCs w:val="24"/>
              </w:rPr>
            </w:pPr>
            <w:r w:rsidRPr="00482AEC">
              <w:rPr>
                <w:rFonts w:ascii="Cambria" w:hAnsi="Cambria"/>
                <w:color w:val="000000"/>
                <w:sz w:val="24"/>
                <w:szCs w:val="24"/>
              </w:rPr>
              <w:t>Difficulties with attention</w:t>
            </w:r>
          </w:p>
        </w:tc>
      </w:tr>
    </w:tbl>
    <w:p w14:paraId="72FF092A" w14:textId="77777777" w:rsidR="005B6488" w:rsidRPr="00172CAD" w:rsidRDefault="005B6488" w:rsidP="001078F8"/>
    <w:p w14:paraId="545A96C5" w14:textId="0E8A11C1" w:rsidR="00CB1216" w:rsidRPr="002261BE" w:rsidRDefault="004D7803" w:rsidP="00B318EC">
      <w:pPr>
        <w:pStyle w:val="Heading1"/>
        <w:jc w:val="center"/>
        <w:rPr>
          <w:rFonts w:ascii="Cambria" w:hAnsi="Cambria"/>
          <w:b/>
          <w:bCs/>
          <w:color w:val="000000" w:themeColor="text1"/>
        </w:rPr>
      </w:pPr>
      <w:bookmarkStart w:id="21" w:name="_Toc95416881"/>
      <w:r>
        <w:rPr>
          <w:rFonts w:ascii="Cambria" w:hAnsi="Cambria"/>
          <w:b/>
          <w:bCs/>
          <w:color w:val="000000" w:themeColor="text1"/>
        </w:rPr>
        <w:t>Results</w:t>
      </w:r>
      <w:bookmarkEnd w:id="21"/>
    </w:p>
    <w:p w14:paraId="1D4B793F" w14:textId="77777777" w:rsidR="00D655AC" w:rsidRPr="00D655AC" w:rsidRDefault="00D655AC" w:rsidP="00D655AC"/>
    <w:p w14:paraId="29FCE83A" w14:textId="67E327A8" w:rsidR="00F562C8" w:rsidRPr="00482AEC" w:rsidRDefault="00CB1216" w:rsidP="00D655AC">
      <w:pPr>
        <w:spacing w:line="360" w:lineRule="auto"/>
        <w:ind w:firstLine="360"/>
        <w:rPr>
          <w:rFonts w:ascii="Cambria" w:hAnsi="Cambria" w:cs="Open Sans"/>
          <w:color w:val="1C1D1E"/>
          <w:sz w:val="24"/>
          <w:szCs w:val="24"/>
          <w:shd w:val="clear" w:color="auto" w:fill="FFFFFF"/>
        </w:rPr>
      </w:pPr>
      <w:r w:rsidRPr="00482AEC">
        <w:rPr>
          <w:rFonts w:ascii="Cambria" w:hAnsi="Cambria"/>
          <w:color w:val="000000"/>
          <w:sz w:val="24"/>
          <w:szCs w:val="24"/>
        </w:rPr>
        <w:t xml:space="preserve">Quotes of </w:t>
      </w:r>
      <w:r w:rsidR="001078F8">
        <w:rPr>
          <w:rFonts w:ascii="Cambria" w:hAnsi="Cambria"/>
          <w:color w:val="000000"/>
          <w:sz w:val="24"/>
          <w:szCs w:val="24"/>
        </w:rPr>
        <w:t>young people</w:t>
      </w:r>
      <w:r w:rsidRPr="00482AEC">
        <w:rPr>
          <w:rFonts w:ascii="Cambria" w:hAnsi="Cambria"/>
          <w:color w:val="000000"/>
          <w:sz w:val="24"/>
          <w:szCs w:val="24"/>
        </w:rPr>
        <w:t xml:space="preserve"> and caregivers are detailed to ensure the perspectives of participants are accurately represented</w:t>
      </w:r>
      <w:r w:rsidR="005B7F4B" w:rsidRPr="00482AEC">
        <w:rPr>
          <w:rFonts w:ascii="Cambria" w:hAnsi="Cambria"/>
          <w:color w:val="000000"/>
          <w:sz w:val="24"/>
          <w:szCs w:val="24"/>
        </w:rPr>
        <w:t xml:space="preserve"> </w:t>
      </w:r>
      <w:r w:rsidR="00BD6FE3" w:rsidRPr="00482AEC">
        <w:rPr>
          <w:rFonts w:ascii="Cambria" w:hAnsi="Cambria"/>
          <w:color w:val="000000"/>
          <w:sz w:val="24"/>
          <w:szCs w:val="24"/>
        </w:rPr>
        <w:t>(Braun &amp; Clarke, 2006</w:t>
      </w:r>
      <w:r w:rsidRPr="00482AEC">
        <w:rPr>
          <w:rFonts w:ascii="Cambria" w:hAnsi="Cambria" w:cs="Open Sans"/>
          <w:color w:val="1C1D1E"/>
          <w:sz w:val="24"/>
          <w:szCs w:val="24"/>
          <w:shd w:val="clear" w:color="auto" w:fill="FFFFFF"/>
        </w:rPr>
        <w:t>)</w:t>
      </w:r>
      <w:r w:rsidR="00276AB4" w:rsidRPr="00482AEC">
        <w:rPr>
          <w:rFonts w:ascii="Cambria" w:hAnsi="Cambria" w:cs="Open Sans"/>
          <w:color w:val="1C1D1E"/>
          <w:sz w:val="24"/>
          <w:szCs w:val="24"/>
          <w:shd w:val="clear" w:color="auto" w:fill="FFFFFF"/>
        </w:rPr>
        <w:t xml:space="preserve">. </w:t>
      </w:r>
      <w:r w:rsidR="00555671">
        <w:rPr>
          <w:rFonts w:ascii="Cambria" w:hAnsi="Cambria" w:cs="Open Sans"/>
          <w:color w:val="1C1D1E"/>
          <w:sz w:val="24"/>
          <w:szCs w:val="24"/>
          <w:shd w:val="clear" w:color="auto" w:fill="FFFFFF"/>
        </w:rPr>
        <w:t xml:space="preserve">Resulting themes from the data are summarised in a thematic map in Figure 1. </w:t>
      </w:r>
      <w:r w:rsidR="00F562C8" w:rsidRPr="00482AEC">
        <w:rPr>
          <w:rFonts w:ascii="Cambria" w:hAnsi="Cambria"/>
          <w:sz w:val="24"/>
          <w:szCs w:val="24"/>
        </w:rPr>
        <w:t>Gender neutral pronouns</w:t>
      </w:r>
      <w:r w:rsidR="00EE2958" w:rsidRPr="00482AEC">
        <w:rPr>
          <w:rFonts w:ascii="Cambria" w:hAnsi="Cambria"/>
          <w:sz w:val="24"/>
          <w:szCs w:val="24"/>
        </w:rPr>
        <w:t xml:space="preserve"> and </w:t>
      </w:r>
      <w:r w:rsidR="00555671">
        <w:rPr>
          <w:rFonts w:ascii="Cambria" w:hAnsi="Cambria"/>
          <w:sz w:val="24"/>
          <w:szCs w:val="24"/>
        </w:rPr>
        <w:t>p</w:t>
      </w:r>
      <w:r w:rsidR="00EE2958" w:rsidRPr="00482AEC">
        <w:rPr>
          <w:rFonts w:ascii="Cambria" w:hAnsi="Cambria"/>
          <w:sz w:val="24"/>
          <w:szCs w:val="24"/>
        </w:rPr>
        <w:t>seudonyms</w:t>
      </w:r>
      <w:r w:rsidR="00F562C8" w:rsidRPr="00482AEC">
        <w:rPr>
          <w:rFonts w:ascii="Cambria" w:hAnsi="Cambria"/>
          <w:sz w:val="24"/>
          <w:szCs w:val="24"/>
        </w:rPr>
        <w:t xml:space="preserve"> are used </w:t>
      </w:r>
      <w:r w:rsidR="00555671">
        <w:rPr>
          <w:rFonts w:ascii="Cambria" w:hAnsi="Cambria"/>
          <w:sz w:val="24"/>
          <w:szCs w:val="24"/>
        </w:rPr>
        <w:t xml:space="preserve">throughout </w:t>
      </w:r>
      <w:r w:rsidR="00F562C8" w:rsidRPr="00482AEC">
        <w:rPr>
          <w:rFonts w:ascii="Cambria" w:hAnsi="Cambria"/>
          <w:sz w:val="24"/>
          <w:szCs w:val="24"/>
        </w:rPr>
        <w:t xml:space="preserve">to preserve anonymity. </w:t>
      </w:r>
    </w:p>
    <w:p w14:paraId="7DC2DDC3" w14:textId="6839D8DD" w:rsidR="00186F70" w:rsidRPr="00482AEC" w:rsidRDefault="00186F70" w:rsidP="00186F70">
      <w:pPr>
        <w:spacing w:line="360" w:lineRule="auto"/>
        <w:jc w:val="both"/>
        <w:rPr>
          <w:rFonts w:ascii="Cambria" w:hAnsi="Cambria"/>
          <w:sz w:val="24"/>
          <w:szCs w:val="24"/>
        </w:rPr>
        <w:sectPr w:rsidR="00186F70" w:rsidRPr="00482AEC" w:rsidSect="00EA2A01">
          <w:headerReference w:type="default" r:id="rId11"/>
          <w:footerReference w:type="even" r:id="rId12"/>
          <w:footerReference w:type="default" r:id="rId13"/>
          <w:pgSz w:w="11906" w:h="16838"/>
          <w:pgMar w:top="1440" w:right="1440" w:bottom="1440" w:left="1440" w:header="708" w:footer="708" w:gutter="0"/>
          <w:cols w:space="708"/>
          <w:docGrid w:linePitch="360"/>
        </w:sectPr>
      </w:pPr>
    </w:p>
    <w:p w14:paraId="6BD95DA7" w14:textId="3E5E82D7" w:rsidR="004D7803" w:rsidRDefault="00555671" w:rsidP="00881523">
      <w:pPr>
        <w:spacing w:line="360" w:lineRule="auto"/>
        <w:rPr>
          <w:rFonts w:ascii="Cambria" w:hAnsi="Cambria"/>
          <w:i/>
          <w:iCs/>
          <w:sz w:val="24"/>
          <w:szCs w:val="24"/>
        </w:rPr>
      </w:pPr>
      <w:r w:rsidRPr="00297ADA">
        <w:rPr>
          <w:rFonts w:ascii="Cambria" w:hAnsi="Cambria"/>
          <w:b/>
          <w:bCs/>
          <w:noProof/>
          <w:sz w:val="24"/>
          <w:szCs w:val="24"/>
          <w:lang w:eastAsia="en-GB"/>
        </w:rPr>
        <w:lastRenderedPageBreak/>
        <w:drawing>
          <wp:anchor distT="0" distB="0" distL="114300" distR="114300" simplePos="0" relativeHeight="251658246" behindDoc="1" locked="0" layoutInCell="1" allowOverlap="1" wp14:anchorId="7C21F972" wp14:editId="11ECB0CF">
            <wp:simplePos x="0" y="0"/>
            <wp:positionH relativeFrom="column">
              <wp:posOffset>3139535</wp:posOffset>
            </wp:positionH>
            <wp:positionV relativeFrom="paragraph">
              <wp:posOffset>176</wp:posOffset>
            </wp:positionV>
            <wp:extent cx="6809105" cy="2441575"/>
            <wp:effectExtent l="0" t="0" r="10795" b="0"/>
            <wp:wrapTight wrapText="bothSides">
              <wp:wrapPolygon edited="0">
                <wp:start x="8742" y="1236"/>
                <wp:lineTo x="8742" y="8651"/>
                <wp:lineTo x="1773" y="10337"/>
                <wp:lineTo x="0" y="11460"/>
                <wp:lineTo x="0" y="16741"/>
                <wp:lineTo x="17847" y="17640"/>
                <wp:lineTo x="17847" y="20448"/>
                <wp:lineTo x="21594" y="20448"/>
                <wp:lineTo x="21594" y="11460"/>
                <wp:lineTo x="19902" y="10337"/>
                <wp:lineTo x="12852" y="8651"/>
                <wp:lineTo x="12852" y="1236"/>
                <wp:lineTo x="8742" y="1236"/>
              </wp:wrapPolygon>
            </wp:wrapTight>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FD0B74" w:rsidRPr="00297ADA">
        <w:rPr>
          <w:rFonts w:ascii="Cambria" w:hAnsi="Cambria"/>
          <w:b/>
          <w:bCs/>
          <w:sz w:val="24"/>
          <w:szCs w:val="24"/>
        </w:rPr>
        <w:t xml:space="preserve">Figure </w:t>
      </w:r>
      <w:r>
        <w:rPr>
          <w:rFonts w:ascii="Cambria" w:hAnsi="Cambria"/>
          <w:b/>
          <w:bCs/>
          <w:sz w:val="24"/>
          <w:szCs w:val="24"/>
        </w:rPr>
        <w:t>1</w:t>
      </w:r>
    </w:p>
    <w:p w14:paraId="361FACAD" w14:textId="16F97300" w:rsidR="00A15D73" w:rsidRPr="00482AEC" w:rsidRDefault="00FD0B74" w:rsidP="00881523">
      <w:pPr>
        <w:spacing w:line="360" w:lineRule="auto"/>
        <w:rPr>
          <w:rFonts w:ascii="Cambria" w:hAnsi="Cambria"/>
          <w:sz w:val="24"/>
          <w:szCs w:val="24"/>
        </w:rPr>
      </w:pPr>
      <w:r w:rsidRPr="00297ADA">
        <w:rPr>
          <w:rFonts w:ascii="Cambria" w:hAnsi="Cambria"/>
          <w:i/>
          <w:iCs/>
          <w:sz w:val="24"/>
          <w:szCs w:val="24"/>
        </w:rPr>
        <w:t xml:space="preserve"> </w:t>
      </w:r>
      <w:r w:rsidR="000D24C5" w:rsidRPr="00482AEC">
        <w:rPr>
          <w:rFonts w:ascii="Cambria" w:hAnsi="Cambria"/>
          <w:i/>
          <w:iCs/>
          <w:sz w:val="24"/>
          <w:szCs w:val="24"/>
        </w:rPr>
        <w:t>Thematic Map</w:t>
      </w:r>
      <w:r w:rsidRPr="00482AEC">
        <w:rPr>
          <w:rFonts w:ascii="Cambria" w:hAnsi="Cambria"/>
          <w:sz w:val="24"/>
          <w:szCs w:val="24"/>
        </w:rPr>
        <w:t xml:space="preserve"> </w:t>
      </w:r>
    </w:p>
    <w:p w14:paraId="6F4182AF" w14:textId="2C391B38" w:rsidR="00A15D73" w:rsidRPr="00482AEC" w:rsidRDefault="00E173D2" w:rsidP="00881523">
      <w:pPr>
        <w:spacing w:line="360" w:lineRule="auto"/>
        <w:rPr>
          <w:rFonts w:ascii="Cambria" w:hAnsi="Cambria"/>
          <w:sz w:val="24"/>
          <w:szCs w:val="24"/>
        </w:rPr>
      </w:pPr>
      <w:r w:rsidRPr="00297ADA">
        <w:rPr>
          <w:rFonts w:ascii="Cambria" w:hAnsi="Cambria"/>
          <w:b/>
          <w:bCs/>
          <w:noProof/>
          <w:sz w:val="24"/>
          <w:szCs w:val="24"/>
          <w:lang w:eastAsia="en-GB"/>
        </w:rPr>
        <w:drawing>
          <wp:anchor distT="0" distB="0" distL="114300" distR="114300" simplePos="0" relativeHeight="251658241" behindDoc="1" locked="0" layoutInCell="1" allowOverlap="1" wp14:anchorId="376DE549" wp14:editId="60B50125">
            <wp:simplePos x="0" y="0"/>
            <wp:positionH relativeFrom="column">
              <wp:posOffset>-116921</wp:posOffset>
            </wp:positionH>
            <wp:positionV relativeFrom="paragraph">
              <wp:posOffset>48450</wp:posOffset>
            </wp:positionV>
            <wp:extent cx="2804795" cy="2032635"/>
            <wp:effectExtent l="0" t="0" r="65405" b="12065"/>
            <wp:wrapTight wrapText="bothSides">
              <wp:wrapPolygon edited="0">
                <wp:start x="5281" y="1619"/>
                <wp:lineTo x="5281" y="9312"/>
                <wp:lineTo x="8411" y="10527"/>
                <wp:lineTo x="0" y="10797"/>
                <wp:lineTo x="0" y="19839"/>
                <wp:lineTo x="10758" y="21323"/>
                <wp:lineTo x="10758" y="21593"/>
                <wp:lineTo x="21810" y="21593"/>
                <wp:lineTo x="22006" y="14440"/>
                <wp:lineTo x="21223" y="14036"/>
                <wp:lineTo x="16431" y="12686"/>
                <wp:lineTo x="10954" y="10527"/>
                <wp:lineTo x="13301" y="10527"/>
                <wp:lineTo x="16431" y="9312"/>
                <wp:lineTo x="16333" y="1619"/>
                <wp:lineTo x="5281" y="1619"/>
              </wp:wrapPolygon>
            </wp:wrapTight>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p>
    <w:p w14:paraId="63786EFF" w14:textId="14A6975D" w:rsidR="007768A1" w:rsidRPr="00482AEC" w:rsidRDefault="007768A1" w:rsidP="00881523">
      <w:pPr>
        <w:spacing w:line="360" w:lineRule="auto"/>
        <w:rPr>
          <w:rFonts w:ascii="Cambria" w:hAnsi="Cambria"/>
          <w:sz w:val="24"/>
          <w:szCs w:val="24"/>
        </w:rPr>
      </w:pPr>
    </w:p>
    <w:p w14:paraId="2E5F08A1" w14:textId="1271DE8E" w:rsidR="007768A1" w:rsidRPr="00482AEC" w:rsidRDefault="001078F8" w:rsidP="00881523">
      <w:pPr>
        <w:spacing w:line="360" w:lineRule="auto"/>
        <w:rPr>
          <w:rFonts w:ascii="Cambria" w:hAnsi="Cambria"/>
          <w:sz w:val="24"/>
          <w:szCs w:val="24"/>
        </w:rPr>
      </w:pPr>
      <w:r w:rsidRPr="00482AEC">
        <w:rPr>
          <w:rFonts w:ascii="Cambria" w:hAnsi="Cambria"/>
          <w:noProof/>
          <w:sz w:val="24"/>
          <w:szCs w:val="24"/>
          <w:lang w:eastAsia="en-GB"/>
        </w:rPr>
        <w:drawing>
          <wp:anchor distT="0" distB="0" distL="114300" distR="114300" simplePos="0" relativeHeight="251658256" behindDoc="1" locked="0" layoutInCell="1" allowOverlap="1" wp14:anchorId="0E0F5A7E" wp14:editId="1756FA0C">
            <wp:simplePos x="0" y="0"/>
            <wp:positionH relativeFrom="column">
              <wp:posOffset>2594610</wp:posOffset>
            </wp:positionH>
            <wp:positionV relativeFrom="paragraph">
              <wp:posOffset>160061</wp:posOffset>
            </wp:positionV>
            <wp:extent cx="4338320" cy="2489835"/>
            <wp:effectExtent l="0" t="0" r="0" b="0"/>
            <wp:wrapTight wrapText="bothSides">
              <wp:wrapPolygon edited="0">
                <wp:start x="8220" y="2314"/>
                <wp:lineTo x="6133" y="2644"/>
                <wp:lineTo x="2213" y="3746"/>
                <wp:lineTo x="2213" y="4297"/>
                <wp:lineTo x="1960" y="4848"/>
                <wp:lineTo x="2023" y="5399"/>
                <wp:lineTo x="8157" y="11458"/>
                <wp:lineTo x="10370" y="13111"/>
                <wp:lineTo x="7904" y="13882"/>
                <wp:lineTo x="7272" y="14213"/>
                <wp:lineTo x="7335" y="15314"/>
                <wp:lineTo x="9927" y="16416"/>
                <wp:lineTo x="11066" y="16637"/>
                <wp:lineTo x="12773" y="16637"/>
                <wp:lineTo x="12899" y="16416"/>
                <wp:lineTo x="15302" y="14984"/>
                <wp:lineTo x="15429" y="14323"/>
                <wp:lineTo x="15112" y="14103"/>
                <wp:lineTo x="11824" y="13111"/>
                <wp:lineTo x="12141" y="13111"/>
                <wp:lineTo x="13595" y="11679"/>
                <wp:lineTo x="18906" y="6060"/>
                <wp:lineTo x="19602" y="5288"/>
                <wp:lineTo x="19728" y="4848"/>
                <wp:lineTo x="19475" y="4297"/>
                <wp:lineTo x="19539" y="3746"/>
                <wp:lineTo x="15618" y="2644"/>
                <wp:lineTo x="13468" y="2314"/>
                <wp:lineTo x="8220" y="2314"/>
              </wp:wrapPolygon>
            </wp:wrapTight>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page">
              <wp14:pctWidth>0</wp14:pctWidth>
            </wp14:sizeRelH>
            <wp14:sizeRelV relativeFrom="page">
              <wp14:pctHeight>0</wp14:pctHeight>
            </wp14:sizeRelV>
          </wp:anchor>
        </w:drawing>
      </w:r>
    </w:p>
    <w:p w14:paraId="3999AD79" w14:textId="421D400C" w:rsidR="007768A1" w:rsidRPr="00482AEC" w:rsidRDefault="001078F8" w:rsidP="00881523">
      <w:pPr>
        <w:spacing w:line="360" w:lineRule="auto"/>
        <w:rPr>
          <w:rFonts w:ascii="Cambria" w:hAnsi="Cambria"/>
          <w:sz w:val="24"/>
          <w:szCs w:val="24"/>
        </w:rPr>
        <w:sectPr w:rsidR="007768A1" w:rsidRPr="00482AEC" w:rsidSect="00924EFE">
          <w:pgSz w:w="16838" w:h="11906" w:orient="landscape"/>
          <w:pgMar w:top="720" w:right="720" w:bottom="720" w:left="720" w:header="708" w:footer="708" w:gutter="0"/>
          <w:cols w:space="708"/>
          <w:docGrid w:linePitch="360"/>
        </w:sectPr>
      </w:pPr>
      <w:r w:rsidRPr="00482AEC">
        <w:rPr>
          <w:rFonts w:ascii="Cambria" w:hAnsi="Cambria"/>
          <w:noProof/>
          <w:sz w:val="24"/>
          <w:szCs w:val="24"/>
          <w:lang w:eastAsia="en-GB"/>
        </w:rPr>
        <mc:AlternateContent>
          <mc:Choice Requires="wps">
            <w:drawing>
              <wp:anchor distT="0" distB="0" distL="114300" distR="114300" simplePos="0" relativeHeight="251658248" behindDoc="0" locked="0" layoutInCell="1" allowOverlap="1" wp14:anchorId="04C860C4" wp14:editId="47FCF77D">
                <wp:simplePos x="0" y="0"/>
                <wp:positionH relativeFrom="column">
                  <wp:posOffset>1605064</wp:posOffset>
                </wp:positionH>
                <wp:positionV relativeFrom="paragraph">
                  <wp:posOffset>3632998</wp:posOffset>
                </wp:positionV>
                <wp:extent cx="3161030" cy="339968"/>
                <wp:effectExtent l="0" t="0" r="13970" b="15875"/>
                <wp:wrapNone/>
                <wp:docPr id="22" name="Straight Connector 22"/>
                <wp:cNvGraphicFramePr/>
                <a:graphic xmlns:a="http://schemas.openxmlformats.org/drawingml/2006/main">
                  <a:graphicData uri="http://schemas.microsoft.com/office/word/2010/wordprocessingShape">
                    <wps:wsp>
                      <wps:cNvCnPr/>
                      <wps:spPr>
                        <a:xfrm>
                          <a:off x="0" y="0"/>
                          <a:ext cx="3161030" cy="3399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CFD50" id="Straight Connector 22"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4pt,286.05pt" to="375.3pt,3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8q41nwEAAJkDAAAOAAAAZHJzL2Uyb0RvYy54bWysU9tu2zAMfR/QfxD03thugKA14vShRfsy&#13;&#10;bMUuH6DKVCxAN1Bq7Pz9KCVxhm5A0aIvtCTykDyH9Pp2sobtAKP2ruPNouYMnPS9dtuO//71cHnN&#13;&#10;WUzC9cJ4Bx3fQ+S3m4sv6zG0cOUHb3pARklcbMfQ8SGl0FZVlANYERc+gCOn8mhFoituqx7FSNmt&#13;&#10;qa7qelWNHvuAXkKM9Hp/cPJNya8UyPRdqQiJmY5Tb6lYLPY522qzFu0WRRi0PLYhPtCFFdpR0TnV&#13;&#10;vUiCvaD+J5XVEn30Ki2kt5VXSksoHIhNU79i83MQAQoXEieGWab4eWnlt92de0KSYQyxjeEJM4tJ&#13;&#10;oc1f6o9NRaz9LBZMiUl6XDarpl6SppJ8y+XNzeo6q1md0QFjegRvWT503GiXyYhW7L7GdAg9hRDu&#13;&#10;XL+c0t5ADjbuByime6rYFHRZDbgzyHaChiqkBJeaY+kSnWFKGzMD67eBx/gMhbI27wHPiFLZuzSD&#13;&#10;rXYe/1c9TaeW1SH+pMCBd5bg2ff7MpkiDc2/iHvc1bxgf98L/PxHbf4AAAD//wMAUEsDBBQABgAI&#13;&#10;AAAAIQCEc93P5wAAABABAAAPAAAAZHJzL2Rvd25yZXYueG1sTI9BS8NAEIXvgv9hmYI3u+lCUkmz&#13;&#10;KaUi1oIUq1CP2+w0iWZnw+62Sf+960kvA4+Zee97xXI0Hbug860lCbNpAgypsrqlWsLH+9P9AzAf&#13;&#10;FGnVWUIJV/SwLG9vCpVrO9AbXvahZtGEfK4kNCH0Oee+atAoP7U9UtydrDMqROlqrp0aornpuEiS&#13;&#10;jBvVUkxoVI/rBqvv/dlIeHWbzXq1vX7R7tMMB7E97F7GZynvJuPjIo7VAljAMfx9wG+HyA9lBDva&#13;&#10;M2nPOgkiFZE/SEjnYgYsXszTJAN2lJCJNANeFvx/kfIHAAD//wMAUEsBAi0AFAAGAAgAAAAhALaD&#13;&#10;OJL+AAAA4QEAABMAAAAAAAAAAAAAAAAAAAAAAFtDb250ZW50X1R5cGVzXS54bWxQSwECLQAUAAYA&#13;&#10;CAAAACEAOP0h/9YAAACUAQAACwAAAAAAAAAAAAAAAAAvAQAAX3JlbHMvLnJlbHNQSwECLQAUAAYA&#13;&#10;CAAAACEASvKuNZ8BAACZAwAADgAAAAAAAAAAAAAAAAAuAgAAZHJzL2Uyb0RvYy54bWxQSwECLQAU&#13;&#10;AAYACAAAACEAhHPdz+cAAAAQAQAADwAAAAAAAAAAAAAAAAD5AwAAZHJzL2Rvd25yZXYueG1sUEsF&#13;&#10;BgAAAAAEAAQA8wAAAA0FAAAAAA==&#13;&#10;" strokecolor="#5b9bd5 [3204]" strokeweight=".5pt">
                <v:stroke joinstyle="miter"/>
              </v:line>
            </w:pict>
          </mc:Fallback>
        </mc:AlternateContent>
      </w:r>
      <w:r w:rsidRPr="00482AEC">
        <w:rPr>
          <w:rFonts w:ascii="Cambria" w:hAnsi="Cambria"/>
          <w:noProof/>
          <w:sz w:val="24"/>
          <w:szCs w:val="24"/>
          <w:lang w:eastAsia="en-GB"/>
        </w:rPr>
        <mc:AlternateContent>
          <mc:Choice Requires="wps">
            <w:drawing>
              <wp:anchor distT="0" distB="0" distL="114300" distR="114300" simplePos="0" relativeHeight="251658251" behindDoc="0" locked="0" layoutInCell="1" allowOverlap="1" wp14:anchorId="79CF7661" wp14:editId="3A628F14">
                <wp:simplePos x="0" y="0"/>
                <wp:positionH relativeFrom="column">
                  <wp:posOffset>4765878</wp:posOffset>
                </wp:positionH>
                <wp:positionV relativeFrom="paragraph">
                  <wp:posOffset>3399534</wp:posOffset>
                </wp:positionV>
                <wp:extent cx="675" cy="575432"/>
                <wp:effectExtent l="0" t="0" r="24765" b="21590"/>
                <wp:wrapNone/>
                <wp:docPr id="25" name="Straight Connector 25"/>
                <wp:cNvGraphicFramePr/>
                <a:graphic xmlns:a="http://schemas.openxmlformats.org/drawingml/2006/main">
                  <a:graphicData uri="http://schemas.microsoft.com/office/word/2010/wordprocessingShape">
                    <wps:wsp>
                      <wps:cNvCnPr/>
                      <wps:spPr>
                        <a:xfrm>
                          <a:off x="0" y="0"/>
                          <a:ext cx="675" cy="5754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89288" id="Straight Connector 25"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25pt,267.7pt" to="375.3pt,3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EABrnQEAAJUDAAAOAAAAZHJzL2Uyb0RvYy54bWysU01v2zAMvRfYfxB0X+xkTVsYcXpo0V2K&#13;&#10;rljbH6DKVCxAX6DU2Pn3pZTEGdoBw4ZdaIniI/ke6dX1aA3bAkbtXcvns5ozcNJ32m1a/vJ89/WK&#13;&#10;s5iE64TxDlq+g8iv11/OVkNoYOF7bzpARklcbIbQ8j6l0FRVlD1YEWc+gKNH5dGKRFfcVB2KgbJb&#13;&#10;Uy3q+qIaPHYBvYQYyXu7f+Trkl8pkOmHUhESMy2n3lKxWOxrttV6JZoNitBreWhD/EMXVmhHRadU&#13;&#10;tyIJ9ob6UyqrJfroVZpJbyuvlJZQOBCbef2BzVMvAhQuJE4Mk0zx/6WVD9sb94gkwxBiE8MjZhaj&#13;&#10;Qpu/1B8bi1i7SSwYE5PkvLhccibJv7xcnn9bZCWrEzJgTN/BW5YPLTfaZSKiEdv7mPahxxDCnWqX&#13;&#10;U9oZyMHG/QTFdEfV5gVd1gJuDLKtoIEKKcGl+aF0ic4wpY2ZgPWfgYf4DIWyMn8DnhClsndpAlvt&#13;&#10;PP6uehqPLat9/FGBPe8swavvdmUqRRqafRH3sKd5uX69F/jpb1q/AwAA//8DAFBLAwQUAAYACAAA&#13;&#10;ACEA5g1v+uYAAAAQAQAADwAAAGRycy9kb3ducmV2LnhtbExP30vDMBB+F/wfwgm+ucRq6+iajjER&#13;&#10;50CGmzAfsya21eZSkmzt/nvPJ305uPu++34U89F27GR8aB1KuJ0IYAYrp1usJbzvnm6mwEJUqFXn&#13;&#10;0Eg4mwDz8vKiULl2A76Z0zbWjEQw5EpCE2Ofcx6qxlgVJq43SNin81ZFWn3NtVcDiduOJ0Jk3KoW&#13;&#10;yaFRvVk2pvreHq2EV79aLRfr8xduPuywT9b7zcv4LOX11fg4o7GYAYtmjH8f8NuB8kNJwQ7uiDqw&#13;&#10;TsJDKlKiSkjv0ntgxKBLBuwgIUsyAbws+P8i5Q8AAAD//wMAUEsBAi0AFAAGAAgAAAAhALaDOJL+&#13;&#10;AAAA4QEAABMAAAAAAAAAAAAAAAAAAAAAAFtDb250ZW50X1R5cGVzXS54bWxQSwECLQAUAAYACAAA&#13;&#10;ACEAOP0h/9YAAACUAQAACwAAAAAAAAAAAAAAAAAvAQAAX3JlbHMvLnJlbHNQSwECLQAUAAYACAAA&#13;&#10;ACEADRAAa50BAACVAwAADgAAAAAAAAAAAAAAAAAuAgAAZHJzL2Uyb0RvYy54bWxQSwECLQAUAAYA&#13;&#10;CAAAACEA5g1v+uYAAAAQAQAADwAAAAAAAAAAAAAAAAD3AwAAZHJzL2Rvd25yZXYueG1sUEsFBgAA&#13;&#10;AAAEAAQA8wAAAAoFAAAAAA==&#13;&#10;" strokecolor="#5b9bd5 [3204]" strokeweight=".5pt">
                <v:stroke joinstyle="miter"/>
              </v:line>
            </w:pict>
          </mc:Fallback>
        </mc:AlternateContent>
      </w:r>
      <w:r w:rsidRPr="00482AEC">
        <w:rPr>
          <w:rFonts w:ascii="Cambria" w:hAnsi="Cambria"/>
          <w:noProof/>
          <w:sz w:val="24"/>
          <w:szCs w:val="24"/>
          <w:lang w:eastAsia="en-GB"/>
        </w:rPr>
        <mc:AlternateContent>
          <mc:Choice Requires="wps">
            <w:drawing>
              <wp:anchor distT="0" distB="0" distL="114300" distR="114300" simplePos="0" relativeHeight="251658250" behindDoc="0" locked="0" layoutInCell="1" allowOverlap="1" wp14:anchorId="15237C5D" wp14:editId="2E48A94C">
                <wp:simplePos x="0" y="0"/>
                <wp:positionH relativeFrom="column">
                  <wp:posOffset>3210128</wp:posOffset>
                </wp:positionH>
                <wp:positionV relativeFrom="paragraph">
                  <wp:posOffset>3399533</wp:posOffset>
                </wp:positionV>
                <wp:extent cx="1555750" cy="573243"/>
                <wp:effectExtent l="0" t="0" r="19050" b="24130"/>
                <wp:wrapNone/>
                <wp:docPr id="24" name="Straight Connector 24"/>
                <wp:cNvGraphicFramePr/>
                <a:graphic xmlns:a="http://schemas.openxmlformats.org/drawingml/2006/main">
                  <a:graphicData uri="http://schemas.microsoft.com/office/word/2010/wordprocessingShape">
                    <wps:wsp>
                      <wps:cNvCnPr/>
                      <wps:spPr>
                        <a:xfrm>
                          <a:off x="0" y="0"/>
                          <a:ext cx="1555750" cy="5732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4C21C" id="Straight Connector 2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75pt,267.7pt" to="375.25pt,3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YpWnwEAAJkDAAAOAAAAZHJzL2Uyb0RvYy54bWysU8Fu2zAMvRfYPwi6L3bSuR2MOD20WC/D&#13;&#10;VrTdB6gyFQuQREFSY+fvRymJM7QDhg270JLIR/I90uubyRq2gxA1uo4vFzVn4CT22m07/uP5y8fP&#13;&#10;nMUkXC8MOuj4HiK/2Xy4WI++hRUOaHoIjJK42I6+40NKvq2qKAewIi7QgyOnwmBFomvYVn0QI2W3&#13;&#10;plrV9VU1Yuh9QAkx0uvdwck3Jb9SINN3pSIkZjpOvaViQ7Ev2VabtWi3QfhBy2Mb4h+6sEI7Kjqn&#13;&#10;uhNJsNeg36WyWgaMqNJCoq1QKS2hcCA2y/oNm6dBeChcSJzoZ5ni/0srv+1u3UMgGUYf2+gfQmYx&#13;&#10;qWDzl/pjUxFrP4sFU2KSHpdN01w3pKkkX3N9ufp0mdWszmgfYroHtCwfOm60y2REK3ZfYzqEnkII&#13;&#10;d65fTmlvIAcb9wiK6T5XLOiyGnBrAtsJGqqQElxaHkuX6AxT2pgZWP8ZeIzPUChr8zfgGVEqo0sz&#13;&#10;2GqH4XfV03RqWR3iTwoceGcJXrDfl8kUaWj+RdzjruYF+/Ve4Oc/avMTAAD//wMAUEsDBBQABgAI&#13;&#10;AAAAIQA7630E5QAAABABAAAPAAAAZHJzL2Rvd25yZXYueG1sTE9bT8IwFH438T80x8Q36ZwWzFhH&#13;&#10;CMaIJIYAJvhY1rpN19OlLWz8e45P+nJyLt/5LvlssC07GR8ahxLuRwkwg6XTDVYSPnYvd0/AQlSo&#13;&#10;VevQSDibALPi+ipXmXY9bsxpGytGJBgyJaGOscs4D2VtrAoj1xmk25fzVkUafcW1Vz2R25anSTLm&#13;&#10;VjVICrXqzKI25c/2aCW8++VyMV+dv3H9aft9utqv34ZXKW9vhucplfkUWDRD/PuA3wzkHwoydnBH&#13;&#10;1IG1EkQiBEGpeRCPwAgxoRWwg4RxKibAi5z/D1JcAAAA//8DAFBLAQItABQABgAIAAAAIQC2gziS&#13;&#10;/gAAAOEBAAATAAAAAAAAAAAAAAAAAAAAAABbQ29udGVudF9UeXBlc10ueG1sUEsBAi0AFAAGAAgA&#13;&#10;AAAhADj9If/WAAAAlAEAAAsAAAAAAAAAAAAAAAAALwEAAF9yZWxzLy5yZWxzUEsBAi0AFAAGAAgA&#13;&#10;AAAhAKFBilafAQAAmQMAAA4AAAAAAAAAAAAAAAAALgIAAGRycy9lMm9Eb2MueG1sUEsBAi0AFAAG&#13;&#10;AAgAAAAhADvrfQTlAAAAEAEAAA8AAAAAAAAAAAAAAAAA+QMAAGRycy9kb3ducmV2LnhtbFBLBQYA&#13;&#10;AAAABAAEAPMAAAALBQAAAAA=&#13;&#10;" strokecolor="#5b9bd5 [3204]" strokeweight=".5pt">
                <v:stroke joinstyle="miter"/>
              </v:line>
            </w:pict>
          </mc:Fallback>
        </mc:AlternateContent>
      </w:r>
      <w:r w:rsidRPr="00482AEC">
        <w:rPr>
          <w:rFonts w:ascii="Cambria" w:hAnsi="Cambria"/>
          <w:noProof/>
          <w:sz w:val="24"/>
          <w:szCs w:val="24"/>
          <w:lang w:eastAsia="en-GB"/>
        </w:rPr>
        <mc:AlternateContent>
          <mc:Choice Requires="wps">
            <w:drawing>
              <wp:anchor distT="0" distB="0" distL="114300" distR="114300" simplePos="0" relativeHeight="251658252" behindDoc="0" locked="0" layoutInCell="1" allowOverlap="1" wp14:anchorId="0EBDDD7A" wp14:editId="24EDF01E">
                <wp:simplePos x="0" y="0"/>
                <wp:positionH relativeFrom="column">
                  <wp:posOffset>4766553</wp:posOffset>
                </wp:positionH>
                <wp:positionV relativeFrom="paragraph">
                  <wp:posOffset>3399533</wp:posOffset>
                </wp:positionV>
                <wp:extent cx="1566153" cy="575148"/>
                <wp:effectExtent l="0" t="0" r="21590" b="22225"/>
                <wp:wrapNone/>
                <wp:docPr id="26" name="Straight Connector 26"/>
                <wp:cNvGraphicFramePr/>
                <a:graphic xmlns:a="http://schemas.openxmlformats.org/drawingml/2006/main">
                  <a:graphicData uri="http://schemas.microsoft.com/office/word/2010/wordprocessingShape">
                    <wps:wsp>
                      <wps:cNvCnPr/>
                      <wps:spPr>
                        <a:xfrm flipV="1">
                          <a:off x="0" y="0"/>
                          <a:ext cx="1566153" cy="5751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09498" id="Straight Connector 26" o:spid="_x0000_s1026"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3pt,267.7pt" to="498.6pt,3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NMOpwEAAKMDAAAOAAAAZHJzL2Uyb0RvYy54bWysU01v3CAQvVfqf0Dcu7bT7jay1ptDouQS&#13;&#10;pVG/7gQPayRg0EDX3n9fwLtO1VaqGuWCgJn3Zt5j2F5N1rADUNDoOt6sas7ASey123f829fbd5ec&#13;&#10;hShcLww66PgRAr/avX2zHX0LFzig6YFYInGhHX3Hhxh9W1VBDmBFWKEHl4IKyYqYjrSvehJjYrem&#13;&#10;uqjrTTUi9Z5QQgjp9mYO8l3hVwpk/KRUgMhMx1NvsaxU1qe8VrutaPck/KDlqQ3xgi6s0C4VXahu&#13;&#10;RBTsB+k/qKyWhAFVXEm0FSqlJRQNSU1T/6bmyyA8FC3JnOAXm8Lr0cqHw7V7pGTD6EMb/CNlFZMi&#13;&#10;y5TR/nt606IrdcqmYttxsQ2myGS6bNabTbN+z5lMsfXHdfPhMvtazTyZz1OId4CW5U3HjXZZlmjF&#13;&#10;4T7EOfWcknDPnZRdPBrIycZ9BsV0nysWdBkSuDbEDiI9r5ASXGxOpUt2hiltzAKs/w085WcolAH6&#13;&#10;H/CCKJXRxQVstUP6W/U4nVtWc/7ZgVl3tuAJ+2N5o2JNmoRi7mlq86j9ei7w57+1+wkAAP//AwBQ&#13;&#10;SwMEFAAGAAgAAAAhAJ/m8D/kAAAAEAEAAA8AAABkcnMvZG93bnJldi54bWxMT0tPg0AQvpv4HzZj&#13;&#10;4sW0iyjUUobG+DrUU1tN9LawK5Cys4TdUvz3jie9TPJlvme+nmwnRjP41hHC9TwCYahyuqUa4W3/&#13;&#10;PLsD4YMirTpHBuHbeFgX52e5yrQ70daMu1ALNiGfKYQmhD6T0leNscrPXW+If19usCowHGqpB3Vi&#13;&#10;c9vJOIpSaVVLnNCo3jw0pjrsjhbh0zv/9L4px5fDdjOpq9cQf1Qa8fJielzxuV+BCGYKfwr43cD9&#13;&#10;oeBipTuS9qJDWCRRylSE5Ca5BcGM5XIRgygR0jiNQBa5/D+k+AEAAP//AwBQSwECLQAUAAYACAAA&#13;&#10;ACEAtoM4kv4AAADhAQAAEwAAAAAAAAAAAAAAAAAAAAAAW0NvbnRlbnRfVHlwZXNdLnhtbFBLAQIt&#13;&#10;ABQABgAIAAAAIQA4/SH/1gAAAJQBAAALAAAAAAAAAAAAAAAAAC8BAABfcmVscy8ucmVsc1BLAQIt&#13;&#10;ABQABgAIAAAAIQALONMOpwEAAKMDAAAOAAAAAAAAAAAAAAAAAC4CAABkcnMvZTJvRG9jLnhtbFBL&#13;&#10;AQItABQABgAIAAAAIQCf5vA/5AAAABABAAAPAAAAAAAAAAAAAAAAAAEEAABkcnMvZG93bnJldi54&#13;&#10;bWxQSwUGAAAAAAQABADzAAAAEgUAAAAA&#13;&#10;" strokecolor="#5b9bd5 [3204]" strokeweight=".5pt">
                <v:stroke joinstyle="miter"/>
              </v:line>
            </w:pict>
          </mc:Fallback>
        </mc:AlternateContent>
      </w:r>
      <w:r w:rsidR="00F928C5" w:rsidRPr="00482AEC">
        <w:rPr>
          <w:rFonts w:ascii="Cambria" w:hAnsi="Cambria"/>
          <w:noProof/>
          <w:sz w:val="24"/>
          <w:szCs w:val="24"/>
          <w:lang w:eastAsia="en-GB"/>
        </w:rPr>
        <mc:AlternateContent>
          <mc:Choice Requires="wps">
            <w:drawing>
              <wp:anchor distT="0" distB="0" distL="114300" distR="114300" simplePos="0" relativeHeight="251658254" behindDoc="0" locked="0" layoutInCell="1" allowOverlap="1" wp14:anchorId="111B2CB2" wp14:editId="6021F97F">
                <wp:simplePos x="0" y="0"/>
                <wp:positionH relativeFrom="column">
                  <wp:posOffset>7329805</wp:posOffset>
                </wp:positionH>
                <wp:positionV relativeFrom="paragraph">
                  <wp:posOffset>4048193</wp:posOffset>
                </wp:positionV>
                <wp:extent cx="403117" cy="214008"/>
                <wp:effectExtent l="0" t="0" r="16510" b="14605"/>
                <wp:wrapNone/>
                <wp:docPr id="29" name="Rectangle 29"/>
                <wp:cNvGraphicFramePr/>
                <a:graphic xmlns:a="http://schemas.openxmlformats.org/drawingml/2006/main">
                  <a:graphicData uri="http://schemas.microsoft.com/office/word/2010/wordprocessingShape">
                    <wps:wsp>
                      <wps:cNvSpPr/>
                      <wps:spPr>
                        <a:xfrm>
                          <a:off x="0" y="0"/>
                          <a:ext cx="403117" cy="214008"/>
                        </a:xfrm>
                        <a:prstGeom prst="rect">
                          <a:avLst/>
                        </a:prstGeom>
                        <a:solidFill>
                          <a:srgbClr val="009193"/>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70DA67" w14:textId="71111B1B" w:rsidR="00732B0D" w:rsidRDefault="00732B0D" w:rsidP="007C5B8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1B2CB2" id="Rectangle 29" o:spid="_x0000_s1026" style="position:absolute;margin-left:577.15pt;margin-top:318.75pt;width:31.75pt;height:16.8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gM9egIAAFEFAAAOAAAAZHJzL2Uyb0RvYy54bWysVEtPGzEQvlfqf7B8L7sbQoGIDYpAVJUQ&#13;&#10;IKDi7HjtrCWv7Y6d7Ka/vmPvIxFFPVTNwRl7Zr557Ddzdd01muwEeGVNSYuTnBJhuK2U2ZT0x+vd&#13;&#10;lwtKfGCmYtoaUdK98PR6+fnTVesWYmZrqysBBEGMX7SupHUIbpFlnteiYf7EOmFQKS00LOAVNlkF&#13;&#10;rEX0RmezPP+atRYqB5YL7/H1tlfSZcKXUvDwKKUXgeiSYm4hnZDOdTyz5RVbbIC5WvEhDfYPWTRM&#13;&#10;GQw6Qd2ywMgW1B9QjeJgvZXhhNsms1IqLlINWE2Rv6vmpWZOpFqwOd5NbfL/D5Y/7F7cE2AbWucX&#13;&#10;HsVYRSehif+YH+lSs/ZTs0QXCMfHeX5aFOeUcFTNinmeX8RmZgdnBz58E7YhUSgp4LdILWK7ex96&#13;&#10;09EkxvJWq+pOaZ0usFnfaCA7Fr9bfllcng7oR2bZIeUkhb0W0VmbZyGJqjDJWYqY2CQmPMa5MKHo&#13;&#10;VTWrRB/mLMffGCXyL3qkihJgRJaY3oQ9AIyWPciI3dc32EdXkcg4Oed/S6x3njxSZGvC5NwoY+Ej&#13;&#10;AI1VDZF7e0z/qDVRDN26Q5Morm21fwICtp8K7/idwk91z3x4YoBjgAODox0e8ZDatiW1g0RJbeHX&#13;&#10;R+/RHtmJWkpaHKuS+p9bBoIS/d0gby+L+TzOYbrMz85neIFjzfpYY7bNjUUGFLhEHE9itA96FCXY&#13;&#10;5g03wCpGRRUzHGOXlAcYLzehH3fcIVysVskMZ8+xcG9eHI/gscGRiq/dGwM38DUg0R/sOIJs8Y62&#13;&#10;vW30NHa1DVaqxOlDX4fW49wmDg07Ji6G43uyOmzC5W8AAAD//wMAUEsDBBQABgAIAAAAIQAFxnlR&#13;&#10;5QAAABIBAAAPAAAAZHJzL2Rvd25yZXYueG1sTE/LTsMwELwj8Q/WInFB1EnaNCiNUyGgQj1wSMoH&#13;&#10;uLGbRI3XUeym5u/ZnuCy0uzOzqPYBjOwWU+utyggXkTANDZW9dgK+D7snl+AOS9RycGiFvCjHWzL&#13;&#10;+7tC5spesdJz7VtGIuhyKaDzfsw5d02njXQLO2qk28lORnqCU8vVJK8kbgaeRNGaG9kjOXRy1G+d&#13;&#10;bs71xQjYV9OqCV8fu5HXc/p0OlT4eQ5CPD6E9w2N1w0wr4P/+4BbB8oPJQU72gsqxwbCcbpaElfA&#13;&#10;epmlwG6UJM6o05FWWZwALwv+v0r5CwAA//8DAFBLAQItABQABgAIAAAAIQC2gziS/gAAAOEBAAAT&#13;&#10;AAAAAAAAAAAAAAAAAAAAAABbQ29udGVudF9UeXBlc10ueG1sUEsBAi0AFAAGAAgAAAAhADj9If/W&#13;&#10;AAAAlAEAAAsAAAAAAAAAAAAAAAAALwEAAF9yZWxzLy5yZWxzUEsBAi0AFAAGAAgAAAAhANEiAz16&#13;&#10;AgAAUQUAAA4AAAAAAAAAAAAAAAAALgIAAGRycy9lMm9Eb2MueG1sUEsBAi0AFAAGAAgAAAAhAAXG&#13;&#10;eVHlAAAAEgEAAA8AAAAAAAAAAAAAAAAA1AQAAGRycy9kb3ducmV2LnhtbFBLBQYAAAAABAAEAPMA&#13;&#10;AADmBQAAAAA=&#13;&#10;" fillcolor="#009193" strokecolor="#1f4d78 [1604]" strokeweight="1pt">
                <v:textbox>
                  <w:txbxContent>
                    <w:p w14:paraId="3170DA67" w14:textId="71111B1B" w:rsidR="00732B0D" w:rsidRDefault="00732B0D" w:rsidP="007C5B85">
                      <w:pPr>
                        <w:jc w:val="center"/>
                      </w:pPr>
                      <w:r>
                        <w:t xml:space="preserve">           </w:t>
                      </w:r>
                    </w:p>
                  </w:txbxContent>
                </v:textbox>
              </v:rect>
            </w:pict>
          </mc:Fallback>
        </mc:AlternateContent>
      </w:r>
      <w:r w:rsidR="00F928C5" w:rsidRPr="00482AEC">
        <w:rPr>
          <w:rFonts w:ascii="Cambria" w:hAnsi="Cambria"/>
          <w:noProof/>
          <w:sz w:val="24"/>
          <w:szCs w:val="24"/>
          <w:lang w:eastAsia="en-GB"/>
        </w:rPr>
        <mc:AlternateContent>
          <mc:Choice Requires="wps">
            <w:drawing>
              <wp:anchor distT="0" distB="0" distL="114300" distR="114300" simplePos="0" relativeHeight="251658255" behindDoc="0" locked="0" layoutInCell="1" allowOverlap="1" wp14:anchorId="16378ED9" wp14:editId="2EF67800">
                <wp:simplePos x="0" y="0"/>
                <wp:positionH relativeFrom="column">
                  <wp:posOffset>7332980</wp:posOffset>
                </wp:positionH>
                <wp:positionV relativeFrom="paragraph">
                  <wp:posOffset>4341158</wp:posOffset>
                </wp:positionV>
                <wp:extent cx="403117" cy="214008"/>
                <wp:effectExtent l="0" t="0" r="16510" b="14605"/>
                <wp:wrapNone/>
                <wp:docPr id="30" name="Rectangle 30"/>
                <wp:cNvGraphicFramePr/>
                <a:graphic xmlns:a="http://schemas.openxmlformats.org/drawingml/2006/main">
                  <a:graphicData uri="http://schemas.microsoft.com/office/word/2010/wordprocessingShape">
                    <wps:wsp>
                      <wps:cNvSpPr/>
                      <wps:spPr>
                        <a:xfrm>
                          <a:off x="0" y="0"/>
                          <a:ext cx="403117" cy="214008"/>
                        </a:xfrm>
                        <a:prstGeom prst="rect">
                          <a:avLst/>
                        </a:prstGeom>
                        <a:solidFill>
                          <a:srgbClr val="94165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08556F" id="Rectangle 30" o:spid="_x0000_s1026" style="position:absolute;margin-left:577.4pt;margin-top:341.8pt;width:31.75pt;height:16.8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objAIAAG4FAAAOAAAAZHJzL2Uyb0RvYy54bWysVEtv2zAMvg/YfxB0X22n6SuoUwQtOgwo&#10;2qLt0LMiS4kBWdQoJU7260fJjwZtscMwH2RSJD8+RPLyatcYtlXoa7AlL45yzpSVUNV2VfKfL7ff&#10;zjnzQdhKGLCq5Hvl+dX865fL1s3UBNZgKoWMQKyfta7k6xDcLMu8XKtG+CNwypJQAzYiEIurrELR&#10;Enpjskmen2YtYOUQpPKebm86IZ8nfK2VDA9aexWYKTnFFtKJ6VzGM5tfitkKhVvXsg9D/EMUjagt&#10;OR2hbkQQbIP1B6imlggedDiS0GSgdS1VyoGyKfJ32TyvhVMpFyqOd2OZ/P+DlffbR2R1VfJjKo8V&#10;Db3RE1VN2JVRjO6oQK3zM9J7do/Yc57ImO1OYxP/lAfbpaLux6KqXWCSLqf5cVGccSZJNCmmeX4e&#10;MbM3Y4c+fFfQsEiUHMl7KqXY3vnQqQ4q0ZcHU1e3tTGJwdXy2iDbCnrfi2lxelL06AdqWUygCzlR&#10;YW9UNDb2SWnKnYKcJI+p69SIJ6RUNhSdaC0q1bk5yekbvMQ+jRYpowQYkTWFN2L3AINmBzJgd/n1&#10;+tFUpaYdjfO/BdYZjxbJM9gwGje1BfwMwFBWvedOn8I/KE0kl1DtqTMQupHxTt7W9D53wodHgTQj&#10;1C409+GBDm2gLTn0FGdrwN+f3Ud9al2SctbSzJXc/9oIVJyZH5aa+qKYTuOQJmZ6cjYhBg8ly0OJ&#10;3TTXQM9e0IZxMpFRP5iB1AjNK62HRfRKImEl+S65DDgw16HbBbRgpFoskhoNphPhzj47GcFjVWP/&#10;vexeBbq+SQN19z0M8ylm73q1042WFhabALpOjfxW177eNNSpcfoFFLfGIZ+03tbk/A8AAAD//wMA&#10;UEsDBBQABgAIAAAAIQAoEm8y4QAAAA0BAAAPAAAAZHJzL2Rvd25yZXYueG1sTI8xT8MwFIR3pP4H&#10;61Vio04amoYQp0IgFsTQFtid+JFEjZ+D7bSBX487tePpTnffFZtJ9+yI1nWGBMSLCBhSbVRHjYDP&#10;j9e7DJjzkpTsDaGAX3SwKWc3hcyVOdEOj3vfsFBCLpcCWu+HnHNXt6ilW5gBKXjfxmrpg7QNV1ae&#10;Qrnu+TKKUq5lR2GhlQM+t1gf9qMWcDCj/Xt/eahW1RfuKNPbN/xphLidT0+PwDxO/hKGM35AhzIw&#10;VWYk5VgfdLy6D+xeQJolKbBzZBlnCbBKwDpeJ8DLgl+/KP8BAAD//wMAUEsBAi0AFAAGAAgAAAAh&#10;ALaDOJL+AAAA4QEAABMAAAAAAAAAAAAAAAAAAAAAAFtDb250ZW50X1R5cGVzXS54bWxQSwECLQAU&#10;AAYACAAAACEAOP0h/9YAAACUAQAACwAAAAAAAAAAAAAAAAAvAQAAX3JlbHMvLnJlbHNQSwECLQAU&#10;AAYACAAAACEA2GSaG4wCAABuBQAADgAAAAAAAAAAAAAAAAAuAgAAZHJzL2Uyb0RvYy54bWxQSwEC&#10;LQAUAAYACAAAACEAKBJvMuEAAAANAQAADwAAAAAAAAAAAAAAAADmBAAAZHJzL2Rvd25yZXYueG1s&#10;UEsFBgAAAAAEAAQA8wAAAPQFAAAAAA==&#10;" fillcolor="#941651" strokecolor="#1f4d78 [1604]" strokeweight="1pt"/>
            </w:pict>
          </mc:Fallback>
        </mc:AlternateContent>
      </w:r>
      <w:r w:rsidR="00F928C5" w:rsidRPr="00482AEC">
        <w:rPr>
          <w:rFonts w:ascii="Cambria" w:hAnsi="Cambria"/>
          <w:noProof/>
          <w:sz w:val="24"/>
          <w:szCs w:val="24"/>
          <w:lang w:eastAsia="en-GB"/>
        </w:rPr>
        <mc:AlternateContent>
          <mc:Choice Requires="wps">
            <w:drawing>
              <wp:anchor distT="0" distB="0" distL="114300" distR="114300" simplePos="0" relativeHeight="251658253" behindDoc="0" locked="0" layoutInCell="1" allowOverlap="1" wp14:anchorId="705C4369" wp14:editId="5E7A8C78">
                <wp:simplePos x="0" y="0"/>
                <wp:positionH relativeFrom="column">
                  <wp:posOffset>7211060</wp:posOffset>
                </wp:positionH>
                <wp:positionV relativeFrom="paragraph">
                  <wp:posOffset>3741691</wp:posOffset>
                </wp:positionV>
                <wp:extent cx="2917988" cy="1011555"/>
                <wp:effectExtent l="0" t="0" r="15875" b="17145"/>
                <wp:wrapNone/>
                <wp:docPr id="28" name="Text Box 28"/>
                <wp:cNvGraphicFramePr/>
                <a:graphic xmlns:a="http://schemas.openxmlformats.org/drawingml/2006/main">
                  <a:graphicData uri="http://schemas.microsoft.com/office/word/2010/wordprocessingShape">
                    <wps:wsp>
                      <wps:cNvSpPr txBox="1"/>
                      <wps:spPr>
                        <a:xfrm>
                          <a:off x="0" y="0"/>
                          <a:ext cx="2917988" cy="1011555"/>
                        </a:xfrm>
                        <a:prstGeom prst="rect">
                          <a:avLst/>
                        </a:prstGeom>
                        <a:solidFill>
                          <a:schemeClr val="lt1"/>
                        </a:solidFill>
                        <a:ln w="6350">
                          <a:solidFill>
                            <a:prstClr val="black"/>
                          </a:solidFill>
                        </a:ln>
                      </wps:spPr>
                      <wps:txbx>
                        <w:txbxContent>
                          <w:p w14:paraId="0B123264" w14:textId="484172D8" w:rsidR="00732B0D" w:rsidRPr="00E33E65" w:rsidRDefault="00732B0D">
                            <w:pPr>
                              <w:rPr>
                                <w:rFonts w:ascii="Cambria" w:hAnsi="Cambria"/>
                              </w:rPr>
                            </w:pPr>
                            <w:r w:rsidRPr="00E33E65">
                              <w:rPr>
                                <w:rFonts w:ascii="Cambria" w:hAnsi="Cambria"/>
                              </w:rPr>
                              <w:t xml:space="preserve">KEY </w:t>
                            </w:r>
                          </w:p>
                          <w:p w14:paraId="6EF424BA" w14:textId="77777777" w:rsidR="00732B0D" w:rsidRPr="00E33E65" w:rsidRDefault="00732B0D" w:rsidP="009201BA">
                            <w:pPr>
                              <w:rPr>
                                <w:rFonts w:ascii="Cambria" w:hAnsi="Cambria"/>
                              </w:rPr>
                            </w:pPr>
                            <w:r w:rsidRPr="00E33E65">
                              <w:rPr>
                                <w:rFonts w:ascii="Cambria" w:hAnsi="Cambria"/>
                              </w:rPr>
                              <w:t xml:space="preserve">                All/Most Young People &amp; Caregivers            </w:t>
                            </w:r>
                          </w:p>
                          <w:p w14:paraId="6C95C76D" w14:textId="59FB14FD" w:rsidR="00732B0D" w:rsidRPr="00E33E65" w:rsidRDefault="00732B0D" w:rsidP="009201BA">
                            <w:pPr>
                              <w:rPr>
                                <w:rFonts w:ascii="Cambria" w:hAnsi="Cambria"/>
                              </w:rPr>
                            </w:pPr>
                            <w:r w:rsidRPr="00E33E65">
                              <w:rPr>
                                <w:rFonts w:ascii="Cambria" w:hAnsi="Cambria"/>
                              </w:rPr>
                              <w:t xml:space="preserve">                 All/Most Caregivers </w:t>
                            </w:r>
                          </w:p>
                          <w:p w14:paraId="680D1C37" w14:textId="77777777" w:rsidR="00732B0D" w:rsidRPr="00E33E65" w:rsidRDefault="00732B0D">
                            <w:pPr>
                              <w:rPr>
                                <w:rFonts w:ascii="Cambria" w:hAnsi="Cambria"/>
                              </w:rPr>
                            </w:pPr>
                          </w:p>
                          <w:p w14:paraId="58A69068" w14:textId="5CC5BBB7" w:rsidR="00732B0D" w:rsidRPr="00E33E65" w:rsidRDefault="00732B0D">
                            <w:pPr>
                              <w:rPr>
                                <w:rFonts w:ascii="Cambria" w:hAnsi="Cambria"/>
                              </w:rPr>
                            </w:pPr>
                            <w:r w:rsidRPr="00E33E65">
                              <w:rPr>
                                <w:rFonts w:ascii="Cambria" w:hAnsi="Cambria"/>
                              </w:rPr>
                              <w:t xml:space="preserve">          </w:t>
                            </w:r>
                            <w:proofErr w:type="spellStart"/>
                            <w:r w:rsidRPr="00E33E65">
                              <w:rPr>
                                <w:rFonts w:ascii="Cambria" w:hAnsi="Cambria"/>
                              </w:rPr>
                              <w:t>Dsd</w:t>
                            </w:r>
                            <w:proofErr w:type="spellEnd"/>
                            <w:r w:rsidRPr="00E33E65">
                              <w:rPr>
                                <w:rFonts w:ascii="Cambria" w:hAnsi="Cambr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5C4369" id="_x0000_t202" coordsize="21600,21600" o:spt="202" path="m,l,21600r21600,l21600,xe">
                <v:stroke joinstyle="miter"/>
                <v:path gradientshapeok="t" o:connecttype="rect"/>
              </v:shapetype>
              <v:shape id="Text Box 28" o:spid="_x0000_s1027" type="#_x0000_t202" style="position:absolute;margin-left:567.8pt;margin-top:294.6pt;width:229.75pt;height:79.65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ICMCOwIAAIQEAAAOAAAAZHJzL2Uyb0RvYy54bWysVE1v2zAMvQ/YfxB0X2xnSdsEcYosRYYB&#13;&#10;QVsgHXpWZDkWJouapMTOfv0o2flot9Owi0yJ1BP5+OjZfVsrchDWSdA5zQYpJUJzKKTe5fT7y+rT&#13;&#10;HSXOM10wBVrk9CgcvZ9//DBrzFQMoQJVCEsQRLtpY3JaeW+mSeJ4JWrmBmCERmcJtmYet3aXFJY1&#13;&#10;iF6rZJimN0kDtjAWuHAOTx86J51H/LIU3D+VpROeqJxibj6uNq7bsCbzGZvuLDOV5H0a7B+yqJnU&#13;&#10;+OgZ6oF5RvZW/gFVS27BQekHHOoEylJyEWvAarL0XTWbihkRa0FynDnT5P4fLH88bMyzJb79Ai02&#13;&#10;MBDSGDd1eBjqaUtbhy9mStCPFB7PtInWE46Hw0l2O7nDRnP0ZWmWjcfjgJNcrhvr/FcBNQlGTi32&#13;&#10;JdLFDmvnu9BTSHjNgZLFSioVN0ELYqksOTDsovIxSQR/E6U0aXJ683mcRuA3vgB9vr9VjP/o07uK&#13;&#10;QjylMedL8cHy7bYlsrgiZgvFEfmy0EnJGb6SCL9mzj8zi9pBinAe/BMupQLMCXqLkgrsr7+dh3hs&#13;&#10;KXopaVCLOXU/98wKStQ3jc2eZKNREG/cjMa3Q9zYa8/22qP39RKQqAwnz/BohnivTmZpoX7FsVmE&#13;&#10;V9HFNMe3c+pP5tJ3E4Jjx8ViEYNQrob5td4YHqBDYwKtL+0rs6Zvq0dFPMJJtWz6rrtdbLipYbH3&#13;&#10;UMrY+sBzx2pPP0o9iqcfyzBL1/sYdfl5zH8DAAD//wMAUEsDBBQABgAIAAAAIQDk8k6j4gAAABIB&#13;&#10;AAAPAAAAZHJzL2Rvd25yZXYueG1sTE+7TsMwFN2R+AfrIrFRJwWXJI1T8SgsTBTE7MaubRHbke2m&#13;&#10;4e+5nWC50tE9z3Yzu4FMKiYbPIdyUQBRvg/Ses3h8+PlpgKSsvBSDMErDj8qwaa7vGhFI8PJv6tp&#13;&#10;lzVBE58awcHkPDaUpt4oJ9IijMrj7xCiExlh1FRGcUJzN9BlUayoE9ZjghGjejKq/94dHYfto651&#13;&#10;X4lotpW0dpq/Dm/6lfPrq/l5jedhDSSrOf8p4LwB+0OHxfbh6GUiA+Lylq2Qy4FV9RLImcJqVgLZ&#13;&#10;c7i/qxjQrqX/p3S/AAAA//8DAFBLAQItABQABgAIAAAAIQC2gziS/gAAAOEBAAATAAAAAAAAAAAA&#13;&#10;AAAAAAAAAABbQ29udGVudF9UeXBlc10ueG1sUEsBAi0AFAAGAAgAAAAhADj9If/WAAAAlAEAAAsA&#13;&#10;AAAAAAAAAAAAAAAALwEAAF9yZWxzLy5yZWxzUEsBAi0AFAAGAAgAAAAhAPUgIwI7AgAAhAQAAA4A&#13;&#10;AAAAAAAAAAAAAAAALgIAAGRycy9lMm9Eb2MueG1sUEsBAi0AFAAGAAgAAAAhAOTyTqPiAAAAEgEA&#13;&#10;AA8AAAAAAAAAAAAAAAAAlQQAAGRycy9kb3ducmV2LnhtbFBLBQYAAAAABAAEAPMAAACkBQAAAAA=&#13;&#10;" fillcolor="white [3201]" strokeweight=".5pt">
                <v:textbox>
                  <w:txbxContent>
                    <w:p w14:paraId="0B123264" w14:textId="484172D8" w:rsidR="00732B0D" w:rsidRPr="00E33E65" w:rsidRDefault="00732B0D">
                      <w:pPr>
                        <w:rPr>
                          <w:rFonts w:ascii="Cambria" w:hAnsi="Cambria"/>
                        </w:rPr>
                      </w:pPr>
                      <w:r w:rsidRPr="00E33E65">
                        <w:rPr>
                          <w:rFonts w:ascii="Cambria" w:hAnsi="Cambria"/>
                        </w:rPr>
                        <w:t xml:space="preserve">KEY </w:t>
                      </w:r>
                    </w:p>
                    <w:p w14:paraId="6EF424BA" w14:textId="77777777" w:rsidR="00732B0D" w:rsidRPr="00E33E65" w:rsidRDefault="00732B0D" w:rsidP="009201BA">
                      <w:pPr>
                        <w:rPr>
                          <w:rFonts w:ascii="Cambria" w:hAnsi="Cambria"/>
                        </w:rPr>
                      </w:pPr>
                      <w:r w:rsidRPr="00E33E65">
                        <w:rPr>
                          <w:rFonts w:ascii="Cambria" w:hAnsi="Cambria"/>
                        </w:rPr>
                        <w:t xml:space="preserve">                All/Most Young People &amp; Caregivers            </w:t>
                      </w:r>
                    </w:p>
                    <w:p w14:paraId="6C95C76D" w14:textId="59FB14FD" w:rsidR="00732B0D" w:rsidRPr="00E33E65" w:rsidRDefault="00732B0D" w:rsidP="009201BA">
                      <w:pPr>
                        <w:rPr>
                          <w:rFonts w:ascii="Cambria" w:hAnsi="Cambria"/>
                        </w:rPr>
                      </w:pPr>
                      <w:r w:rsidRPr="00E33E65">
                        <w:rPr>
                          <w:rFonts w:ascii="Cambria" w:hAnsi="Cambria"/>
                        </w:rPr>
                        <w:t xml:space="preserve">                 All/Most Caregivers </w:t>
                      </w:r>
                    </w:p>
                    <w:p w14:paraId="680D1C37" w14:textId="77777777" w:rsidR="00732B0D" w:rsidRPr="00E33E65" w:rsidRDefault="00732B0D">
                      <w:pPr>
                        <w:rPr>
                          <w:rFonts w:ascii="Cambria" w:hAnsi="Cambria"/>
                        </w:rPr>
                      </w:pPr>
                    </w:p>
                    <w:p w14:paraId="58A69068" w14:textId="5CC5BBB7" w:rsidR="00732B0D" w:rsidRPr="00E33E65" w:rsidRDefault="00732B0D">
                      <w:pPr>
                        <w:rPr>
                          <w:rFonts w:ascii="Cambria" w:hAnsi="Cambria"/>
                        </w:rPr>
                      </w:pPr>
                      <w:r w:rsidRPr="00E33E65">
                        <w:rPr>
                          <w:rFonts w:ascii="Cambria" w:hAnsi="Cambria"/>
                        </w:rPr>
                        <w:t xml:space="preserve">          </w:t>
                      </w:r>
                      <w:proofErr w:type="spellStart"/>
                      <w:r w:rsidRPr="00E33E65">
                        <w:rPr>
                          <w:rFonts w:ascii="Cambria" w:hAnsi="Cambria"/>
                        </w:rPr>
                        <w:t>Dsd</w:t>
                      </w:r>
                      <w:proofErr w:type="spellEnd"/>
                      <w:r w:rsidRPr="00E33E65">
                        <w:rPr>
                          <w:rFonts w:ascii="Cambria" w:hAnsi="Cambria"/>
                        </w:rPr>
                        <w:t xml:space="preserve">  </w:t>
                      </w:r>
                    </w:p>
                  </w:txbxContent>
                </v:textbox>
              </v:shape>
            </w:pict>
          </mc:Fallback>
        </mc:AlternateContent>
      </w:r>
      <w:r w:rsidR="00E173D2" w:rsidRPr="00482AEC">
        <w:rPr>
          <w:rFonts w:ascii="Cambria" w:hAnsi="Cambria"/>
          <w:noProof/>
          <w:sz w:val="24"/>
          <w:szCs w:val="24"/>
          <w:lang w:eastAsia="en-GB"/>
        </w:rPr>
        <w:drawing>
          <wp:anchor distT="0" distB="0" distL="114300" distR="114300" simplePos="0" relativeHeight="251658247" behindDoc="1" locked="0" layoutInCell="1" allowOverlap="1" wp14:anchorId="5B4452AB" wp14:editId="533351F3">
            <wp:simplePos x="0" y="0"/>
            <wp:positionH relativeFrom="column">
              <wp:posOffset>1026795</wp:posOffset>
            </wp:positionH>
            <wp:positionV relativeFrom="paragraph">
              <wp:posOffset>1346389</wp:posOffset>
            </wp:positionV>
            <wp:extent cx="7460615" cy="3161030"/>
            <wp:effectExtent l="25400" t="0" r="6985" b="0"/>
            <wp:wrapTight wrapText="bothSides">
              <wp:wrapPolygon edited="0">
                <wp:start x="7722" y="4426"/>
                <wp:lineTo x="7722" y="8765"/>
                <wp:lineTo x="1765" y="8765"/>
                <wp:lineTo x="1765" y="10067"/>
                <wp:lineTo x="-74" y="10153"/>
                <wp:lineTo x="-74" y="17096"/>
                <wp:lineTo x="3787" y="17096"/>
                <wp:lineTo x="3787" y="15708"/>
                <wp:lineTo x="15480" y="15708"/>
                <wp:lineTo x="21583" y="15274"/>
                <wp:lineTo x="21583" y="10848"/>
                <wp:lineTo x="21363" y="10674"/>
                <wp:lineTo x="19929" y="9893"/>
                <wp:lineTo x="19267" y="9806"/>
                <wp:lineTo x="13825" y="8765"/>
                <wp:lineTo x="13825" y="4426"/>
                <wp:lineTo x="7722" y="4426"/>
              </wp:wrapPolygon>
            </wp:wrapTight>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page">
              <wp14:pctWidth>0</wp14:pctWidth>
            </wp14:sizeRelH>
            <wp14:sizeRelV relativeFrom="page">
              <wp14:pctHeight>0</wp14:pctHeight>
            </wp14:sizeRelV>
          </wp:anchor>
        </w:drawing>
      </w:r>
      <w:r w:rsidR="00555671" w:rsidRPr="00482AEC">
        <w:rPr>
          <w:rFonts w:ascii="Cambria" w:hAnsi="Cambria"/>
          <w:noProof/>
          <w:sz w:val="24"/>
          <w:szCs w:val="24"/>
          <w:lang w:eastAsia="en-GB"/>
        </w:rPr>
        <mc:AlternateContent>
          <mc:Choice Requires="wps">
            <w:drawing>
              <wp:anchor distT="0" distB="0" distL="114300" distR="114300" simplePos="0" relativeHeight="251658249" behindDoc="0" locked="0" layoutInCell="1" allowOverlap="1" wp14:anchorId="6A54EE74" wp14:editId="5BD15829">
                <wp:simplePos x="0" y="0"/>
                <wp:positionH relativeFrom="column">
                  <wp:posOffset>3848100</wp:posOffset>
                </wp:positionH>
                <wp:positionV relativeFrom="paragraph">
                  <wp:posOffset>3972803</wp:posOffset>
                </wp:positionV>
                <wp:extent cx="1780162" cy="729574"/>
                <wp:effectExtent l="0" t="0" r="10795" b="7620"/>
                <wp:wrapNone/>
                <wp:docPr id="23" name="Text Box 23"/>
                <wp:cNvGraphicFramePr/>
                <a:graphic xmlns:a="http://schemas.openxmlformats.org/drawingml/2006/main">
                  <a:graphicData uri="http://schemas.microsoft.com/office/word/2010/wordprocessingShape">
                    <wps:wsp>
                      <wps:cNvSpPr txBox="1"/>
                      <wps:spPr>
                        <a:xfrm>
                          <a:off x="0" y="0"/>
                          <a:ext cx="1780162" cy="729574"/>
                        </a:xfrm>
                        <a:prstGeom prst="rect">
                          <a:avLst/>
                        </a:prstGeom>
                        <a:solidFill>
                          <a:srgbClr val="009193"/>
                        </a:solidFill>
                        <a:ln w="6350">
                          <a:solidFill>
                            <a:prstClr val="black"/>
                          </a:solidFill>
                        </a:ln>
                      </wps:spPr>
                      <wps:txbx>
                        <w:txbxContent>
                          <w:p w14:paraId="379EF5F7" w14:textId="55ABAD05" w:rsidR="00732B0D" w:rsidRPr="00952B79" w:rsidRDefault="00732B0D" w:rsidP="00EB6743">
                            <w:pPr>
                              <w:jc w:val="center"/>
                              <w:rPr>
                                <w:rFonts w:ascii="Cambria" w:hAnsi="Cambria"/>
                                <w:color w:val="FFFFFF" w:themeColor="background1"/>
                              </w:rPr>
                            </w:pPr>
                            <w:r w:rsidRPr="00924EFE">
                              <w:rPr>
                                <w:rFonts w:ascii="Cambria" w:hAnsi="Cambria"/>
                                <w:b/>
                                <w:bCs/>
                                <w:color w:val="FFFFFF" w:themeColor="background1"/>
                              </w:rPr>
                              <w:t>Theme 4.</w:t>
                            </w:r>
                            <w:r w:rsidRPr="00952B79">
                              <w:rPr>
                                <w:rFonts w:ascii="Cambria" w:hAnsi="Cambria"/>
                                <w:color w:val="FFFFFF" w:themeColor="background1"/>
                              </w:rPr>
                              <w:t xml:space="preserve"> Change attributed to </w:t>
                            </w:r>
                            <w:proofErr w:type="spellStart"/>
                            <w:r w:rsidRPr="00952B79">
                              <w:rPr>
                                <w:rFonts w:ascii="Cambria" w:hAnsi="Cambria"/>
                                <w:color w:val="FFFFFF" w:themeColor="background1"/>
                              </w:rPr>
                              <w:t>TLaP</w:t>
                            </w:r>
                            <w:proofErr w:type="spellEnd"/>
                          </w:p>
                          <w:p w14:paraId="0A251F23" w14:textId="5BBAC329" w:rsidR="00732B0D" w:rsidRPr="00952B79" w:rsidRDefault="00732B0D" w:rsidP="00EB6743">
                            <w:pPr>
                              <w:jc w:val="center"/>
                              <w:rPr>
                                <w:rFonts w:ascii="Cambria" w:hAnsi="Cambria"/>
                                <w:color w:val="FFFFFF" w:themeColor="background1"/>
                              </w:rPr>
                            </w:pPr>
                            <w:r w:rsidRPr="00952B79">
                              <w:rPr>
                                <w:rFonts w:ascii="Cambria" w:hAnsi="Cambria"/>
                                <w:color w:val="FFFFFF" w:themeColor="background1"/>
                              </w:rPr>
                              <w:t>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4EE74" id="Text Box 23" o:spid="_x0000_s1028" type="#_x0000_t202" style="position:absolute;margin-left:303pt;margin-top:312.8pt;width:140.15pt;height:57.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qLePAIAAIQEAAAOAAAAZHJzL2Uyb0RvYy54bWysVEtv2zAMvg/YfxB0X+ykeTRBnCJLkWFA&#13;&#10;0RZIh55lWY6FyaImKbGzXz9KcR5tdxp2oUmR+kR+JD2/a2tF9sI6CTqj/V5KidAcCqm3Gf3xsv5y&#13;&#10;S4nzTBdMgRYZPQhH7xafP80bMxMDqEAVwhIE0W7WmIxW3ptZkjheiZq5Hhih0VmCrZlH026TwrIG&#13;&#10;0WuVDNJ0nDRgC2OBC+fw9P7opIuIX5aC+6eydMITlVHMzUdpo8yDTBZzNttaZirJuzTYP2RRM6nx&#13;&#10;0TPUPfOM7Kz8AFVLbsFB6Xsc6gTKUnIRa8Bq+um7ajYVMyLWguQ4c6bJ/T9Y/rjfmGdLfPsVWmxg&#13;&#10;IKQxbubwMNTTlrYOX8yUoB8pPJxpE60nPFya3Kb98YASjr7JYDqaDANMcrltrPPfBNQkKBm12JbI&#13;&#10;Fts/OH8MPYWExxwoWaylUtGw23ylLNmz0MJ02p/edOhvwpQmTUbHN6M0Ir/xBewzRK4Y//kRAbNV&#13;&#10;GpO+FB803+YtkUVGBydicigOyJeF4yg5w9cS4R+Y88/M4uwgRbgP/glFqQBzgk6jpAL7+2/nIR5b&#13;&#10;il5KGpzFjLpfO2YFJeq7xmZP+8NhGN5oDEeTARr22pNfe/SuXgFy1cfNMzyqId6rk1paqF9xbZbh&#13;&#10;VXQxzfHtjPqTuvLHDcG142K5jEE4rob5B70xPECHzgRaX9pXZk3XV48T8QinqWWzd+09xoabGpY7&#13;&#10;D6WMvQ88H1nt6MdRj9PTrWXYpWs7Rl1+Hos/AAAA//8DAFBLAwQUAAYACAAAACEA8jvK/eIAAAAQ&#13;&#10;AQAADwAAAGRycy9kb3ducmV2LnhtbEyPwU7DMAyG70i8Q2QkLoglHSztuqYTAvEAbOPutl5b0SSl&#13;&#10;ybby9pgTu1i2bP///xXb2Q7iTFPovTOQLBQIcrVvetcaOOzfHzMQIaJrcPCODPxQgG15e1Ng3viL&#13;&#10;+6DzLraCRVzI0UAX45hLGeqOLIaFH8nx7ugni5HHqZXNhBcWt4NcKqWlxd6xQ4cjvXZUf+1O1oCs&#13;&#10;1n3yYD+zvSJKvg+YUmJTY+7v5rcNl5cNiEhz/P+APwbODyUHq/zJNUEMBrTSDBS5Wa40CL7IMv0E&#13;&#10;ojKQPqsVyLKQ1yDlLwAAAP//AwBQSwECLQAUAAYACAAAACEAtoM4kv4AAADhAQAAEwAAAAAAAAAA&#13;&#10;AAAAAAAAAAAAW0NvbnRlbnRfVHlwZXNdLnhtbFBLAQItABQABgAIAAAAIQA4/SH/1gAAAJQBAAAL&#13;&#10;AAAAAAAAAAAAAAAAAC8BAABfcmVscy8ucmVsc1BLAQItABQABgAIAAAAIQDhjqLePAIAAIQEAAAO&#13;&#10;AAAAAAAAAAAAAAAAAC4CAABkcnMvZTJvRG9jLnhtbFBLAQItABQABgAIAAAAIQDyO8r94gAAABAB&#13;&#10;AAAPAAAAAAAAAAAAAAAAAJYEAABkcnMvZG93bnJldi54bWxQSwUGAAAAAAQABADzAAAApQUAAAAA&#13;&#10;" fillcolor="#009193" strokeweight=".5pt">
                <v:textbox>
                  <w:txbxContent>
                    <w:p w14:paraId="379EF5F7" w14:textId="55ABAD05" w:rsidR="00732B0D" w:rsidRPr="00952B79" w:rsidRDefault="00732B0D" w:rsidP="00EB6743">
                      <w:pPr>
                        <w:jc w:val="center"/>
                        <w:rPr>
                          <w:rFonts w:ascii="Cambria" w:hAnsi="Cambria"/>
                          <w:color w:val="FFFFFF" w:themeColor="background1"/>
                        </w:rPr>
                      </w:pPr>
                      <w:r w:rsidRPr="00924EFE">
                        <w:rPr>
                          <w:rFonts w:ascii="Cambria" w:hAnsi="Cambria"/>
                          <w:b/>
                          <w:bCs/>
                          <w:color w:val="FFFFFF" w:themeColor="background1"/>
                        </w:rPr>
                        <w:t>Theme 4.</w:t>
                      </w:r>
                      <w:r w:rsidRPr="00952B79">
                        <w:rPr>
                          <w:rFonts w:ascii="Cambria" w:hAnsi="Cambria"/>
                          <w:color w:val="FFFFFF" w:themeColor="background1"/>
                        </w:rPr>
                        <w:t xml:space="preserve"> Change attributed to </w:t>
                      </w:r>
                      <w:proofErr w:type="spellStart"/>
                      <w:r w:rsidRPr="00952B79">
                        <w:rPr>
                          <w:rFonts w:ascii="Cambria" w:hAnsi="Cambria"/>
                          <w:color w:val="FFFFFF" w:themeColor="background1"/>
                        </w:rPr>
                        <w:t>TLaP</w:t>
                      </w:r>
                      <w:proofErr w:type="spellEnd"/>
                    </w:p>
                    <w:p w14:paraId="0A251F23" w14:textId="5BBAC329" w:rsidR="00732B0D" w:rsidRPr="00952B79" w:rsidRDefault="00732B0D" w:rsidP="00EB6743">
                      <w:pPr>
                        <w:jc w:val="center"/>
                        <w:rPr>
                          <w:rFonts w:ascii="Cambria" w:hAnsi="Cambria"/>
                          <w:color w:val="FFFFFF" w:themeColor="background1"/>
                        </w:rPr>
                      </w:pPr>
                      <w:r w:rsidRPr="00952B79">
                        <w:rPr>
                          <w:rFonts w:ascii="Cambria" w:hAnsi="Cambria"/>
                          <w:color w:val="FFFFFF" w:themeColor="background1"/>
                        </w:rPr>
                        <w:t>7/8</w:t>
                      </w:r>
                    </w:p>
                  </w:txbxContent>
                </v:textbox>
              </v:shape>
            </w:pict>
          </mc:Fallback>
        </mc:AlternateContent>
      </w:r>
    </w:p>
    <w:p w14:paraId="42AEAD05" w14:textId="77777777" w:rsidR="00555671" w:rsidRPr="00A31917" w:rsidRDefault="00555671" w:rsidP="00555671">
      <w:pPr>
        <w:pStyle w:val="Heading2"/>
        <w:numPr>
          <w:ilvl w:val="0"/>
          <w:numId w:val="42"/>
        </w:numPr>
        <w:jc w:val="both"/>
        <w:rPr>
          <w:rFonts w:ascii="Cambria" w:hAnsi="Cambria"/>
          <w:b/>
          <w:bCs/>
          <w:color w:val="000000" w:themeColor="text1"/>
        </w:rPr>
      </w:pPr>
      <w:bookmarkStart w:id="22" w:name="_Toc95416882"/>
      <w:r w:rsidRPr="00A31917">
        <w:rPr>
          <w:rFonts w:ascii="Cambria" w:hAnsi="Cambria"/>
          <w:b/>
          <w:bCs/>
          <w:color w:val="000000" w:themeColor="text1"/>
        </w:rPr>
        <w:lastRenderedPageBreak/>
        <w:t>Getting over the first hurdle</w:t>
      </w:r>
      <w:bookmarkEnd w:id="22"/>
      <w:r w:rsidRPr="00A31917">
        <w:rPr>
          <w:rFonts w:ascii="Cambria" w:hAnsi="Cambria"/>
          <w:b/>
          <w:bCs/>
          <w:color w:val="000000" w:themeColor="text1"/>
        </w:rPr>
        <w:t xml:space="preserve"> </w:t>
      </w:r>
    </w:p>
    <w:p w14:paraId="42306984" w14:textId="77777777" w:rsidR="00555671" w:rsidRPr="00A31917" w:rsidRDefault="00555671" w:rsidP="00555671"/>
    <w:p w14:paraId="564CB87B" w14:textId="479FCD36" w:rsidR="00555671" w:rsidRPr="00482AEC" w:rsidRDefault="00555671" w:rsidP="00555671">
      <w:pPr>
        <w:spacing w:line="360" w:lineRule="auto"/>
        <w:ind w:firstLine="360"/>
        <w:rPr>
          <w:rFonts w:ascii="Cambria" w:hAnsi="Cambria"/>
          <w:sz w:val="24"/>
          <w:szCs w:val="24"/>
        </w:rPr>
      </w:pPr>
      <w:r w:rsidRPr="00482AEC">
        <w:rPr>
          <w:rFonts w:ascii="Cambria" w:hAnsi="Cambria"/>
          <w:sz w:val="24"/>
          <w:szCs w:val="24"/>
        </w:rPr>
        <w:t xml:space="preserve">Before coming to </w:t>
      </w:r>
      <w:proofErr w:type="spellStart"/>
      <w:r w:rsidRPr="00482AEC">
        <w:rPr>
          <w:rFonts w:ascii="Cambria" w:hAnsi="Cambria"/>
          <w:sz w:val="24"/>
          <w:szCs w:val="24"/>
        </w:rPr>
        <w:t>TLaP</w:t>
      </w:r>
      <w:proofErr w:type="spellEnd"/>
      <w:r>
        <w:rPr>
          <w:rFonts w:ascii="Cambria" w:hAnsi="Cambria"/>
          <w:sz w:val="24"/>
          <w:szCs w:val="24"/>
        </w:rPr>
        <w:t>,</w:t>
      </w:r>
      <w:r w:rsidRPr="00482AEC">
        <w:rPr>
          <w:rFonts w:ascii="Cambria" w:hAnsi="Cambria"/>
          <w:sz w:val="24"/>
          <w:szCs w:val="24"/>
        </w:rPr>
        <w:t xml:space="preserve"> all </w:t>
      </w:r>
      <w:r w:rsidR="001676EF">
        <w:rPr>
          <w:rFonts w:ascii="Cambria" w:hAnsi="Cambria"/>
          <w:color w:val="000000" w:themeColor="text1"/>
          <w:sz w:val="24"/>
          <w:szCs w:val="24"/>
        </w:rPr>
        <w:t xml:space="preserve">young people </w:t>
      </w:r>
      <w:r w:rsidRPr="00482AEC">
        <w:rPr>
          <w:rFonts w:ascii="Cambria" w:hAnsi="Cambria"/>
          <w:sz w:val="24"/>
          <w:szCs w:val="24"/>
        </w:rPr>
        <w:t xml:space="preserve">reported feeling apprehensive because they were fearful of horses or meeting new people which was corroborated by caregivers. This was ‘the first obstacle’ for </w:t>
      </w:r>
      <w:r w:rsidR="001676EF">
        <w:rPr>
          <w:rFonts w:ascii="Cambria" w:hAnsi="Cambria"/>
          <w:color w:val="000000" w:themeColor="text1"/>
          <w:sz w:val="24"/>
          <w:szCs w:val="24"/>
        </w:rPr>
        <w:t xml:space="preserve">young people </w:t>
      </w:r>
      <w:r w:rsidRPr="00482AEC">
        <w:rPr>
          <w:rFonts w:ascii="Cambria" w:hAnsi="Cambria"/>
          <w:sz w:val="24"/>
          <w:szCs w:val="24"/>
        </w:rPr>
        <w:t xml:space="preserve">to overcome. </w:t>
      </w:r>
    </w:p>
    <w:p w14:paraId="584E241E" w14:textId="2B0CA8CF" w:rsidR="00555671" w:rsidRDefault="00555671" w:rsidP="00555671">
      <w:pPr>
        <w:spacing w:line="360" w:lineRule="auto"/>
        <w:rPr>
          <w:rFonts w:ascii="Cambria" w:hAnsi="Cambria"/>
          <w:i/>
          <w:iCs/>
          <w:sz w:val="24"/>
          <w:szCs w:val="24"/>
        </w:rPr>
      </w:pPr>
      <w:r w:rsidRPr="00680D72">
        <w:rPr>
          <w:rFonts w:ascii="Cambria" w:hAnsi="Cambria"/>
          <w:b/>
          <w:bCs/>
          <w:sz w:val="24"/>
          <w:szCs w:val="24"/>
        </w:rPr>
        <w:t xml:space="preserve">Figure </w:t>
      </w:r>
      <w:r w:rsidR="008A4984">
        <w:rPr>
          <w:rFonts w:ascii="Cambria" w:hAnsi="Cambria"/>
          <w:b/>
          <w:bCs/>
          <w:sz w:val="24"/>
          <w:szCs w:val="24"/>
        </w:rPr>
        <w:t>2</w:t>
      </w:r>
    </w:p>
    <w:p w14:paraId="48CC8025" w14:textId="77777777" w:rsidR="00555671" w:rsidRPr="00482AEC" w:rsidRDefault="00555671" w:rsidP="001676EF">
      <w:pPr>
        <w:spacing w:line="360" w:lineRule="auto"/>
        <w:rPr>
          <w:rFonts w:ascii="Cambria" w:hAnsi="Cambria"/>
          <w:i/>
          <w:iCs/>
          <w:sz w:val="24"/>
          <w:szCs w:val="24"/>
        </w:rPr>
      </w:pPr>
      <w:r w:rsidRPr="00482AEC">
        <w:rPr>
          <w:rFonts w:ascii="Cambria" w:hAnsi="Cambria"/>
          <w:i/>
          <w:iCs/>
          <w:sz w:val="24"/>
          <w:szCs w:val="24"/>
        </w:rPr>
        <w:t>Getting over the first hurdle</w:t>
      </w:r>
      <w:r>
        <w:rPr>
          <w:rFonts w:ascii="Cambria" w:hAnsi="Cambria"/>
          <w:i/>
          <w:iCs/>
          <w:sz w:val="24"/>
          <w:szCs w:val="24"/>
        </w:rPr>
        <w:t>: Overcoming initial fears</w:t>
      </w:r>
      <w:r w:rsidRPr="00482AEC">
        <w:rPr>
          <w:rFonts w:ascii="Cambria" w:eastAsia="Times New Roman" w:hAnsi="Cambria" w:cs="Calibri"/>
          <w:i/>
          <w:iCs/>
          <w:noProof/>
          <w:color w:val="70AD47" w:themeColor="accent6"/>
          <w:sz w:val="24"/>
          <w:szCs w:val="24"/>
          <w:lang w:eastAsia="en-GB"/>
        </w:rPr>
        <w:drawing>
          <wp:inline distT="0" distB="0" distL="0" distR="0" wp14:anchorId="491B27CF" wp14:editId="5961A6B3">
            <wp:extent cx="5855970" cy="4941651"/>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685CDED6" w14:textId="77777777" w:rsidR="00555671" w:rsidRPr="00482AEC" w:rsidRDefault="00555671" w:rsidP="00555671">
      <w:pPr>
        <w:spacing w:after="0" w:line="360" w:lineRule="auto"/>
        <w:rPr>
          <w:rFonts w:ascii="Cambria" w:eastAsia="Times New Roman" w:hAnsi="Cambria" w:cs="Calibri"/>
          <w:i/>
          <w:iCs/>
          <w:color w:val="70AD47" w:themeColor="accent6"/>
          <w:sz w:val="24"/>
          <w:szCs w:val="24"/>
          <w:lang w:eastAsia="en-GB"/>
        </w:rPr>
      </w:pPr>
    </w:p>
    <w:p w14:paraId="4DDD97F3" w14:textId="7855D4B2" w:rsidR="00555671" w:rsidRDefault="00555671" w:rsidP="00555671">
      <w:pPr>
        <w:spacing w:line="360" w:lineRule="auto"/>
        <w:ind w:firstLine="720"/>
        <w:jc w:val="both"/>
        <w:rPr>
          <w:rFonts w:ascii="Cambria" w:hAnsi="Cambria"/>
          <w:sz w:val="24"/>
          <w:szCs w:val="24"/>
        </w:rPr>
      </w:pPr>
      <w:r>
        <w:rPr>
          <w:rFonts w:ascii="Cambria" w:hAnsi="Cambria"/>
          <w:sz w:val="24"/>
          <w:szCs w:val="24"/>
        </w:rPr>
        <w:t>Now</w:t>
      </w:r>
      <w:r w:rsidRPr="00482AEC">
        <w:rPr>
          <w:rFonts w:ascii="Cambria" w:hAnsi="Cambria"/>
          <w:sz w:val="24"/>
          <w:szCs w:val="24"/>
        </w:rPr>
        <w:t xml:space="preserve">, all participants reported </w:t>
      </w:r>
      <w:proofErr w:type="spellStart"/>
      <w:r w:rsidRPr="00482AEC">
        <w:rPr>
          <w:rFonts w:ascii="Cambria" w:hAnsi="Cambria"/>
          <w:sz w:val="24"/>
          <w:szCs w:val="24"/>
        </w:rPr>
        <w:t>TLaP</w:t>
      </w:r>
      <w:proofErr w:type="spellEnd"/>
      <w:r w:rsidRPr="00482AEC">
        <w:rPr>
          <w:rFonts w:ascii="Cambria" w:hAnsi="Cambria"/>
          <w:sz w:val="24"/>
          <w:szCs w:val="24"/>
        </w:rPr>
        <w:t xml:space="preserve"> was a central component to their week. </w:t>
      </w:r>
      <w:r w:rsidRPr="00482AEC">
        <w:rPr>
          <w:rFonts w:ascii="Cambria" w:hAnsi="Cambria"/>
          <w:color w:val="000000" w:themeColor="text1"/>
          <w:sz w:val="24"/>
          <w:szCs w:val="24"/>
        </w:rPr>
        <w:t>Everyone looked forward coming with it</w:t>
      </w:r>
      <w:r w:rsidRPr="00482AEC">
        <w:rPr>
          <w:rFonts w:ascii="Cambria" w:hAnsi="Cambria"/>
          <w:sz w:val="24"/>
          <w:szCs w:val="24"/>
        </w:rPr>
        <w:t xml:space="preserve"> being a ‘a safe place’ and a calming influence as depicted in figure </w:t>
      </w:r>
      <w:r w:rsidR="00B318EC">
        <w:rPr>
          <w:rFonts w:ascii="Cambria" w:hAnsi="Cambria"/>
          <w:sz w:val="24"/>
          <w:szCs w:val="24"/>
        </w:rPr>
        <w:t>2</w:t>
      </w:r>
      <w:r w:rsidRPr="00482AEC">
        <w:rPr>
          <w:rFonts w:ascii="Cambria" w:hAnsi="Cambria"/>
          <w:sz w:val="24"/>
          <w:szCs w:val="24"/>
        </w:rPr>
        <w:t>.</w:t>
      </w:r>
    </w:p>
    <w:p w14:paraId="28452FF6" w14:textId="77777777" w:rsidR="007768A1" w:rsidRPr="00482AEC" w:rsidRDefault="007768A1" w:rsidP="00881523">
      <w:pPr>
        <w:spacing w:line="360" w:lineRule="auto"/>
        <w:rPr>
          <w:rFonts w:ascii="Cambria" w:hAnsi="Cambria"/>
          <w:sz w:val="24"/>
          <w:szCs w:val="24"/>
        </w:rPr>
      </w:pPr>
    </w:p>
    <w:p w14:paraId="307383BE" w14:textId="66EFE781" w:rsidR="005D18A7" w:rsidRPr="00A31917" w:rsidRDefault="00BB46D7" w:rsidP="00991D4A">
      <w:pPr>
        <w:pStyle w:val="Heading2"/>
        <w:numPr>
          <w:ilvl w:val="0"/>
          <w:numId w:val="42"/>
        </w:numPr>
        <w:jc w:val="both"/>
        <w:rPr>
          <w:rFonts w:ascii="Cambria" w:hAnsi="Cambria"/>
          <w:b/>
          <w:bCs/>
          <w:color w:val="000000" w:themeColor="text1"/>
          <w:lang w:eastAsia="en-GB"/>
        </w:rPr>
      </w:pPr>
      <w:bookmarkStart w:id="23" w:name="_Toc95416883"/>
      <w:r w:rsidRPr="00A31917">
        <w:rPr>
          <w:rFonts w:ascii="Cambria" w:hAnsi="Cambria"/>
          <w:b/>
          <w:bCs/>
          <w:color w:val="000000" w:themeColor="text1"/>
          <w:lang w:eastAsia="en-GB"/>
        </w:rPr>
        <w:lastRenderedPageBreak/>
        <w:t>“It’s so much more than just riding”</w:t>
      </w:r>
      <w:r w:rsidR="00E16E60" w:rsidRPr="00A31917">
        <w:rPr>
          <w:rFonts w:ascii="Cambria" w:hAnsi="Cambria"/>
          <w:b/>
          <w:bCs/>
          <w:color w:val="000000" w:themeColor="text1"/>
          <w:lang w:eastAsia="en-GB"/>
        </w:rPr>
        <w:t>: About the Approach</w:t>
      </w:r>
      <w:bookmarkEnd w:id="23"/>
    </w:p>
    <w:p w14:paraId="308FF673" w14:textId="77777777" w:rsidR="00886A43" w:rsidRDefault="00886A43" w:rsidP="00343E70">
      <w:pPr>
        <w:pStyle w:val="Heading3"/>
        <w:rPr>
          <w:rFonts w:ascii="Cambria" w:hAnsi="Cambria"/>
          <w:b/>
          <w:bCs/>
          <w:i/>
          <w:iCs/>
          <w:color w:val="000000" w:themeColor="text1"/>
        </w:rPr>
      </w:pPr>
    </w:p>
    <w:p w14:paraId="0E493C0D" w14:textId="30659B71" w:rsidR="00343E70" w:rsidRDefault="00415ECF" w:rsidP="00343E70">
      <w:pPr>
        <w:pStyle w:val="Heading3"/>
        <w:rPr>
          <w:rFonts w:ascii="Cambria" w:hAnsi="Cambria"/>
          <w:b/>
          <w:bCs/>
          <w:i/>
          <w:iCs/>
          <w:color w:val="000000" w:themeColor="text1"/>
        </w:rPr>
      </w:pPr>
      <w:bookmarkStart w:id="24" w:name="_Toc95416884"/>
      <w:r w:rsidRPr="006C1C22">
        <w:rPr>
          <w:rFonts w:ascii="Cambria" w:hAnsi="Cambria"/>
          <w:b/>
          <w:bCs/>
          <w:i/>
          <w:iCs/>
          <w:color w:val="000000" w:themeColor="text1"/>
        </w:rPr>
        <w:t xml:space="preserve">Breathing </w:t>
      </w:r>
      <w:r w:rsidR="00BB46D7" w:rsidRPr="006C1C22">
        <w:rPr>
          <w:rFonts w:ascii="Cambria" w:hAnsi="Cambria"/>
          <w:b/>
          <w:bCs/>
          <w:i/>
          <w:iCs/>
          <w:color w:val="000000" w:themeColor="text1"/>
        </w:rPr>
        <w:t>is fundamental</w:t>
      </w:r>
      <w:bookmarkEnd w:id="24"/>
    </w:p>
    <w:p w14:paraId="7524DF76" w14:textId="77777777" w:rsidR="00343E70" w:rsidRPr="00343E70" w:rsidRDefault="00343E70" w:rsidP="00343E70"/>
    <w:p w14:paraId="2C1321F6" w14:textId="0A054BE1" w:rsidR="00CB1216" w:rsidRPr="006C1C22" w:rsidRDefault="00CB1216" w:rsidP="00881523">
      <w:pPr>
        <w:spacing w:line="360" w:lineRule="auto"/>
        <w:ind w:firstLine="720"/>
        <w:jc w:val="both"/>
        <w:rPr>
          <w:rFonts w:ascii="Cambria" w:hAnsi="Cambria"/>
          <w:color w:val="000000" w:themeColor="text1"/>
          <w:sz w:val="24"/>
          <w:szCs w:val="24"/>
        </w:rPr>
      </w:pPr>
      <w:r w:rsidRPr="00482AEC">
        <w:rPr>
          <w:rFonts w:ascii="Cambria" w:hAnsi="Cambria"/>
          <w:color w:val="000000" w:themeColor="text1"/>
          <w:sz w:val="24"/>
          <w:szCs w:val="24"/>
        </w:rPr>
        <w:t xml:space="preserve">For most, </w:t>
      </w:r>
      <w:r w:rsidR="0096774D">
        <w:rPr>
          <w:rFonts w:ascii="Cambria" w:hAnsi="Cambria"/>
          <w:color w:val="000000" w:themeColor="text1"/>
          <w:sz w:val="24"/>
          <w:szCs w:val="24"/>
        </w:rPr>
        <w:t xml:space="preserve">the </w:t>
      </w:r>
      <w:proofErr w:type="spellStart"/>
      <w:r w:rsidR="00E173D2">
        <w:rPr>
          <w:rFonts w:ascii="Cambria" w:hAnsi="Cambria"/>
          <w:color w:val="000000" w:themeColor="text1"/>
          <w:sz w:val="24"/>
          <w:szCs w:val="24"/>
        </w:rPr>
        <w:t>TLaP</w:t>
      </w:r>
      <w:proofErr w:type="spellEnd"/>
      <w:r w:rsidRPr="00482AEC">
        <w:rPr>
          <w:rFonts w:ascii="Cambria" w:hAnsi="Cambria"/>
          <w:color w:val="000000" w:themeColor="text1"/>
          <w:sz w:val="24"/>
          <w:szCs w:val="24"/>
        </w:rPr>
        <w:t xml:space="preserve"> </w:t>
      </w:r>
      <w:r w:rsidR="0096774D">
        <w:rPr>
          <w:rFonts w:ascii="Cambria" w:hAnsi="Cambria"/>
          <w:color w:val="000000" w:themeColor="text1"/>
          <w:sz w:val="24"/>
          <w:szCs w:val="24"/>
        </w:rPr>
        <w:t xml:space="preserve">experience </w:t>
      </w:r>
      <w:r w:rsidRPr="00482AEC">
        <w:rPr>
          <w:rFonts w:ascii="Cambria" w:hAnsi="Cambria"/>
          <w:color w:val="000000" w:themeColor="text1"/>
          <w:sz w:val="24"/>
          <w:szCs w:val="24"/>
        </w:rPr>
        <w:t xml:space="preserve">started with the breath. Every participant mentioned the importance of breathing and how this </w:t>
      </w:r>
      <w:r w:rsidR="00F6516B" w:rsidRPr="00482AEC">
        <w:rPr>
          <w:rFonts w:ascii="Cambria" w:hAnsi="Cambria"/>
          <w:color w:val="000000" w:themeColor="text1"/>
          <w:sz w:val="24"/>
          <w:szCs w:val="24"/>
        </w:rPr>
        <w:t>helped</w:t>
      </w:r>
      <w:r w:rsidRPr="00482AEC">
        <w:rPr>
          <w:rFonts w:ascii="Cambria" w:hAnsi="Cambria"/>
          <w:color w:val="000000" w:themeColor="text1"/>
          <w:sz w:val="24"/>
          <w:szCs w:val="24"/>
        </w:rPr>
        <w:t xml:space="preserve"> </w:t>
      </w:r>
      <w:r w:rsidR="001B2658">
        <w:rPr>
          <w:rFonts w:ascii="Cambria" w:hAnsi="Cambria"/>
          <w:color w:val="000000" w:themeColor="text1"/>
          <w:sz w:val="24"/>
          <w:szCs w:val="24"/>
        </w:rPr>
        <w:t xml:space="preserve">them </w:t>
      </w:r>
      <w:r w:rsidR="00FA0941" w:rsidRPr="00482AEC">
        <w:rPr>
          <w:rFonts w:ascii="Cambria" w:hAnsi="Cambria"/>
          <w:color w:val="000000" w:themeColor="text1"/>
          <w:sz w:val="24"/>
          <w:szCs w:val="24"/>
        </w:rPr>
        <w:t>self-</w:t>
      </w:r>
      <w:r w:rsidRPr="00482AEC">
        <w:rPr>
          <w:rFonts w:ascii="Cambria" w:hAnsi="Cambria"/>
          <w:color w:val="000000" w:themeColor="text1"/>
          <w:sz w:val="24"/>
          <w:szCs w:val="24"/>
        </w:rPr>
        <w:t>regulate</w:t>
      </w:r>
      <w:r w:rsidR="00FA0941" w:rsidRPr="00482AEC">
        <w:rPr>
          <w:rFonts w:ascii="Cambria" w:hAnsi="Cambria"/>
          <w:color w:val="000000" w:themeColor="text1"/>
          <w:sz w:val="24"/>
          <w:szCs w:val="24"/>
        </w:rPr>
        <w:t xml:space="preserve">, regulate the </w:t>
      </w:r>
      <w:r w:rsidRPr="00482AEC">
        <w:rPr>
          <w:rFonts w:ascii="Cambria" w:hAnsi="Cambria"/>
          <w:color w:val="000000" w:themeColor="text1"/>
          <w:sz w:val="24"/>
          <w:szCs w:val="24"/>
        </w:rPr>
        <w:t>horses’ emotions,</w:t>
      </w:r>
      <w:r w:rsidR="00FA0941" w:rsidRPr="00482AEC">
        <w:rPr>
          <w:rFonts w:ascii="Cambria" w:hAnsi="Cambria"/>
          <w:color w:val="000000" w:themeColor="text1"/>
          <w:sz w:val="24"/>
          <w:szCs w:val="24"/>
        </w:rPr>
        <w:t xml:space="preserve"> </w:t>
      </w:r>
      <w:r w:rsidR="00E360A7" w:rsidRPr="00482AEC">
        <w:rPr>
          <w:rFonts w:ascii="Cambria" w:hAnsi="Cambria"/>
          <w:color w:val="000000" w:themeColor="text1"/>
          <w:sz w:val="24"/>
          <w:szCs w:val="24"/>
        </w:rPr>
        <w:t>and</w:t>
      </w:r>
      <w:r w:rsidRPr="00482AEC">
        <w:rPr>
          <w:rFonts w:ascii="Cambria" w:hAnsi="Cambria"/>
          <w:color w:val="000000" w:themeColor="text1"/>
          <w:sz w:val="24"/>
          <w:szCs w:val="24"/>
        </w:rPr>
        <w:t xml:space="preserve"> </w:t>
      </w:r>
      <w:r w:rsidR="00701928" w:rsidRPr="00482AEC">
        <w:rPr>
          <w:rFonts w:ascii="Cambria" w:hAnsi="Cambria"/>
          <w:color w:val="000000" w:themeColor="text1"/>
          <w:sz w:val="24"/>
          <w:szCs w:val="24"/>
        </w:rPr>
        <w:t xml:space="preserve">support </w:t>
      </w:r>
      <w:r w:rsidR="00FA0941" w:rsidRPr="00482AEC">
        <w:rPr>
          <w:rFonts w:ascii="Cambria" w:hAnsi="Cambria"/>
          <w:color w:val="000000" w:themeColor="text1"/>
          <w:sz w:val="24"/>
          <w:szCs w:val="24"/>
        </w:rPr>
        <w:t>other</w:t>
      </w:r>
      <w:r w:rsidR="002342E5" w:rsidRPr="00482AEC">
        <w:rPr>
          <w:rFonts w:ascii="Cambria" w:hAnsi="Cambria"/>
          <w:color w:val="000000" w:themeColor="text1"/>
          <w:sz w:val="24"/>
          <w:szCs w:val="24"/>
        </w:rPr>
        <w:t xml:space="preserve">s </w:t>
      </w:r>
      <w:r w:rsidRPr="00482AEC">
        <w:rPr>
          <w:rFonts w:ascii="Cambria" w:hAnsi="Cambria"/>
          <w:color w:val="000000" w:themeColor="text1"/>
          <w:sz w:val="24"/>
          <w:szCs w:val="24"/>
        </w:rPr>
        <w:t>to regulate. Breathing often encourage</w:t>
      </w:r>
      <w:r w:rsidR="002632F3" w:rsidRPr="00482AEC">
        <w:rPr>
          <w:rFonts w:ascii="Cambria" w:hAnsi="Cambria"/>
          <w:color w:val="000000" w:themeColor="text1"/>
          <w:sz w:val="24"/>
          <w:szCs w:val="24"/>
        </w:rPr>
        <w:t>d</w:t>
      </w:r>
      <w:r w:rsidR="00FA0941" w:rsidRPr="00482AEC">
        <w:rPr>
          <w:rFonts w:ascii="Cambria" w:hAnsi="Cambria"/>
          <w:color w:val="000000" w:themeColor="text1"/>
          <w:sz w:val="24"/>
          <w:szCs w:val="24"/>
        </w:rPr>
        <w:t xml:space="preserve"> </w:t>
      </w:r>
      <w:r w:rsidR="001078F8">
        <w:rPr>
          <w:rFonts w:ascii="Cambria" w:hAnsi="Cambria"/>
          <w:color w:val="000000" w:themeColor="text1"/>
          <w:sz w:val="24"/>
          <w:szCs w:val="24"/>
        </w:rPr>
        <w:t>young people</w:t>
      </w:r>
      <w:r w:rsidR="00FA0941" w:rsidRPr="00482AEC">
        <w:rPr>
          <w:rFonts w:ascii="Cambria" w:hAnsi="Cambria"/>
          <w:color w:val="000000" w:themeColor="text1"/>
          <w:sz w:val="24"/>
          <w:szCs w:val="24"/>
        </w:rPr>
        <w:t xml:space="preserve"> to</w:t>
      </w:r>
      <w:r w:rsidRPr="00482AEC">
        <w:rPr>
          <w:rFonts w:ascii="Cambria" w:hAnsi="Cambria"/>
          <w:color w:val="000000" w:themeColor="text1"/>
          <w:sz w:val="24"/>
          <w:szCs w:val="24"/>
        </w:rPr>
        <w:t xml:space="preserve"> paus</w:t>
      </w:r>
      <w:r w:rsidR="00FA0941" w:rsidRPr="00482AEC">
        <w:rPr>
          <w:rFonts w:ascii="Cambria" w:hAnsi="Cambria"/>
          <w:color w:val="000000" w:themeColor="text1"/>
          <w:sz w:val="24"/>
          <w:szCs w:val="24"/>
        </w:rPr>
        <w:t>e</w:t>
      </w:r>
      <w:r w:rsidRPr="00482AEC">
        <w:rPr>
          <w:rFonts w:ascii="Cambria" w:hAnsi="Cambria"/>
          <w:color w:val="000000" w:themeColor="text1"/>
          <w:sz w:val="24"/>
          <w:szCs w:val="24"/>
        </w:rPr>
        <w:t xml:space="preserve"> before </w:t>
      </w:r>
      <w:r w:rsidRPr="006C1C22">
        <w:rPr>
          <w:rFonts w:ascii="Cambria" w:hAnsi="Cambria"/>
          <w:color w:val="000000" w:themeColor="text1"/>
          <w:sz w:val="24"/>
          <w:szCs w:val="24"/>
        </w:rPr>
        <w:t xml:space="preserve">responding. </w:t>
      </w:r>
    </w:p>
    <w:p w14:paraId="750A99AE" w14:textId="0F1D86B8" w:rsidR="00CB1216" w:rsidRPr="006C1C22" w:rsidRDefault="00CB1216" w:rsidP="00881523">
      <w:pPr>
        <w:spacing w:line="360" w:lineRule="auto"/>
        <w:jc w:val="center"/>
        <w:rPr>
          <w:rFonts w:ascii="Cambria" w:hAnsi="Cambria"/>
          <w:i/>
          <w:iCs/>
          <w:color w:val="000000" w:themeColor="text1"/>
          <w:sz w:val="24"/>
          <w:szCs w:val="24"/>
        </w:rPr>
      </w:pPr>
      <w:r w:rsidRPr="006C1C22">
        <w:rPr>
          <w:rFonts w:ascii="Cambria" w:hAnsi="Cambria"/>
          <w:i/>
          <w:iCs/>
          <w:color w:val="000000" w:themeColor="text1"/>
          <w:sz w:val="24"/>
          <w:szCs w:val="24"/>
        </w:rPr>
        <w:t>“I just breathe, calm down, relax</w:t>
      </w:r>
      <w:r w:rsidR="006C1C22">
        <w:rPr>
          <w:rFonts w:ascii="Cambria" w:hAnsi="Cambria"/>
          <w:i/>
          <w:iCs/>
          <w:color w:val="000000" w:themeColor="text1"/>
          <w:sz w:val="24"/>
          <w:szCs w:val="24"/>
        </w:rPr>
        <w:t>.</w:t>
      </w:r>
      <w:r w:rsidRPr="006C1C22">
        <w:rPr>
          <w:rFonts w:ascii="Cambria" w:hAnsi="Cambria"/>
          <w:i/>
          <w:iCs/>
          <w:color w:val="000000" w:themeColor="text1"/>
          <w:sz w:val="24"/>
          <w:szCs w:val="24"/>
        </w:rPr>
        <w:t>”</w:t>
      </w:r>
      <w:r w:rsidR="00DF528A" w:rsidRPr="006C1C22">
        <w:rPr>
          <w:rFonts w:ascii="Cambria" w:hAnsi="Cambria"/>
          <w:i/>
          <w:iCs/>
          <w:color w:val="000000" w:themeColor="text1"/>
          <w:sz w:val="24"/>
          <w:szCs w:val="24"/>
        </w:rPr>
        <w:t xml:space="preserve"> (YP1)</w:t>
      </w:r>
    </w:p>
    <w:p w14:paraId="2523ABDE" w14:textId="7D24FD7C" w:rsidR="00CB1216" w:rsidRPr="006C1C22" w:rsidRDefault="00CB1216" w:rsidP="00881523">
      <w:pPr>
        <w:spacing w:line="360" w:lineRule="auto"/>
        <w:jc w:val="center"/>
        <w:rPr>
          <w:rFonts w:ascii="Cambria" w:hAnsi="Cambria"/>
          <w:b/>
          <w:bCs/>
          <w:i/>
          <w:iCs/>
          <w:color w:val="000000" w:themeColor="text1"/>
          <w:sz w:val="24"/>
          <w:szCs w:val="24"/>
        </w:rPr>
      </w:pPr>
      <w:r w:rsidRPr="006C1C22">
        <w:rPr>
          <w:rFonts w:ascii="Cambria" w:hAnsi="Cambria"/>
          <w:i/>
          <w:iCs/>
          <w:color w:val="000000" w:themeColor="text1"/>
          <w:sz w:val="24"/>
          <w:szCs w:val="24"/>
        </w:rPr>
        <w:t>“Breathe! this has helped a lot…in….and…out</w:t>
      </w:r>
      <w:proofErr w:type="gramStart"/>
      <w:r w:rsidR="00770F77" w:rsidRPr="006C1C22">
        <w:rPr>
          <w:rFonts w:ascii="Cambria" w:hAnsi="Cambria"/>
          <w:i/>
          <w:iCs/>
          <w:color w:val="000000" w:themeColor="text1"/>
          <w:sz w:val="24"/>
          <w:szCs w:val="24"/>
        </w:rPr>
        <w:t>…</w:t>
      </w:r>
      <w:r w:rsidR="00D97622" w:rsidRPr="006C1C22">
        <w:rPr>
          <w:rFonts w:ascii="Cambria" w:hAnsi="Cambria"/>
          <w:i/>
          <w:iCs/>
          <w:color w:val="000000" w:themeColor="text1"/>
          <w:sz w:val="24"/>
          <w:szCs w:val="24"/>
        </w:rPr>
        <w:t>[</w:t>
      </w:r>
      <w:proofErr w:type="gramEnd"/>
      <w:r w:rsidR="00D97622" w:rsidRPr="006C1C22">
        <w:rPr>
          <w:rFonts w:ascii="Cambria" w:hAnsi="Cambria"/>
          <w:i/>
          <w:iCs/>
          <w:color w:val="000000" w:themeColor="text1"/>
          <w:sz w:val="24"/>
          <w:szCs w:val="24"/>
        </w:rPr>
        <w:t>demonstrates</w:t>
      </w:r>
      <w:r w:rsidR="006F1B40" w:rsidRPr="006C1C22">
        <w:rPr>
          <w:rFonts w:ascii="Cambria" w:hAnsi="Cambria"/>
          <w:i/>
          <w:iCs/>
          <w:color w:val="000000" w:themeColor="text1"/>
          <w:sz w:val="24"/>
          <w:szCs w:val="24"/>
        </w:rPr>
        <w:t xml:space="preserve"> with horse</w:t>
      </w:r>
      <w:r w:rsidR="00932B5A" w:rsidRPr="006C1C22">
        <w:rPr>
          <w:rFonts w:ascii="Cambria" w:hAnsi="Cambria"/>
          <w:i/>
          <w:iCs/>
          <w:color w:val="000000" w:themeColor="text1"/>
          <w:sz w:val="24"/>
          <w:szCs w:val="24"/>
        </w:rPr>
        <w:t>]</w:t>
      </w:r>
      <w:r w:rsidR="006C1C22">
        <w:rPr>
          <w:rFonts w:ascii="Cambria" w:hAnsi="Cambria"/>
          <w:i/>
          <w:iCs/>
          <w:color w:val="000000" w:themeColor="text1"/>
          <w:sz w:val="24"/>
          <w:szCs w:val="24"/>
        </w:rPr>
        <w:t>.</w:t>
      </w:r>
      <w:r w:rsidR="006F1B40" w:rsidRPr="006C1C22">
        <w:rPr>
          <w:rFonts w:ascii="Cambria" w:hAnsi="Cambria"/>
          <w:i/>
          <w:iCs/>
          <w:color w:val="000000" w:themeColor="text1"/>
          <w:sz w:val="24"/>
          <w:szCs w:val="24"/>
        </w:rPr>
        <w:t>”</w:t>
      </w:r>
      <w:r w:rsidRPr="006C1C22">
        <w:rPr>
          <w:rFonts w:ascii="Cambria" w:hAnsi="Cambria"/>
          <w:i/>
          <w:iCs/>
          <w:color w:val="000000" w:themeColor="text1"/>
          <w:sz w:val="24"/>
          <w:szCs w:val="24"/>
        </w:rPr>
        <w:t xml:space="preserve"> </w:t>
      </w:r>
      <w:r w:rsidR="00634434" w:rsidRPr="006C1C22">
        <w:rPr>
          <w:rFonts w:ascii="Cambria" w:hAnsi="Cambria"/>
          <w:i/>
          <w:iCs/>
          <w:color w:val="000000" w:themeColor="text1"/>
          <w:sz w:val="24"/>
          <w:szCs w:val="24"/>
        </w:rPr>
        <w:t>(</w:t>
      </w:r>
      <w:r w:rsidRPr="006C1C22">
        <w:rPr>
          <w:rFonts w:ascii="Cambria" w:hAnsi="Cambria"/>
          <w:i/>
          <w:iCs/>
          <w:color w:val="000000" w:themeColor="text1"/>
          <w:sz w:val="24"/>
          <w:szCs w:val="24"/>
        </w:rPr>
        <w:t>YP4</w:t>
      </w:r>
      <w:r w:rsidR="00634434" w:rsidRPr="006C1C22">
        <w:rPr>
          <w:rFonts w:ascii="Cambria" w:hAnsi="Cambria"/>
          <w:i/>
          <w:iCs/>
          <w:color w:val="000000" w:themeColor="text1"/>
          <w:sz w:val="24"/>
          <w:szCs w:val="24"/>
        </w:rPr>
        <w:t>)</w:t>
      </w:r>
      <w:r w:rsidRPr="006C1C22">
        <w:rPr>
          <w:rFonts w:ascii="Cambria" w:hAnsi="Cambria"/>
          <w:i/>
          <w:iCs/>
          <w:color w:val="000000" w:themeColor="text1"/>
          <w:sz w:val="24"/>
          <w:szCs w:val="24"/>
        </w:rPr>
        <w:t>”</w:t>
      </w:r>
    </w:p>
    <w:p w14:paraId="64851746" w14:textId="5D255B1B" w:rsidR="00CB1216" w:rsidRPr="006C1C22" w:rsidRDefault="00CB1216" w:rsidP="00881523">
      <w:pPr>
        <w:spacing w:line="360" w:lineRule="auto"/>
        <w:jc w:val="center"/>
        <w:rPr>
          <w:rFonts w:ascii="Cambria" w:hAnsi="Cambria"/>
          <w:i/>
          <w:iCs/>
          <w:color w:val="000000" w:themeColor="text1"/>
          <w:sz w:val="24"/>
          <w:szCs w:val="24"/>
        </w:rPr>
      </w:pPr>
      <w:r w:rsidRPr="006C1C22">
        <w:rPr>
          <w:rFonts w:ascii="Cambria" w:hAnsi="Cambria"/>
          <w:i/>
          <w:iCs/>
          <w:color w:val="000000" w:themeColor="text1"/>
          <w:sz w:val="24"/>
          <w:szCs w:val="24"/>
        </w:rPr>
        <w:t>“</w:t>
      </w:r>
      <w:r w:rsidR="00DB42E7" w:rsidRPr="006C1C22">
        <w:rPr>
          <w:rFonts w:ascii="Cambria" w:hAnsi="Cambria"/>
          <w:i/>
          <w:iCs/>
          <w:color w:val="000000" w:themeColor="text1"/>
          <w:sz w:val="24"/>
          <w:szCs w:val="24"/>
        </w:rPr>
        <w:t>Ashley</w:t>
      </w:r>
      <w:r w:rsidRPr="006C1C22">
        <w:rPr>
          <w:rFonts w:ascii="Cambria" w:hAnsi="Cambria"/>
          <w:i/>
          <w:iCs/>
          <w:color w:val="000000" w:themeColor="text1"/>
          <w:sz w:val="24"/>
          <w:szCs w:val="24"/>
        </w:rPr>
        <w:t xml:space="preserve"> learnt </w:t>
      </w:r>
      <w:r w:rsidR="002515F6" w:rsidRPr="006C1C22">
        <w:rPr>
          <w:rFonts w:ascii="Cambria" w:hAnsi="Cambria"/>
          <w:i/>
          <w:iCs/>
          <w:color w:val="000000" w:themeColor="text1"/>
          <w:sz w:val="24"/>
          <w:szCs w:val="24"/>
        </w:rPr>
        <w:t xml:space="preserve">to </w:t>
      </w:r>
      <w:r w:rsidRPr="006C1C22">
        <w:rPr>
          <w:rFonts w:ascii="Cambria" w:hAnsi="Cambria"/>
          <w:i/>
          <w:iCs/>
          <w:color w:val="000000" w:themeColor="text1"/>
          <w:sz w:val="24"/>
          <w:szCs w:val="24"/>
        </w:rPr>
        <w:t>breathe and think before you respond</w:t>
      </w:r>
      <w:r w:rsidR="006C1C22">
        <w:rPr>
          <w:rFonts w:ascii="Cambria" w:hAnsi="Cambria"/>
          <w:i/>
          <w:iCs/>
          <w:color w:val="000000" w:themeColor="text1"/>
          <w:sz w:val="24"/>
          <w:szCs w:val="24"/>
        </w:rPr>
        <w:t>.</w:t>
      </w:r>
      <w:r w:rsidRPr="006C1C22">
        <w:rPr>
          <w:rFonts w:ascii="Cambria" w:hAnsi="Cambria"/>
          <w:i/>
          <w:iCs/>
          <w:color w:val="000000" w:themeColor="text1"/>
          <w:sz w:val="24"/>
          <w:szCs w:val="24"/>
        </w:rPr>
        <w:t>”</w:t>
      </w:r>
      <w:r w:rsidR="00770F77" w:rsidRPr="006C1C22">
        <w:rPr>
          <w:rFonts w:ascii="Cambria" w:hAnsi="Cambria"/>
          <w:i/>
          <w:iCs/>
          <w:color w:val="000000" w:themeColor="text1"/>
          <w:sz w:val="24"/>
          <w:szCs w:val="24"/>
        </w:rPr>
        <w:t xml:space="preserve"> (CG4)</w:t>
      </w:r>
    </w:p>
    <w:p w14:paraId="7E03B6BD" w14:textId="5CC56E9D" w:rsidR="00D42386" w:rsidRPr="00D42386" w:rsidRDefault="00CB1216" w:rsidP="00186F70">
      <w:pPr>
        <w:spacing w:line="360" w:lineRule="auto"/>
        <w:jc w:val="center"/>
        <w:rPr>
          <w:rFonts w:ascii="Cambria" w:eastAsia="Times New Roman" w:hAnsi="Cambria" w:cs="Calibri"/>
          <w:i/>
          <w:iCs/>
          <w:color w:val="000000" w:themeColor="text1"/>
          <w:sz w:val="24"/>
          <w:szCs w:val="24"/>
          <w:lang w:eastAsia="en-GB"/>
        </w:rPr>
      </w:pPr>
      <w:r w:rsidRPr="006C1C22">
        <w:rPr>
          <w:rFonts w:ascii="Cambria" w:hAnsi="Cambria"/>
          <w:i/>
          <w:iCs/>
          <w:color w:val="000000" w:themeColor="text1"/>
          <w:sz w:val="24"/>
          <w:szCs w:val="24"/>
        </w:rPr>
        <w:t xml:space="preserve">“Breathing is a big aspect of what we do, because </w:t>
      </w:r>
      <w:r w:rsidRPr="006C1C22">
        <w:rPr>
          <w:rFonts w:ascii="Cambria" w:eastAsia="Times New Roman" w:hAnsi="Cambria" w:cs="Calibri"/>
          <w:i/>
          <w:iCs/>
          <w:color w:val="000000" w:themeColor="text1"/>
          <w:sz w:val="24"/>
          <w:szCs w:val="24"/>
          <w:lang w:eastAsia="en-GB"/>
        </w:rPr>
        <w:t>if you don’t breathe correctly, you feel more tense in yourself, by breath</w:t>
      </w:r>
      <w:r w:rsidR="00880058" w:rsidRPr="006C1C22">
        <w:rPr>
          <w:rFonts w:ascii="Cambria" w:eastAsia="Times New Roman" w:hAnsi="Cambria" w:cs="Calibri"/>
          <w:i/>
          <w:iCs/>
          <w:color w:val="000000" w:themeColor="text1"/>
          <w:sz w:val="24"/>
          <w:szCs w:val="24"/>
          <w:lang w:eastAsia="en-GB"/>
        </w:rPr>
        <w:t>ing</w:t>
      </w:r>
      <w:r w:rsidRPr="006C1C22">
        <w:rPr>
          <w:rFonts w:ascii="Cambria" w:eastAsia="Times New Roman" w:hAnsi="Cambria" w:cs="Calibri"/>
          <w:i/>
          <w:iCs/>
          <w:color w:val="000000" w:themeColor="text1"/>
          <w:sz w:val="24"/>
          <w:szCs w:val="24"/>
          <w:lang w:eastAsia="en-GB"/>
        </w:rPr>
        <w:t xml:space="preserve"> you ground yourself</w:t>
      </w:r>
      <w:r w:rsidR="006C1C22">
        <w:rPr>
          <w:rFonts w:ascii="Cambria" w:eastAsia="Times New Roman" w:hAnsi="Cambria" w:cs="Calibri"/>
          <w:i/>
          <w:iCs/>
          <w:color w:val="000000" w:themeColor="text1"/>
          <w:sz w:val="24"/>
          <w:szCs w:val="24"/>
          <w:lang w:eastAsia="en-GB"/>
        </w:rPr>
        <w:t>.</w:t>
      </w:r>
      <w:r w:rsidRPr="006C1C22">
        <w:rPr>
          <w:rFonts w:ascii="Cambria" w:eastAsia="Times New Roman" w:hAnsi="Cambria" w:cs="Calibri"/>
          <w:i/>
          <w:iCs/>
          <w:color w:val="000000" w:themeColor="text1"/>
          <w:sz w:val="24"/>
          <w:szCs w:val="24"/>
          <w:lang w:eastAsia="en-GB"/>
        </w:rPr>
        <w:t>”</w:t>
      </w:r>
      <w:r w:rsidR="00770F77" w:rsidRPr="006C1C22">
        <w:rPr>
          <w:rFonts w:ascii="Cambria" w:eastAsia="Times New Roman" w:hAnsi="Cambria" w:cs="Calibri"/>
          <w:i/>
          <w:iCs/>
          <w:color w:val="000000" w:themeColor="text1"/>
          <w:sz w:val="24"/>
          <w:szCs w:val="24"/>
          <w:lang w:eastAsia="en-GB"/>
        </w:rPr>
        <w:t xml:space="preserve"> (YP3)</w:t>
      </w:r>
    </w:p>
    <w:p w14:paraId="121A6372" w14:textId="4BDB5A33" w:rsidR="00CB1216" w:rsidRPr="006C1C22" w:rsidRDefault="00CB1216" w:rsidP="006C1C22">
      <w:pPr>
        <w:pStyle w:val="Heading3"/>
        <w:rPr>
          <w:rFonts w:ascii="Cambria" w:hAnsi="Cambria"/>
          <w:b/>
          <w:bCs/>
          <w:i/>
          <w:iCs/>
          <w:color w:val="000000" w:themeColor="text1"/>
          <w:lang w:eastAsia="en-GB"/>
        </w:rPr>
      </w:pPr>
      <w:bookmarkStart w:id="25" w:name="_Toc95416885"/>
      <w:r w:rsidRPr="006C1C22">
        <w:rPr>
          <w:rFonts w:ascii="Cambria" w:hAnsi="Cambria"/>
          <w:b/>
          <w:bCs/>
          <w:i/>
          <w:iCs/>
          <w:color w:val="000000" w:themeColor="text1"/>
          <w:lang w:eastAsia="en-GB"/>
        </w:rPr>
        <w:t>Unique therapeutic approach</w:t>
      </w:r>
      <w:bookmarkEnd w:id="25"/>
    </w:p>
    <w:p w14:paraId="1906AAC5" w14:textId="77777777" w:rsidR="006C1C22" w:rsidRPr="006C1C22" w:rsidRDefault="006C1C22" w:rsidP="006C1C22">
      <w:pPr>
        <w:rPr>
          <w:lang w:eastAsia="en-GB"/>
        </w:rPr>
      </w:pPr>
    </w:p>
    <w:p w14:paraId="7401BA85" w14:textId="727AE55D" w:rsidR="00CA3B8C" w:rsidRDefault="005D18A7" w:rsidP="00343E70">
      <w:pPr>
        <w:spacing w:after="0" w:line="360" w:lineRule="auto"/>
        <w:ind w:firstLine="720"/>
        <w:jc w:val="both"/>
        <w:rPr>
          <w:rFonts w:ascii="Cambria" w:hAnsi="Cambria"/>
          <w:sz w:val="24"/>
          <w:szCs w:val="24"/>
        </w:rPr>
      </w:pPr>
      <w:r w:rsidRPr="00482AEC">
        <w:rPr>
          <w:rFonts w:ascii="Cambria" w:eastAsia="Times New Roman" w:hAnsi="Cambria" w:cs="Calibri"/>
          <w:color w:val="000000" w:themeColor="text1"/>
          <w:sz w:val="24"/>
          <w:szCs w:val="24"/>
          <w:lang w:eastAsia="en-GB"/>
        </w:rPr>
        <w:t xml:space="preserve">Most caregivers </w:t>
      </w:r>
      <w:r w:rsidR="00B67208" w:rsidRPr="00482AEC">
        <w:rPr>
          <w:rFonts w:ascii="Cambria" w:eastAsia="Times New Roman" w:hAnsi="Cambria" w:cs="Calibri"/>
          <w:color w:val="000000" w:themeColor="text1"/>
          <w:sz w:val="24"/>
          <w:szCs w:val="24"/>
          <w:lang w:eastAsia="en-GB"/>
        </w:rPr>
        <w:t>reported the</w:t>
      </w:r>
      <w:r w:rsidR="00B67208" w:rsidRPr="00482AEC">
        <w:rPr>
          <w:rFonts w:ascii="Cambria" w:hAnsi="Cambria"/>
          <w:sz w:val="24"/>
          <w:szCs w:val="24"/>
        </w:rPr>
        <w:t xml:space="preserve"> </w:t>
      </w:r>
      <w:proofErr w:type="spellStart"/>
      <w:r w:rsidR="00B67208" w:rsidRPr="00482AEC">
        <w:rPr>
          <w:rFonts w:ascii="Cambria" w:hAnsi="Cambria"/>
          <w:sz w:val="24"/>
          <w:szCs w:val="24"/>
        </w:rPr>
        <w:t>TLaP</w:t>
      </w:r>
      <w:proofErr w:type="spellEnd"/>
      <w:r w:rsidR="00B67208" w:rsidRPr="00482AEC">
        <w:rPr>
          <w:rFonts w:ascii="Cambria" w:hAnsi="Cambria"/>
          <w:sz w:val="24"/>
          <w:szCs w:val="24"/>
        </w:rPr>
        <w:t xml:space="preserve"> approach was different or unique in some way and that you had to </w:t>
      </w:r>
      <w:r w:rsidR="00CA3B8C" w:rsidRPr="00482AEC">
        <w:rPr>
          <w:rFonts w:ascii="Cambria" w:eastAsia="Times New Roman" w:hAnsi="Cambria" w:cs="Calibri"/>
          <w:color w:val="000000" w:themeColor="text1"/>
          <w:sz w:val="24"/>
          <w:szCs w:val="24"/>
          <w:lang w:eastAsia="en-GB"/>
        </w:rPr>
        <w:t>“</w:t>
      </w:r>
      <w:r w:rsidRPr="00482AEC">
        <w:rPr>
          <w:rFonts w:ascii="Cambria" w:eastAsia="Times New Roman" w:hAnsi="Cambria" w:cs="Calibri"/>
          <w:color w:val="000000" w:themeColor="text1"/>
          <w:sz w:val="24"/>
          <w:szCs w:val="24"/>
          <w:lang w:eastAsia="en-GB"/>
        </w:rPr>
        <w:t>experience it to understand it</w:t>
      </w:r>
      <w:r w:rsidR="00CA3B8C" w:rsidRPr="00482AEC">
        <w:rPr>
          <w:rFonts w:ascii="Cambria" w:eastAsia="Times New Roman" w:hAnsi="Cambria" w:cs="Calibri"/>
          <w:color w:val="000000" w:themeColor="text1"/>
          <w:sz w:val="24"/>
          <w:szCs w:val="24"/>
          <w:lang w:eastAsia="en-GB"/>
        </w:rPr>
        <w:t>”</w:t>
      </w:r>
      <w:r w:rsidRPr="00482AEC">
        <w:rPr>
          <w:rFonts w:ascii="Cambria" w:eastAsia="Times New Roman" w:hAnsi="Cambria" w:cs="Calibri"/>
          <w:color w:val="000000" w:themeColor="text1"/>
          <w:sz w:val="24"/>
          <w:szCs w:val="24"/>
          <w:lang w:eastAsia="en-GB"/>
        </w:rPr>
        <w:t xml:space="preserve"> as it was unlike </w:t>
      </w:r>
      <w:r w:rsidR="00CA3B8C" w:rsidRPr="00482AEC">
        <w:rPr>
          <w:rFonts w:ascii="Cambria" w:eastAsia="Times New Roman" w:hAnsi="Cambria" w:cs="Calibri"/>
          <w:color w:val="000000" w:themeColor="text1"/>
          <w:sz w:val="24"/>
          <w:szCs w:val="24"/>
          <w:lang w:eastAsia="en-GB"/>
        </w:rPr>
        <w:t xml:space="preserve">any </w:t>
      </w:r>
      <w:r w:rsidRPr="00482AEC">
        <w:rPr>
          <w:rFonts w:ascii="Cambria" w:eastAsia="Times New Roman" w:hAnsi="Cambria" w:cs="Calibri"/>
          <w:color w:val="000000" w:themeColor="text1"/>
          <w:sz w:val="24"/>
          <w:szCs w:val="24"/>
          <w:lang w:eastAsia="en-GB"/>
        </w:rPr>
        <w:t>other approach</w:t>
      </w:r>
      <w:r w:rsidR="00934492" w:rsidRPr="00482AEC">
        <w:rPr>
          <w:rFonts w:ascii="Cambria" w:eastAsia="Times New Roman" w:hAnsi="Cambria" w:cs="Calibri"/>
          <w:color w:val="000000" w:themeColor="text1"/>
          <w:sz w:val="24"/>
          <w:szCs w:val="24"/>
          <w:lang w:eastAsia="en-GB"/>
        </w:rPr>
        <w:t xml:space="preserve"> they knew</w:t>
      </w:r>
      <w:r w:rsidRPr="00482AEC">
        <w:rPr>
          <w:rFonts w:ascii="Cambria" w:eastAsia="Times New Roman" w:hAnsi="Cambria" w:cs="Calibri"/>
          <w:color w:val="000000" w:themeColor="text1"/>
          <w:sz w:val="24"/>
          <w:szCs w:val="24"/>
          <w:lang w:eastAsia="en-GB"/>
        </w:rPr>
        <w:t xml:space="preserve">. </w:t>
      </w:r>
    </w:p>
    <w:p w14:paraId="6C0FDB23" w14:textId="77777777" w:rsidR="00343E70" w:rsidRPr="00343E70" w:rsidRDefault="00343E70" w:rsidP="00343E70">
      <w:pPr>
        <w:spacing w:after="0" w:line="360" w:lineRule="auto"/>
        <w:ind w:firstLine="720"/>
        <w:jc w:val="both"/>
        <w:rPr>
          <w:rFonts w:ascii="Cambria" w:hAnsi="Cambria"/>
          <w:sz w:val="24"/>
          <w:szCs w:val="24"/>
        </w:rPr>
      </w:pPr>
    </w:p>
    <w:p w14:paraId="1965CAAF" w14:textId="278BCC0F" w:rsidR="00CB1216" w:rsidRPr="00D42386" w:rsidRDefault="00CB1216" w:rsidP="00881523">
      <w:pPr>
        <w:spacing w:line="360" w:lineRule="auto"/>
        <w:jc w:val="center"/>
        <w:rPr>
          <w:rFonts w:ascii="Cambria" w:hAnsi="Cambria"/>
          <w:i/>
          <w:iCs/>
          <w:color w:val="000000" w:themeColor="text1"/>
          <w:sz w:val="24"/>
          <w:szCs w:val="24"/>
        </w:rPr>
      </w:pPr>
      <w:r w:rsidRPr="00D42386">
        <w:rPr>
          <w:rFonts w:ascii="Cambria" w:hAnsi="Cambria"/>
          <w:i/>
          <w:iCs/>
          <w:color w:val="000000" w:themeColor="text1"/>
          <w:sz w:val="24"/>
          <w:szCs w:val="24"/>
        </w:rPr>
        <w:t xml:space="preserve">“I thought it would be </w:t>
      </w:r>
      <w:r w:rsidR="00CA3B8C" w:rsidRPr="00D42386">
        <w:rPr>
          <w:rFonts w:ascii="Cambria" w:hAnsi="Cambria"/>
          <w:i/>
          <w:iCs/>
          <w:color w:val="000000" w:themeColor="text1"/>
          <w:sz w:val="24"/>
          <w:szCs w:val="24"/>
        </w:rPr>
        <w:t>like</w:t>
      </w:r>
      <w:r w:rsidRPr="00D42386">
        <w:rPr>
          <w:rFonts w:ascii="Cambria" w:hAnsi="Cambria"/>
          <w:i/>
          <w:iCs/>
          <w:color w:val="000000" w:themeColor="text1"/>
          <w:sz w:val="24"/>
          <w:szCs w:val="24"/>
        </w:rPr>
        <w:t xml:space="preserve"> the other stables, but it was completely different</w:t>
      </w:r>
      <w:r w:rsidR="00521743" w:rsidRPr="00D42386">
        <w:rPr>
          <w:rFonts w:ascii="Cambria" w:hAnsi="Cambria"/>
          <w:i/>
          <w:iCs/>
          <w:color w:val="000000" w:themeColor="text1"/>
          <w:sz w:val="24"/>
          <w:szCs w:val="24"/>
        </w:rPr>
        <w:t>…</w:t>
      </w:r>
      <w:r w:rsidRPr="00D42386">
        <w:rPr>
          <w:rFonts w:ascii="Cambria" w:hAnsi="Cambria"/>
          <w:i/>
          <w:iCs/>
          <w:color w:val="000000" w:themeColor="text1"/>
          <w:sz w:val="24"/>
          <w:szCs w:val="24"/>
        </w:rPr>
        <w:t>you’ve got to earn the respect of the horse here</w:t>
      </w:r>
      <w:r w:rsidR="006141F1" w:rsidRPr="00D42386">
        <w:rPr>
          <w:rFonts w:ascii="Cambria" w:hAnsi="Cambria"/>
          <w:i/>
          <w:iCs/>
          <w:color w:val="000000" w:themeColor="text1"/>
          <w:sz w:val="24"/>
          <w:szCs w:val="24"/>
        </w:rPr>
        <w:t>.” (</w:t>
      </w:r>
      <w:r w:rsidR="00F23DDD" w:rsidRPr="00D42386">
        <w:rPr>
          <w:rFonts w:ascii="Cambria" w:hAnsi="Cambria"/>
          <w:i/>
          <w:iCs/>
          <w:color w:val="000000" w:themeColor="text1"/>
          <w:sz w:val="24"/>
          <w:szCs w:val="24"/>
        </w:rPr>
        <w:t>CG4)</w:t>
      </w:r>
    </w:p>
    <w:p w14:paraId="711D4CE0" w14:textId="0020B0C4" w:rsidR="00CB1216" w:rsidRPr="00D42386" w:rsidRDefault="00CB1216" w:rsidP="00881523">
      <w:pPr>
        <w:spacing w:line="360" w:lineRule="auto"/>
        <w:jc w:val="center"/>
        <w:rPr>
          <w:rFonts w:ascii="Cambria" w:eastAsia="Times New Roman" w:hAnsi="Cambria" w:cs="Calibri"/>
          <w:i/>
          <w:iCs/>
          <w:color w:val="000000" w:themeColor="text1"/>
          <w:sz w:val="24"/>
          <w:szCs w:val="24"/>
          <w:lang w:eastAsia="en-GB"/>
        </w:rPr>
      </w:pPr>
      <w:r w:rsidRPr="00D42386">
        <w:rPr>
          <w:rFonts w:ascii="Cambria" w:hAnsi="Cambria"/>
          <w:i/>
          <w:iCs/>
          <w:color w:val="000000" w:themeColor="text1"/>
          <w:sz w:val="24"/>
          <w:szCs w:val="24"/>
        </w:rPr>
        <w:t>“I didn’t realise what they did to start with,</w:t>
      </w:r>
      <w:r w:rsidRPr="00D42386">
        <w:rPr>
          <w:rFonts w:ascii="Cambria" w:hAnsi="Cambria" w:cs="Calibri"/>
          <w:i/>
          <w:iCs/>
          <w:color w:val="000000" w:themeColor="text1"/>
          <w:sz w:val="24"/>
          <w:szCs w:val="24"/>
        </w:rPr>
        <w:t xml:space="preserve"> </w:t>
      </w:r>
      <w:r w:rsidRPr="00D42386">
        <w:rPr>
          <w:rFonts w:ascii="Cambria" w:eastAsia="Times New Roman" w:hAnsi="Cambria" w:cs="Calibri"/>
          <w:i/>
          <w:iCs/>
          <w:color w:val="000000" w:themeColor="text1"/>
          <w:sz w:val="24"/>
          <w:szCs w:val="24"/>
          <w:lang w:eastAsia="en-GB"/>
        </w:rPr>
        <w:t>its more than just an activity they get enjoyment from, it’s a therapeutic session</w:t>
      </w:r>
      <w:r w:rsidR="006141F1" w:rsidRPr="00D42386">
        <w:rPr>
          <w:rFonts w:ascii="Cambria" w:eastAsia="Times New Roman" w:hAnsi="Cambria" w:cs="Calibri"/>
          <w:i/>
          <w:iCs/>
          <w:color w:val="000000" w:themeColor="text1"/>
          <w:sz w:val="24"/>
          <w:szCs w:val="24"/>
          <w:lang w:eastAsia="en-GB"/>
        </w:rPr>
        <w:t>.” (</w:t>
      </w:r>
      <w:r w:rsidR="00F23DDD" w:rsidRPr="00D42386">
        <w:rPr>
          <w:rFonts w:ascii="Cambria" w:eastAsia="Times New Roman" w:hAnsi="Cambria" w:cs="Calibri"/>
          <w:i/>
          <w:iCs/>
          <w:color w:val="000000" w:themeColor="text1"/>
          <w:sz w:val="24"/>
          <w:szCs w:val="24"/>
          <w:lang w:eastAsia="en-GB"/>
        </w:rPr>
        <w:t>CG</w:t>
      </w:r>
      <w:r w:rsidR="00C044D4" w:rsidRPr="00D42386">
        <w:rPr>
          <w:rFonts w:ascii="Cambria" w:eastAsia="Times New Roman" w:hAnsi="Cambria" w:cs="Calibri"/>
          <w:i/>
          <w:iCs/>
          <w:color w:val="000000" w:themeColor="text1"/>
          <w:sz w:val="24"/>
          <w:szCs w:val="24"/>
          <w:lang w:eastAsia="en-GB"/>
        </w:rPr>
        <w:t>2)</w:t>
      </w:r>
    </w:p>
    <w:p w14:paraId="6D397B35" w14:textId="4A31EFED" w:rsidR="00F321BE" w:rsidRPr="00D42386" w:rsidRDefault="00CB1216" w:rsidP="00881523">
      <w:pPr>
        <w:spacing w:after="0" w:line="360" w:lineRule="auto"/>
        <w:jc w:val="center"/>
        <w:rPr>
          <w:rFonts w:ascii="Cambria" w:hAnsi="Cambria"/>
          <w:i/>
          <w:iCs/>
          <w:color w:val="000000" w:themeColor="text1"/>
          <w:sz w:val="24"/>
          <w:szCs w:val="24"/>
        </w:rPr>
      </w:pPr>
      <w:r w:rsidRPr="00D42386">
        <w:rPr>
          <w:rFonts w:ascii="Cambria" w:hAnsi="Cambria"/>
          <w:i/>
          <w:iCs/>
          <w:color w:val="000000" w:themeColor="text1"/>
          <w:sz w:val="24"/>
          <w:szCs w:val="24"/>
        </w:rPr>
        <w:t>“They don’t just learn how to ride, it’s so much more</w:t>
      </w:r>
      <w:r w:rsidR="00D86D44" w:rsidRPr="00D42386">
        <w:rPr>
          <w:rFonts w:ascii="Cambria" w:hAnsi="Cambria"/>
          <w:i/>
          <w:iCs/>
          <w:color w:val="000000" w:themeColor="text1"/>
          <w:sz w:val="24"/>
          <w:szCs w:val="24"/>
        </w:rPr>
        <w:t xml:space="preserve">. </w:t>
      </w:r>
      <w:r w:rsidRPr="00D42386">
        <w:rPr>
          <w:rFonts w:ascii="Cambria" w:hAnsi="Cambria"/>
          <w:i/>
          <w:iCs/>
          <w:color w:val="000000" w:themeColor="text1"/>
          <w:sz w:val="24"/>
          <w:szCs w:val="24"/>
        </w:rPr>
        <w:t>Until you experience it yourself you have no idea</w:t>
      </w:r>
      <w:r w:rsidR="00687AF4" w:rsidRPr="00D42386">
        <w:rPr>
          <w:rFonts w:ascii="Cambria" w:hAnsi="Cambria"/>
          <w:i/>
          <w:iCs/>
          <w:color w:val="000000" w:themeColor="text1"/>
          <w:sz w:val="24"/>
          <w:szCs w:val="24"/>
        </w:rPr>
        <w:t>…</w:t>
      </w:r>
      <w:r w:rsidRPr="00D42386">
        <w:rPr>
          <w:rFonts w:ascii="Cambria" w:hAnsi="Cambria"/>
          <w:i/>
          <w:iCs/>
          <w:color w:val="000000" w:themeColor="text1"/>
          <w:sz w:val="24"/>
          <w:szCs w:val="24"/>
        </w:rPr>
        <w:t>It’s like indirect therapeutic support for trauma but without the intensity of Q and A</w:t>
      </w:r>
      <w:r w:rsidR="00D42386">
        <w:rPr>
          <w:rFonts w:ascii="Cambria" w:hAnsi="Cambria"/>
          <w:i/>
          <w:iCs/>
          <w:color w:val="000000" w:themeColor="text1"/>
          <w:sz w:val="24"/>
          <w:szCs w:val="24"/>
        </w:rPr>
        <w:t>.</w:t>
      </w:r>
      <w:r w:rsidRPr="00D42386">
        <w:rPr>
          <w:rFonts w:ascii="Cambria" w:hAnsi="Cambria"/>
          <w:i/>
          <w:iCs/>
          <w:color w:val="000000" w:themeColor="text1"/>
          <w:sz w:val="24"/>
          <w:szCs w:val="24"/>
        </w:rPr>
        <w:t>”</w:t>
      </w:r>
      <w:r w:rsidR="00C044D4" w:rsidRPr="00D42386">
        <w:rPr>
          <w:rFonts w:ascii="Cambria" w:hAnsi="Cambria"/>
          <w:i/>
          <w:iCs/>
          <w:color w:val="000000" w:themeColor="text1"/>
          <w:sz w:val="24"/>
          <w:szCs w:val="24"/>
        </w:rPr>
        <w:t xml:space="preserve"> (CG3)</w:t>
      </w:r>
    </w:p>
    <w:p w14:paraId="32BD1C61" w14:textId="5CD8FBF9" w:rsidR="00343E70" w:rsidRDefault="00CB1216" w:rsidP="00886A43">
      <w:pPr>
        <w:pStyle w:val="Heading3"/>
        <w:rPr>
          <w:rFonts w:ascii="Cambria" w:hAnsi="Cambria"/>
          <w:b/>
          <w:bCs/>
          <w:i/>
          <w:iCs/>
          <w:color w:val="000000" w:themeColor="text1"/>
        </w:rPr>
      </w:pPr>
      <w:bookmarkStart w:id="26" w:name="_Toc95416886"/>
      <w:r w:rsidRPr="00DB3BB9">
        <w:rPr>
          <w:rFonts w:ascii="Cambria" w:hAnsi="Cambria"/>
          <w:b/>
          <w:bCs/>
          <w:i/>
          <w:iCs/>
          <w:color w:val="000000" w:themeColor="text1"/>
        </w:rPr>
        <w:t xml:space="preserve">Working </w:t>
      </w:r>
      <w:r w:rsidR="00F321BE" w:rsidRPr="00DB3BB9">
        <w:rPr>
          <w:rFonts w:ascii="Cambria" w:hAnsi="Cambria"/>
          <w:b/>
          <w:bCs/>
          <w:i/>
          <w:iCs/>
          <w:color w:val="000000" w:themeColor="text1"/>
        </w:rPr>
        <w:t>Together</w:t>
      </w:r>
      <w:bookmarkEnd w:id="26"/>
      <w:r w:rsidR="00F321BE" w:rsidRPr="00DB3BB9">
        <w:rPr>
          <w:rFonts w:ascii="Cambria" w:hAnsi="Cambria"/>
          <w:b/>
          <w:bCs/>
          <w:i/>
          <w:iCs/>
          <w:color w:val="000000" w:themeColor="text1"/>
        </w:rPr>
        <w:t xml:space="preserve"> </w:t>
      </w:r>
    </w:p>
    <w:p w14:paraId="717DBD6D" w14:textId="77777777" w:rsidR="00886A43" w:rsidRPr="00886A43" w:rsidRDefault="00886A43" w:rsidP="00886A43"/>
    <w:p w14:paraId="0AF26369" w14:textId="6D45B0DF" w:rsidR="00CB1216" w:rsidRPr="00482AEC" w:rsidRDefault="00CB1216" w:rsidP="00DB3BB9">
      <w:pPr>
        <w:spacing w:after="0" w:line="360" w:lineRule="auto"/>
        <w:ind w:firstLine="720"/>
        <w:jc w:val="both"/>
        <w:rPr>
          <w:rFonts w:ascii="Cambria" w:hAnsi="Cambria"/>
          <w:sz w:val="24"/>
          <w:szCs w:val="24"/>
        </w:rPr>
      </w:pPr>
      <w:r w:rsidRPr="00482AEC">
        <w:rPr>
          <w:rFonts w:ascii="Cambria" w:hAnsi="Cambria"/>
          <w:sz w:val="24"/>
          <w:szCs w:val="24"/>
        </w:rPr>
        <w:t xml:space="preserve">Most caregivers </w:t>
      </w:r>
      <w:r w:rsidR="00C044D4" w:rsidRPr="00482AEC">
        <w:rPr>
          <w:rFonts w:ascii="Cambria" w:hAnsi="Cambria"/>
          <w:sz w:val="24"/>
          <w:szCs w:val="24"/>
        </w:rPr>
        <w:t xml:space="preserve">reported </w:t>
      </w:r>
      <w:proofErr w:type="spellStart"/>
      <w:r w:rsidRPr="00482AEC">
        <w:rPr>
          <w:rFonts w:ascii="Cambria" w:hAnsi="Cambria"/>
          <w:sz w:val="24"/>
          <w:szCs w:val="24"/>
        </w:rPr>
        <w:t>TLaP</w:t>
      </w:r>
      <w:proofErr w:type="spellEnd"/>
      <w:r w:rsidRPr="00482AEC">
        <w:rPr>
          <w:rFonts w:ascii="Cambria" w:hAnsi="Cambria"/>
          <w:sz w:val="24"/>
          <w:szCs w:val="24"/>
        </w:rPr>
        <w:t xml:space="preserve"> felt collaborative</w:t>
      </w:r>
      <w:r w:rsidR="00687AF4" w:rsidRPr="00482AEC">
        <w:rPr>
          <w:rFonts w:ascii="Cambria" w:hAnsi="Cambria"/>
          <w:sz w:val="24"/>
          <w:szCs w:val="24"/>
        </w:rPr>
        <w:t xml:space="preserve">, </w:t>
      </w:r>
      <w:r w:rsidR="0035198F" w:rsidRPr="00482AEC">
        <w:rPr>
          <w:rFonts w:ascii="Cambria" w:hAnsi="Cambria"/>
          <w:sz w:val="24"/>
          <w:szCs w:val="24"/>
        </w:rPr>
        <w:t>consulting</w:t>
      </w:r>
      <w:r w:rsidRPr="00482AEC">
        <w:rPr>
          <w:rFonts w:ascii="Cambria" w:hAnsi="Cambria"/>
          <w:sz w:val="24"/>
          <w:szCs w:val="24"/>
        </w:rPr>
        <w:t xml:space="preserve"> </w:t>
      </w:r>
      <w:r w:rsidR="001078F8">
        <w:rPr>
          <w:rFonts w:ascii="Cambria" w:hAnsi="Cambria"/>
          <w:sz w:val="24"/>
          <w:szCs w:val="24"/>
        </w:rPr>
        <w:t>young people</w:t>
      </w:r>
      <w:r w:rsidRPr="00482AEC">
        <w:rPr>
          <w:rFonts w:ascii="Cambria" w:hAnsi="Cambria"/>
          <w:sz w:val="24"/>
          <w:szCs w:val="24"/>
        </w:rPr>
        <w:t xml:space="preserve"> </w:t>
      </w:r>
      <w:r w:rsidR="00A6106B" w:rsidRPr="00482AEC">
        <w:rPr>
          <w:rFonts w:ascii="Cambria" w:hAnsi="Cambria"/>
          <w:sz w:val="24"/>
          <w:szCs w:val="24"/>
        </w:rPr>
        <w:t>caregivers</w:t>
      </w:r>
      <w:r w:rsidR="0035198F" w:rsidRPr="00482AEC">
        <w:rPr>
          <w:rFonts w:ascii="Cambria" w:hAnsi="Cambria"/>
          <w:sz w:val="24"/>
          <w:szCs w:val="24"/>
        </w:rPr>
        <w:t xml:space="preserve">, </w:t>
      </w:r>
      <w:r w:rsidRPr="00482AEC">
        <w:rPr>
          <w:rFonts w:ascii="Cambria" w:hAnsi="Cambria"/>
          <w:sz w:val="24"/>
          <w:szCs w:val="24"/>
        </w:rPr>
        <w:t>and school</w:t>
      </w:r>
      <w:r w:rsidR="0035198F" w:rsidRPr="00482AEC">
        <w:rPr>
          <w:rFonts w:ascii="Cambria" w:hAnsi="Cambria"/>
          <w:sz w:val="24"/>
          <w:szCs w:val="24"/>
        </w:rPr>
        <w:t>s</w:t>
      </w:r>
      <w:r w:rsidRPr="00482AEC">
        <w:rPr>
          <w:rFonts w:ascii="Cambria" w:hAnsi="Cambria"/>
          <w:sz w:val="24"/>
          <w:szCs w:val="24"/>
        </w:rPr>
        <w:t xml:space="preserve"> </w:t>
      </w:r>
      <w:r w:rsidR="0035198F" w:rsidRPr="00482AEC">
        <w:rPr>
          <w:rFonts w:ascii="Cambria" w:hAnsi="Cambria"/>
          <w:sz w:val="24"/>
          <w:szCs w:val="24"/>
        </w:rPr>
        <w:t>at times</w:t>
      </w:r>
      <w:r w:rsidR="009E4162" w:rsidRPr="00482AEC">
        <w:rPr>
          <w:rFonts w:ascii="Cambria" w:hAnsi="Cambria"/>
          <w:sz w:val="24"/>
          <w:szCs w:val="24"/>
        </w:rPr>
        <w:t>, ‘</w:t>
      </w:r>
      <w:r w:rsidRPr="00482AEC">
        <w:rPr>
          <w:rFonts w:ascii="Cambria" w:hAnsi="Cambria"/>
          <w:sz w:val="24"/>
          <w:szCs w:val="24"/>
        </w:rPr>
        <w:t>work</w:t>
      </w:r>
      <w:r w:rsidR="009E4162" w:rsidRPr="00482AEC">
        <w:rPr>
          <w:rFonts w:ascii="Cambria" w:hAnsi="Cambria"/>
          <w:sz w:val="24"/>
          <w:szCs w:val="24"/>
        </w:rPr>
        <w:t>ing</w:t>
      </w:r>
      <w:r w:rsidRPr="00482AEC">
        <w:rPr>
          <w:rFonts w:ascii="Cambria" w:hAnsi="Cambria"/>
          <w:sz w:val="24"/>
          <w:szCs w:val="24"/>
        </w:rPr>
        <w:t xml:space="preserve"> together</w:t>
      </w:r>
      <w:r w:rsidR="009E4162" w:rsidRPr="00482AEC">
        <w:rPr>
          <w:rFonts w:ascii="Cambria" w:hAnsi="Cambria"/>
          <w:sz w:val="24"/>
          <w:szCs w:val="24"/>
        </w:rPr>
        <w:t>’</w:t>
      </w:r>
      <w:r w:rsidRPr="00482AEC">
        <w:rPr>
          <w:rFonts w:ascii="Cambria" w:hAnsi="Cambria"/>
          <w:sz w:val="24"/>
          <w:szCs w:val="24"/>
        </w:rPr>
        <w:t xml:space="preserve"> to </w:t>
      </w:r>
      <w:r w:rsidR="00C16197" w:rsidRPr="00482AEC">
        <w:rPr>
          <w:rFonts w:ascii="Cambria" w:hAnsi="Cambria"/>
          <w:sz w:val="24"/>
          <w:szCs w:val="24"/>
        </w:rPr>
        <w:t xml:space="preserve">integrate </w:t>
      </w:r>
      <w:proofErr w:type="spellStart"/>
      <w:r w:rsidRPr="00482AEC">
        <w:rPr>
          <w:rFonts w:ascii="Cambria" w:hAnsi="Cambria"/>
          <w:sz w:val="24"/>
          <w:szCs w:val="24"/>
        </w:rPr>
        <w:t>TLaP</w:t>
      </w:r>
      <w:proofErr w:type="spellEnd"/>
      <w:r w:rsidRPr="00482AEC">
        <w:rPr>
          <w:rFonts w:ascii="Cambria" w:hAnsi="Cambria"/>
          <w:sz w:val="24"/>
          <w:szCs w:val="24"/>
        </w:rPr>
        <w:t xml:space="preserve"> approach</w:t>
      </w:r>
      <w:r w:rsidR="00C16197" w:rsidRPr="00482AEC">
        <w:rPr>
          <w:rFonts w:ascii="Cambria" w:hAnsi="Cambria"/>
          <w:sz w:val="24"/>
          <w:szCs w:val="24"/>
        </w:rPr>
        <w:t>es</w:t>
      </w:r>
      <w:r w:rsidRPr="00482AEC">
        <w:rPr>
          <w:rFonts w:ascii="Cambria" w:hAnsi="Cambria"/>
          <w:sz w:val="24"/>
          <w:szCs w:val="24"/>
        </w:rPr>
        <w:t xml:space="preserve"> </w:t>
      </w:r>
      <w:r w:rsidR="009E4162" w:rsidRPr="00482AEC">
        <w:rPr>
          <w:rFonts w:ascii="Cambria" w:hAnsi="Cambria"/>
          <w:sz w:val="24"/>
          <w:szCs w:val="24"/>
        </w:rPr>
        <w:t>across</w:t>
      </w:r>
      <w:r w:rsidR="00C16197" w:rsidRPr="00482AEC">
        <w:rPr>
          <w:rFonts w:ascii="Cambria" w:hAnsi="Cambria"/>
          <w:sz w:val="24"/>
          <w:szCs w:val="24"/>
        </w:rPr>
        <w:t xml:space="preserve"> settings</w:t>
      </w:r>
      <w:r w:rsidRPr="00482AEC">
        <w:rPr>
          <w:rFonts w:ascii="Cambria" w:hAnsi="Cambria"/>
          <w:sz w:val="24"/>
          <w:szCs w:val="24"/>
        </w:rPr>
        <w:t xml:space="preserve">. </w:t>
      </w:r>
    </w:p>
    <w:p w14:paraId="0FDC58B0" w14:textId="77777777" w:rsidR="00CB1216" w:rsidRPr="00DB3BB9" w:rsidRDefault="00CB1216" w:rsidP="00881523">
      <w:pPr>
        <w:spacing w:after="0" w:line="360" w:lineRule="auto"/>
        <w:jc w:val="both"/>
        <w:rPr>
          <w:rFonts w:ascii="Cambria" w:hAnsi="Cambria"/>
          <w:color w:val="000000" w:themeColor="text1"/>
          <w:sz w:val="24"/>
          <w:szCs w:val="24"/>
        </w:rPr>
      </w:pPr>
    </w:p>
    <w:p w14:paraId="13430B7E" w14:textId="04F3E7A3" w:rsidR="00CB1216" w:rsidRPr="00DB3BB9" w:rsidRDefault="00CB1216" w:rsidP="00881523">
      <w:pPr>
        <w:spacing w:line="360" w:lineRule="auto"/>
        <w:jc w:val="center"/>
        <w:rPr>
          <w:rFonts w:ascii="Cambria" w:hAnsi="Cambria"/>
          <w:i/>
          <w:iCs/>
          <w:color w:val="000000" w:themeColor="text1"/>
          <w:sz w:val="24"/>
          <w:szCs w:val="24"/>
        </w:rPr>
      </w:pPr>
      <w:r w:rsidRPr="00DB3BB9">
        <w:rPr>
          <w:rFonts w:ascii="Cambria" w:hAnsi="Cambria"/>
          <w:i/>
          <w:iCs/>
          <w:color w:val="000000" w:themeColor="text1"/>
          <w:sz w:val="24"/>
          <w:szCs w:val="24"/>
        </w:rPr>
        <w:t>“I speak to [TLAP Mentor</w:t>
      </w:r>
      <w:r w:rsidR="0050368B" w:rsidRPr="00DB3BB9">
        <w:rPr>
          <w:rFonts w:ascii="Cambria" w:hAnsi="Cambria"/>
          <w:i/>
          <w:iCs/>
          <w:color w:val="000000" w:themeColor="text1"/>
          <w:sz w:val="24"/>
          <w:szCs w:val="24"/>
        </w:rPr>
        <w:t>]</w:t>
      </w:r>
      <w:r w:rsidRPr="00DB3BB9">
        <w:rPr>
          <w:rFonts w:ascii="Cambria" w:hAnsi="Cambria"/>
          <w:i/>
          <w:iCs/>
          <w:color w:val="000000" w:themeColor="text1"/>
          <w:sz w:val="24"/>
          <w:szCs w:val="24"/>
        </w:rPr>
        <w:t xml:space="preserve"> and keep her informed and discuss things that have happened at school, and she'll then discuss things like </w:t>
      </w:r>
      <w:r w:rsidR="003D1AAD" w:rsidRPr="00DB3BB9">
        <w:rPr>
          <w:rFonts w:ascii="Cambria" w:hAnsi="Cambria"/>
          <w:i/>
          <w:iCs/>
          <w:color w:val="000000" w:themeColor="text1"/>
          <w:sz w:val="24"/>
          <w:szCs w:val="24"/>
        </w:rPr>
        <w:t>Alex</w:t>
      </w:r>
      <w:r w:rsidRPr="00DB3BB9">
        <w:rPr>
          <w:rFonts w:ascii="Cambria" w:hAnsi="Cambria"/>
          <w:i/>
          <w:iCs/>
          <w:color w:val="000000" w:themeColor="text1"/>
          <w:sz w:val="24"/>
          <w:szCs w:val="24"/>
        </w:rPr>
        <w:t xml:space="preserve"> being responsible for their own actions</w:t>
      </w:r>
      <w:r w:rsidR="003D1AAD" w:rsidRPr="00DB3BB9">
        <w:rPr>
          <w:rFonts w:ascii="Cambria" w:hAnsi="Cambria"/>
          <w:i/>
          <w:iCs/>
          <w:color w:val="000000" w:themeColor="text1"/>
          <w:sz w:val="24"/>
          <w:szCs w:val="24"/>
        </w:rPr>
        <w:t>. O</w:t>
      </w:r>
      <w:r w:rsidRPr="00DB3BB9">
        <w:rPr>
          <w:rFonts w:ascii="Cambria" w:hAnsi="Cambria"/>
          <w:i/>
          <w:iCs/>
          <w:color w:val="000000" w:themeColor="text1"/>
          <w:sz w:val="24"/>
          <w:szCs w:val="24"/>
        </w:rPr>
        <w:t>ver time we’ve seen a different person</w:t>
      </w:r>
      <w:r w:rsidR="00076B27" w:rsidRPr="00DB3BB9">
        <w:rPr>
          <w:rFonts w:ascii="Cambria" w:hAnsi="Cambria"/>
          <w:i/>
          <w:iCs/>
          <w:color w:val="000000" w:themeColor="text1"/>
          <w:sz w:val="24"/>
          <w:szCs w:val="24"/>
        </w:rPr>
        <w:t>.</w:t>
      </w:r>
      <w:r w:rsidRPr="00DB3BB9">
        <w:rPr>
          <w:rFonts w:ascii="Cambria" w:hAnsi="Cambria"/>
          <w:i/>
          <w:iCs/>
          <w:color w:val="000000" w:themeColor="text1"/>
          <w:sz w:val="24"/>
          <w:szCs w:val="24"/>
        </w:rPr>
        <w:t xml:space="preserve">” </w:t>
      </w:r>
      <w:r w:rsidR="007162FB" w:rsidRPr="00DB3BB9">
        <w:rPr>
          <w:rFonts w:ascii="Cambria" w:hAnsi="Cambria"/>
          <w:i/>
          <w:iCs/>
          <w:color w:val="000000" w:themeColor="text1"/>
          <w:sz w:val="24"/>
          <w:szCs w:val="24"/>
        </w:rPr>
        <w:t>(</w:t>
      </w:r>
      <w:r w:rsidRPr="00DB3BB9">
        <w:rPr>
          <w:rFonts w:ascii="Cambria" w:hAnsi="Cambria"/>
          <w:i/>
          <w:iCs/>
          <w:color w:val="000000" w:themeColor="text1"/>
          <w:sz w:val="24"/>
          <w:szCs w:val="24"/>
        </w:rPr>
        <w:t>CG2</w:t>
      </w:r>
      <w:r w:rsidR="007162FB" w:rsidRPr="00DB3BB9">
        <w:rPr>
          <w:rFonts w:ascii="Cambria" w:hAnsi="Cambria"/>
          <w:i/>
          <w:iCs/>
          <w:color w:val="000000" w:themeColor="text1"/>
          <w:sz w:val="24"/>
          <w:szCs w:val="24"/>
        </w:rPr>
        <w:t>)</w:t>
      </w:r>
    </w:p>
    <w:p w14:paraId="0E1C930E" w14:textId="4246FA6E" w:rsidR="00CB1216" w:rsidRPr="00DB3BB9" w:rsidRDefault="00CB1216" w:rsidP="00881523">
      <w:pPr>
        <w:spacing w:line="360" w:lineRule="auto"/>
        <w:jc w:val="center"/>
        <w:rPr>
          <w:rFonts w:ascii="Cambria" w:hAnsi="Cambria"/>
          <w:i/>
          <w:iCs/>
          <w:color w:val="000000" w:themeColor="text1"/>
          <w:sz w:val="24"/>
          <w:szCs w:val="24"/>
        </w:rPr>
      </w:pPr>
      <w:r w:rsidRPr="00DB3BB9">
        <w:rPr>
          <w:rFonts w:ascii="Cambria" w:hAnsi="Cambria"/>
          <w:i/>
          <w:iCs/>
          <w:color w:val="000000" w:themeColor="text1"/>
          <w:sz w:val="24"/>
          <w:szCs w:val="24"/>
        </w:rPr>
        <w:t xml:space="preserve">“They work with the systems around them and their relationships. I reference things from TLAP and support </w:t>
      </w:r>
      <w:r w:rsidR="001B39D4" w:rsidRPr="00DB3BB9">
        <w:rPr>
          <w:rFonts w:ascii="Cambria" w:hAnsi="Cambria"/>
          <w:i/>
          <w:iCs/>
          <w:color w:val="000000" w:themeColor="text1"/>
          <w:sz w:val="24"/>
          <w:szCs w:val="24"/>
        </w:rPr>
        <w:t>Morgan</w:t>
      </w:r>
      <w:r w:rsidRPr="00DB3BB9">
        <w:rPr>
          <w:rFonts w:ascii="Cambria" w:hAnsi="Cambria"/>
          <w:i/>
          <w:iCs/>
          <w:color w:val="000000" w:themeColor="text1"/>
          <w:sz w:val="24"/>
          <w:szCs w:val="24"/>
        </w:rPr>
        <w:t xml:space="preserve"> to use it outside</w:t>
      </w:r>
      <w:r w:rsidR="00DB3BB9">
        <w:rPr>
          <w:rFonts w:ascii="Cambria" w:hAnsi="Cambria"/>
          <w:i/>
          <w:iCs/>
          <w:color w:val="000000" w:themeColor="text1"/>
          <w:sz w:val="24"/>
          <w:szCs w:val="24"/>
        </w:rPr>
        <w:t>.</w:t>
      </w:r>
      <w:r w:rsidRPr="00DB3BB9">
        <w:rPr>
          <w:rFonts w:ascii="Cambria" w:hAnsi="Cambria"/>
          <w:i/>
          <w:iCs/>
          <w:color w:val="000000" w:themeColor="text1"/>
          <w:sz w:val="24"/>
          <w:szCs w:val="24"/>
        </w:rPr>
        <w:t>”</w:t>
      </w:r>
      <w:r w:rsidR="007162FB" w:rsidRPr="00DB3BB9">
        <w:rPr>
          <w:rFonts w:ascii="Cambria" w:hAnsi="Cambria"/>
          <w:i/>
          <w:iCs/>
          <w:color w:val="000000" w:themeColor="text1"/>
          <w:sz w:val="24"/>
          <w:szCs w:val="24"/>
        </w:rPr>
        <w:t xml:space="preserve"> (</w:t>
      </w:r>
      <w:r w:rsidRPr="00DB3BB9">
        <w:rPr>
          <w:rFonts w:ascii="Cambria" w:hAnsi="Cambria"/>
          <w:i/>
          <w:iCs/>
          <w:color w:val="000000" w:themeColor="text1"/>
          <w:sz w:val="24"/>
          <w:szCs w:val="24"/>
        </w:rPr>
        <w:t>CG3</w:t>
      </w:r>
      <w:r w:rsidR="007162FB" w:rsidRPr="00DB3BB9">
        <w:rPr>
          <w:rFonts w:ascii="Cambria" w:hAnsi="Cambria"/>
          <w:i/>
          <w:iCs/>
          <w:color w:val="000000" w:themeColor="text1"/>
          <w:sz w:val="24"/>
          <w:szCs w:val="24"/>
        </w:rPr>
        <w:t>)</w:t>
      </w:r>
    </w:p>
    <w:p w14:paraId="587CFB08" w14:textId="2369FC43" w:rsidR="009C7F62" w:rsidRPr="00DB3BB9" w:rsidRDefault="00CB1216" w:rsidP="004B1EA9">
      <w:pPr>
        <w:spacing w:line="360" w:lineRule="auto"/>
        <w:jc w:val="center"/>
        <w:rPr>
          <w:rFonts w:ascii="Cambria" w:hAnsi="Cambria"/>
          <w:i/>
          <w:iCs/>
          <w:color w:val="000000" w:themeColor="text1"/>
          <w:sz w:val="24"/>
          <w:szCs w:val="24"/>
        </w:rPr>
      </w:pPr>
      <w:r w:rsidRPr="00DB3BB9">
        <w:rPr>
          <w:rFonts w:ascii="Cambria" w:eastAsia="Times New Roman" w:hAnsi="Cambria" w:cs="Calibri"/>
          <w:i/>
          <w:iCs/>
          <w:color w:val="000000" w:themeColor="text1"/>
          <w:sz w:val="24"/>
          <w:szCs w:val="24"/>
          <w:lang w:eastAsia="en-GB"/>
        </w:rPr>
        <w:t>“</w:t>
      </w:r>
      <w:r w:rsidR="00C21774" w:rsidRPr="00DB3BB9">
        <w:rPr>
          <w:rFonts w:ascii="Cambria" w:eastAsia="Times New Roman" w:hAnsi="Cambria" w:cs="Calibri"/>
          <w:i/>
          <w:iCs/>
          <w:color w:val="000000" w:themeColor="text1"/>
          <w:sz w:val="24"/>
          <w:szCs w:val="24"/>
          <w:lang w:eastAsia="en-GB"/>
        </w:rPr>
        <w:t>Ashley</w:t>
      </w:r>
      <w:r w:rsidRPr="00DB3BB9">
        <w:rPr>
          <w:rFonts w:ascii="Cambria" w:eastAsia="Times New Roman" w:hAnsi="Cambria" w:cs="Calibri"/>
          <w:i/>
          <w:iCs/>
          <w:color w:val="000000" w:themeColor="text1"/>
          <w:sz w:val="24"/>
          <w:szCs w:val="24"/>
          <w:lang w:eastAsia="en-GB"/>
        </w:rPr>
        <w:t xml:space="preserve"> takes on board what I’m saying through staff</w:t>
      </w:r>
      <w:r w:rsidRPr="00DB3BB9">
        <w:rPr>
          <w:rFonts w:ascii="Cambria" w:hAnsi="Cambria" w:cs="Calibri"/>
          <w:i/>
          <w:iCs/>
          <w:color w:val="000000" w:themeColor="text1"/>
          <w:sz w:val="24"/>
          <w:szCs w:val="24"/>
        </w:rPr>
        <w:t xml:space="preserve">. </w:t>
      </w:r>
      <w:r w:rsidRPr="00DB3BB9">
        <w:rPr>
          <w:rFonts w:ascii="Cambria" w:eastAsia="Times New Roman" w:hAnsi="Cambria" w:cs="Calibri"/>
          <w:i/>
          <w:iCs/>
          <w:color w:val="000000" w:themeColor="text1"/>
          <w:sz w:val="24"/>
          <w:szCs w:val="24"/>
          <w:lang w:eastAsia="en-GB"/>
        </w:rPr>
        <w:t>They reinforce what I'm saying</w:t>
      </w:r>
      <w:r w:rsidR="00005857" w:rsidRPr="00DB3BB9">
        <w:rPr>
          <w:rFonts w:ascii="Cambria" w:hAnsi="Cambria"/>
          <w:i/>
          <w:iCs/>
          <w:color w:val="000000" w:themeColor="text1"/>
          <w:sz w:val="24"/>
          <w:szCs w:val="24"/>
        </w:rPr>
        <w:t>.</w:t>
      </w:r>
      <w:r w:rsidRPr="00DB3BB9">
        <w:rPr>
          <w:rFonts w:ascii="Cambria" w:hAnsi="Cambria"/>
          <w:i/>
          <w:iCs/>
          <w:color w:val="000000" w:themeColor="text1"/>
          <w:sz w:val="24"/>
          <w:szCs w:val="24"/>
        </w:rPr>
        <w:t>” (CG4</w:t>
      </w:r>
      <w:r w:rsidR="00005857" w:rsidRPr="00DB3BB9">
        <w:rPr>
          <w:rFonts w:ascii="Cambria" w:hAnsi="Cambria"/>
          <w:i/>
          <w:iCs/>
          <w:color w:val="000000" w:themeColor="text1"/>
          <w:sz w:val="24"/>
          <w:szCs w:val="24"/>
        </w:rPr>
        <w:t>)</w:t>
      </w:r>
    </w:p>
    <w:p w14:paraId="0A61D5B7" w14:textId="73F89B2F" w:rsidR="009C7F62" w:rsidRPr="00DB3BB9" w:rsidRDefault="009C7F62" w:rsidP="00DB3BB9">
      <w:pPr>
        <w:pStyle w:val="Heading3"/>
        <w:rPr>
          <w:rFonts w:ascii="Cambria" w:hAnsi="Cambria"/>
          <w:b/>
          <w:bCs/>
          <w:i/>
          <w:iCs/>
          <w:color w:val="000000" w:themeColor="text1"/>
          <w:lang w:eastAsia="en-GB"/>
        </w:rPr>
      </w:pPr>
      <w:bookmarkStart w:id="27" w:name="_Toc95416887"/>
      <w:r w:rsidRPr="00DB3BB9">
        <w:rPr>
          <w:rFonts w:ascii="Cambria" w:hAnsi="Cambria"/>
          <w:b/>
          <w:bCs/>
          <w:i/>
          <w:iCs/>
          <w:color w:val="000000" w:themeColor="text1"/>
          <w:lang w:eastAsia="en-GB"/>
        </w:rPr>
        <w:t>Horsemanship skills</w:t>
      </w:r>
      <w:bookmarkEnd w:id="27"/>
      <w:r w:rsidR="00DB3BB9" w:rsidRPr="00DB3BB9">
        <w:rPr>
          <w:rFonts w:ascii="Cambria" w:hAnsi="Cambria"/>
          <w:b/>
          <w:bCs/>
          <w:i/>
          <w:iCs/>
          <w:color w:val="000000" w:themeColor="text1"/>
          <w:lang w:eastAsia="en-GB"/>
        </w:rPr>
        <w:t xml:space="preserve"> </w:t>
      </w:r>
    </w:p>
    <w:p w14:paraId="65A51A1E" w14:textId="77777777" w:rsidR="00DB3BB9" w:rsidRPr="00DB3BB9" w:rsidRDefault="00DB3BB9" w:rsidP="00DB3BB9">
      <w:pPr>
        <w:rPr>
          <w:lang w:eastAsia="en-GB"/>
        </w:rPr>
      </w:pPr>
    </w:p>
    <w:p w14:paraId="3506032A" w14:textId="6B34EEB9" w:rsidR="009C7F62" w:rsidRPr="00482AEC" w:rsidRDefault="00B31406" w:rsidP="00DB3BB9">
      <w:pPr>
        <w:spacing w:line="360" w:lineRule="auto"/>
        <w:ind w:firstLine="720"/>
        <w:jc w:val="both"/>
        <w:rPr>
          <w:rFonts w:ascii="Cambria" w:eastAsia="Times New Roman" w:hAnsi="Cambria" w:cs="Calibri"/>
          <w:color w:val="000000"/>
          <w:sz w:val="24"/>
          <w:szCs w:val="24"/>
          <w:lang w:eastAsia="en-GB"/>
        </w:rPr>
      </w:pPr>
      <w:r w:rsidRPr="199E4158">
        <w:rPr>
          <w:rFonts w:ascii="Cambria" w:eastAsia="Times New Roman" w:hAnsi="Cambria" w:cs="Calibri"/>
          <w:color w:val="000000" w:themeColor="text1"/>
          <w:sz w:val="24"/>
          <w:szCs w:val="24"/>
          <w:lang w:eastAsia="en-GB"/>
        </w:rPr>
        <w:t>Everyone discussed developing horsemanship skill</w:t>
      </w:r>
      <w:r w:rsidR="00920EE9" w:rsidRPr="199E4158">
        <w:rPr>
          <w:rFonts w:ascii="Cambria" w:eastAsia="Times New Roman" w:hAnsi="Cambria" w:cs="Calibri"/>
          <w:color w:val="000000" w:themeColor="text1"/>
          <w:sz w:val="24"/>
          <w:szCs w:val="24"/>
          <w:lang w:eastAsia="en-GB"/>
        </w:rPr>
        <w:t>s</w:t>
      </w:r>
      <w:r w:rsidR="000D6B67" w:rsidRPr="199E4158">
        <w:rPr>
          <w:rFonts w:ascii="Cambria" w:eastAsia="Times New Roman" w:hAnsi="Cambria" w:cs="Calibri"/>
          <w:color w:val="000000" w:themeColor="text1"/>
          <w:sz w:val="24"/>
          <w:szCs w:val="24"/>
          <w:lang w:eastAsia="en-GB"/>
        </w:rPr>
        <w:t xml:space="preserve"> for example,</w:t>
      </w:r>
      <w:r w:rsidRPr="199E4158">
        <w:rPr>
          <w:rFonts w:ascii="Cambria" w:eastAsia="Times New Roman" w:hAnsi="Cambria" w:cs="Calibri"/>
          <w:color w:val="000000" w:themeColor="text1"/>
          <w:sz w:val="24"/>
          <w:szCs w:val="24"/>
          <w:lang w:eastAsia="en-GB"/>
        </w:rPr>
        <w:t xml:space="preserve"> riding, grooming</w:t>
      </w:r>
      <w:r w:rsidR="000D6B67" w:rsidRPr="199E4158">
        <w:rPr>
          <w:rFonts w:ascii="Cambria" w:eastAsia="Times New Roman" w:hAnsi="Cambria" w:cs="Calibri"/>
          <w:color w:val="000000" w:themeColor="text1"/>
          <w:sz w:val="24"/>
          <w:szCs w:val="24"/>
          <w:lang w:eastAsia="en-GB"/>
        </w:rPr>
        <w:t xml:space="preserve">, massage, </w:t>
      </w:r>
      <w:r w:rsidRPr="199E4158">
        <w:rPr>
          <w:rFonts w:ascii="Cambria" w:eastAsia="Times New Roman" w:hAnsi="Cambria" w:cs="Calibri"/>
          <w:color w:val="000000" w:themeColor="text1"/>
          <w:sz w:val="24"/>
          <w:szCs w:val="24"/>
          <w:lang w:eastAsia="en-GB"/>
        </w:rPr>
        <w:t>tacking up</w:t>
      </w:r>
      <w:r w:rsidR="00713A3E" w:rsidRPr="199E4158">
        <w:rPr>
          <w:rFonts w:ascii="Cambria" w:eastAsia="Times New Roman" w:hAnsi="Cambria" w:cs="Calibri"/>
          <w:color w:val="000000" w:themeColor="text1"/>
          <w:sz w:val="24"/>
          <w:szCs w:val="24"/>
          <w:lang w:eastAsia="en-GB"/>
        </w:rPr>
        <w:t xml:space="preserve"> and </w:t>
      </w:r>
      <w:r w:rsidR="000D6B67" w:rsidRPr="199E4158">
        <w:rPr>
          <w:rFonts w:ascii="Cambria" w:eastAsia="Times New Roman" w:hAnsi="Cambria" w:cs="Calibri"/>
          <w:color w:val="000000" w:themeColor="text1"/>
          <w:sz w:val="24"/>
          <w:szCs w:val="24"/>
          <w:lang w:eastAsia="en-GB"/>
        </w:rPr>
        <w:t xml:space="preserve">how to do this sensitively using </w:t>
      </w:r>
      <w:r w:rsidR="00893D91" w:rsidRPr="199E4158">
        <w:rPr>
          <w:rFonts w:ascii="Cambria" w:eastAsia="Times New Roman" w:hAnsi="Cambria" w:cs="Calibri"/>
          <w:color w:val="000000" w:themeColor="text1"/>
          <w:sz w:val="24"/>
          <w:szCs w:val="24"/>
          <w:lang w:eastAsia="en-GB"/>
        </w:rPr>
        <w:t xml:space="preserve">verbal and non-verbal communication to interact with the horse. </w:t>
      </w:r>
    </w:p>
    <w:p w14:paraId="5BBFDA9A" w14:textId="6DD3A67B" w:rsidR="00D25483" w:rsidRDefault="0021391C" w:rsidP="00DB3BB9">
      <w:pPr>
        <w:pStyle w:val="Heading3"/>
        <w:rPr>
          <w:rFonts w:ascii="Cambria" w:hAnsi="Cambria"/>
          <w:b/>
          <w:bCs/>
          <w:i/>
          <w:iCs/>
          <w:color w:val="000000" w:themeColor="text1"/>
        </w:rPr>
      </w:pPr>
      <w:bookmarkStart w:id="28" w:name="_Toc95416888"/>
      <w:r w:rsidRPr="00DB3BB9">
        <w:rPr>
          <w:rFonts w:ascii="Cambria" w:hAnsi="Cambria"/>
          <w:b/>
          <w:bCs/>
          <w:i/>
          <w:iCs/>
          <w:color w:val="000000" w:themeColor="text1"/>
        </w:rPr>
        <w:t>Ponies have shared life experiences</w:t>
      </w:r>
      <w:r w:rsidR="00D25483" w:rsidRPr="00DB3BB9">
        <w:rPr>
          <w:rFonts w:ascii="Cambria" w:hAnsi="Cambria"/>
          <w:b/>
          <w:bCs/>
          <w:i/>
          <w:iCs/>
          <w:color w:val="000000" w:themeColor="text1"/>
        </w:rPr>
        <w:t>: Becoming a</w:t>
      </w:r>
      <w:r w:rsidR="00CB1216" w:rsidRPr="00DB3BB9">
        <w:rPr>
          <w:rFonts w:ascii="Cambria" w:hAnsi="Cambria"/>
          <w:b/>
          <w:bCs/>
          <w:i/>
          <w:iCs/>
          <w:color w:val="000000" w:themeColor="text1"/>
        </w:rPr>
        <w:t>ttuned</w:t>
      </w:r>
      <w:bookmarkEnd w:id="28"/>
    </w:p>
    <w:p w14:paraId="7A3163A9" w14:textId="77777777" w:rsidR="00DB3BB9" w:rsidRPr="00DB3BB9" w:rsidRDefault="00DB3BB9" w:rsidP="00DB3BB9"/>
    <w:p w14:paraId="6C891DAE" w14:textId="7E54AB08" w:rsidR="00CB1216" w:rsidRPr="00B85A46" w:rsidRDefault="00F5329A" w:rsidP="00DB3BB9">
      <w:pPr>
        <w:spacing w:line="360" w:lineRule="auto"/>
        <w:ind w:firstLine="720"/>
        <w:jc w:val="both"/>
        <w:rPr>
          <w:rFonts w:ascii="Cambria" w:hAnsi="Cambria"/>
          <w:color w:val="000000" w:themeColor="text1"/>
          <w:sz w:val="24"/>
          <w:szCs w:val="24"/>
        </w:rPr>
      </w:pPr>
      <w:r w:rsidRPr="00482AEC">
        <w:rPr>
          <w:rFonts w:ascii="Cambria" w:hAnsi="Cambria"/>
          <w:color w:val="000000" w:themeColor="text1"/>
          <w:sz w:val="24"/>
          <w:szCs w:val="24"/>
        </w:rPr>
        <w:t>Almost</w:t>
      </w:r>
      <w:r w:rsidR="00005641" w:rsidRPr="00482AEC">
        <w:rPr>
          <w:rFonts w:ascii="Cambria" w:hAnsi="Cambria"/>
          <w:color w:val="000000" w:themeColor="text1"/>
          <w:sz w:val="24"/>
          <w:szCs w:val="24"/>
        </w:rPr>
        <w:t xml:space="preserve"> all </w:t>
      </w:r>
      <w:r w:rsidRPr="00482AEC">
        <w:rPr>
          <w:rFonts w:ascii="Cambria" w:hAnsi="Cambria"/>
          <w:color w:val="000000" w:themeColor="text1"/>
          <w:sz w:val="24"/>
          <w:szCs w:val="24"/>
        </w:rPr>
        <w:t>participants</w:t>
      </w:r>
      <w:r w:rsidR="00CB1216" w:rsidRPr="00482AEC">
        <w:rPr>
          <w:rFonts w:ascii="Cambria" w:hAnsi="Cambria"/>
          <w:color w:val="000000" w:themeColor="text1"/>
          <w:sz w:val="24"/>
          <w:szCs w:val="24"/>
        </w:rPr>
        <w:t xml:space="preserve"> </w:t>
      </w:r>
      <w:r w:rsidRPr="00482AEC">
        <w:rPr>
          <w:rFonts w:ascii="Cambria" w:hAnsi="Cambria"/>
          <w:color w:val="000000" w:themeColor="text1"/>
          <w:sz w:val="24"/>
          <w:szCs w:val="24"/>
        </w:rPr>
        <w:t xml:space="preserve">discussed </w:t>
      </w:r>
      <w:r w:rsidR="001E57D6" w:rsidRPr="00482AEC">
        <w:rPr>
          <w:rFonts w:ascii="Cambria" w:hAnsi="Cambria"/>
          <w:color w:val="000000" w:themeColor="text1"/>
          <w:sz w:val="24"/>
          <w:szCs w:val="24"/>
        </w:rPr>
        <w:t xml:space="preserve">the importance of </w:t>
      </w:r>
      <w:r w:rsidR="00CB1216" w:rsidRPr="00482AEC">
        <w:rPr>
          <w:rFonts w:ascii="Cambria" w:hAnsi="Cambria"/>
          <w:color w:val="000000" w:themeColor="text1"/>
          <w:sz w:val="24"/>
          <w:szCs w:val="24"/>
        </w:rPr>
        <w:t xml:space="preserve">understanding the horse’s story </w:t>
      </w:r>
      <w:proofErr w:type="gramStart"/>
      <w:r w:rsidR="0030774E" w:rsidRPr="00482AEC">
        <w:rPr>
          <w:rFonts w:ascii="Cambria" w:hAnsi="Cambria"/>
          <w:color w:val="000000" w:themeColor="text1"/>
          <w:sz w:val="24"/>
          <w:szCs w:val="24"/>
        </w:rPr>
        <w:t>in order to</w:t>
      </w:r>
      <w:proofErr w:type="gramEnd"/>
      <w:r w:rsidR="00CB1216" w:rsidRPr="00482AEC">
        <w:rPr>
          <w:rFonts w:ascii="Cambria" w:hAnsi="Cambria"/>
          <w:color w:val="000000" w:themeColor="text1"/>
          <w:sz w:val="24"/>
          <w:szCs w:val="24"/>
        </w:rPr>
        <w:t xml:space="preserve"> becom</w:t>
      </w:r>
      <w:r w:rsidR="0030774E" w:rsidRPr="00482AEC">
        <w:rPr>
          <w:rFonts w:ascii="Cambria" w:hAnsi="Cambria"/>
          <w:color w:val="000000" w:themeColor="text1"/>
          <w:sz w:val="24"/>
          <w:szCs w:val="24"/>
        </w:rPr>
        <w:t>e</w:t>
      </w:r>
      <w:r w:rsidR="00CB1216" w:rsidRPr="00482AEC">
        <w:rPr>
          <w:rFonts w:ascii="Cambria" w:hAnsi="Cambria"/>
          <w:color w:val="000000" w:themeColor="text1"/>
          <w:sz w:val="24"/>
          <w:szCs w:val="24"/>
        </w:rPr>
        <w:t xml:space="preserve"> attuned to their needs</w:t>
      </w:r>
      <w:r w:rsidR="00443CD3" w:rsidRPr="00482AEC">
        <w:rPr>
          <w:rFonts w:ascii="Cambria" w:hAnsi="Cambria"/>
          <w:color w:val="000000" w:themeColor="text1"/>
          <w:sz w:val="24"/>
          <w:szCs w:val="24"/>
        </w:rPr>
        <w:t xml:space="preserve">, often </w:t>
      </w:r>
      <w:r w:rsidR="00CB1216" w:rsidRPr="00482AEC">
        <w:rPr>
          <w:rFonts w:ascii="Cambria" w:hAnsi="Cambria"/>
          <w:color w:val="000000" w:themeColor="text1"/>
          <w:sz w:val="24"/>
          <w:szCs w:val="24"/>
        </w:rPr>
        <w:t>dr</w:t>
      </w:r>
      <w:r w:rsidR="00443CD3" w:rsidRPr="00482AEC">
        <w:rPr>
          <w:rFonts w:ascii="Cambria" w:hAnsi="Cambria"/>
          <w:color w:val="000000" w:themeColor="text1"/>
          <w:sz w:val="24"/>
          <w:szCs w:val="24"/>
        </w:rPr>
        <w:t>awing</w:t>
      </w:r>
      <w:r w:rsidR="00CB1216" w:rsidRPr="00482AEC">
        <w:rPr>
          <w:rFonts w:ascii="Cambria" w:hAnsi="Cambria"/>
          <w:color w:val="000000" w:themeColor="text1"/>
          <w:sz w:val="24"/>
          <w:szCs w:val="24"/>
        </w:rPr>
        <w:t xml:space="preserve"> similarities between horses and humans. Whilst </w:t>
      </w:r>
      <w:r w:rsidR="00A6106B" w:rsidRPr="00482AEC">
        <w:rPr>
          <w:rFonts w:ascii="Cambria" w:hAnsi="Cambria"/>
          <w:color w:val="000000" w:themeColor="text1"/>
          <w:sz w:val="24"/>
          <w:szCs w:val="24"/>
        </w:rPr>
        <w:t>caregivers</w:t>
      </w:r>
      <w:r w:rsidR="00CB1216" w:rsidRPr="00482AEC">
        <w:rPr>
          <w:rFonts w:ascii="Cambria" w:hAnsi="Cambria"/>
          <w:color w:val="000000" w:themeColor="text1"/>
          <w:sz w:val="24"/>
          <w:szCs w:val="24"/>
        </w:rPr>
        <w:t xml:space="preserve"> </w:t>
      </w:r>
      <w:r w:rsidR="00D6363D" w:rsidRPr="00482AEC">
        <w:rPr>
          <w:rFonts w:ascii="Cambria" w:hAnsi="Cambria"/>
          <w:color w:val="000000" w:themeColor="text1"/>
          <w:sz w:val="24"/>
          <w:szCs w:val="24"/>
        </w:rPr>
        <w:t>spoke</w:t>
      </w:r>
      <w:r w:rsidR="00CB1216" w:rsidRPr="00482AEC">
        <w:rPr>
          <w:rFonts w:ascii="Cambria" w:hAnsi="Cambria"/>
          <w:color w:val="000000" w:themeColor="text1"/>
          <w:sz w:val="24"/>
          <w:szCs w:val="24"/>
        </w:rPr>
        <w:t xml:space="preserve"> o</w:t>
      </w:r>
      <w:r w:rsidR="00D6363D" w:rsidRPr="00482AEC">
        <w:rPr>
          <w:rFonts w:ascii="Cambria" w:hAnsi="Cambria"/>
          <w:color w:val="000000" w:themeColor="text1"/>
          <w:sz w:val="24"/>
          <w:szCs w:val="24"/>
        </w:rPr>
        <w:t>f</w:t>
      </w:r>
      <w:r w:rsidR="00CB1216" w:rsidRPr="00482AEC">
        <w:rPr>
          <w:rFonts w:ascii="Cambria" w:hAnsi="Cambria"/>
          <w:color w:val="000000" w:themeColor="text1"/>
          <w:sz w:val="24"/>
          <w:szCs w:val="24"/>
        </w:rPr>
        <w:t xml:space="preserve"> </w:t>
      </w:r>
      <w:r w:rsidR="00D6363D" w:rsidRPr="00482AEC">
        <w:rPr>
          <w:rFonts w:ascii="Cambria" w:hAnsi="Cambria"/>
          <w:color w:val="000000" w:themeColor="text1"/>
          <w:sz w:val="24"/>
          <w:szCs w:val="24"/>
        </w:rPr>
        <w:t xml:space="preserve">the </w:t>
      </w:r>
      <w:r w:rsidR="00CB1216" w:rsidRPr="00482AEC">
        <w:rPr>
          <w:rFonts w:ascii="Cambria" w:hAnsi="Cambria"/>
          <w:color w:val="000000" w:themeColor="text1"/>
          <w:sz w:val="24"/>
          <w:szCs w:val="24"/>
        </w:rPr>
        <w:t xml:space="preserve">adversity </w:t>
      </w:r>
      <w:r w:rsidR="001078F8">
        <w:rPr>
          <w:rFonts w:ascii="Cambria" w:hAnsi="Cambria"/>
          <w:color w:val="000000" w:themeColor="text1"/>
          <w:sz w:val="24"/>
          <w:szCs w:val="24"/>
        </w:rPr>
        <w:t>young people</w:t>
      </w:r>
      <w:r w:rsidR="00CB1216" w:rsidRPr="00482AEC">
        <w:rPr>
          <w:rFonts w:ascii="Cambria" w:hAnsi="Cambria"/>
          <w:color w:val="000000" w:themeColor="text1"/>
          <w:sz w:val="24"/>
          <w:szCs w:val="24"/>
        </w:rPr>
        <w:t xml:space="preserve"> may have experienced, </w:t>
      </w:r>
      <w:r w:rsidR="001078F8">
        <w:rPr>
          <w:rFonts w:ascii="Cambria" w:hAnsi="Cambria"/>
          <w:color w:val="000000" w:themeColor="text1"/>
          <w:sz w:val="24"/>
          <w:szCs w:val="24"/>
        </w:rPr>
        <w:t>young people</w:t>
      </w:r>
      <w:r w:rsidR="00CB1216" w:rsidRPr="00482AEC">
        <w:rPr>
          <w:rFonts w:ascii="Cambria" w:hAnsi="Cambria"/>
          <w:color w:val="000000" w:themeColor="text1"/>
          <w:sz w:val="24"/>
          <w:szCs w:val="24"/>
        </w:rPr>
        <w:t xml:space="preserve"> talk</w:t>
      </w:r>
      <w:r w:rsidR="00DC19F5" w:rsidRPr="00482AEC">
        <w:rPr>
          <w:rFonts w:ascii="Cambria" w:hAnsi="Cambria"/>
          <w:color w:val="000000" w:themeColor="text1"/>
          <w:sz w:val="24"/>
          <w:szCs w:val="24"/>
        </w:rPr>
        <w:t>ed</w:t>
      </w:r>
      <w:r w:rsidR="00CB1216" w:rsidRPr="00482AEC">
        <w:rPr>
          <w:rFonts w:ascii="Cambria" w:hAnsi="Cambria"/>
          <w:color w:val="000000" w:themeColor="text1"/>
          <w:sz w:val="24"/>
          <w:szCs w:val="24"/>
        </w:rPr>
        <w:t xml:space="preserve"> more about how relat</w:t>
      </w:r>
      <w:r w:rsidR="00677892" w:rsidRPr="00482AEC">
        <w:rPr>
          <w:rFonts w:ascii="Cambria" w:hAnsi="Cambria"/>
          <w:color w:val="000000" w:themeColor="text1"/>
          <w:sz w:val="24"/>
          <w:szCs w:val="24"/>
        </w:rPr>
        <w:t xml:space="preserve">able ponies were </w:t>
      </w:r>
      <w:r w:rsidR="005A034F" w:rsidRPr="00482AEC">
        <w:rPr>
          <w:rFonts w:ascii="Cambria" w:hAnsi="Cambria"/>
          <w:color w:val="000000" w:themeColor="text1"/>
          <w:sz w:val="24"/>
          <w:szCs w:val="24"/>
        </w:rPr>
        <w:t>based on their shared experiences</w:t>
      </w:r>
      <w:r w:rsidR="00CB1216" w:rsidRPr="00482AEC">
        <w:rPr>
          <w:rFonts w:ascii="Cambria" w:hAnsi="Cambria"/>
          <w:color w:val="000000" w:themeColor="text1"/>
          <w:sz w:val="24"/>
          <w:szCs w:val="24"/>
        </w:rPr>
        <w:t xml:space="preserve">. </w:t>
      </w:r>
      <w:r w:rsidR="0048017C">
        <w:rPr>
          <w:rFonts w:ascii="Cambria" w:hAnsi="Cambria"/>
          <w:color w:val="000000" w:themeColor="text1"/>
          <w:sz w:val="24"/>
          <w:szCs w:val="24"/>
        </w:rPr>
        <w:t>Y</w:t>
      </w:r>
      <w:r w:rsidR="001078F8">
        <w:rPr>
          <w:rFonts w:ascii="Cambria" w:hAnsi="Cambria"/>
          <w:color w:val="000000" w:themeColor="text1"/>
          <w:sz w:val="24"/>
          <w:szCs w:val="24"/>
        </w:rPr>
        <w:t>oung people</w:t>
      </w:r>
      <w:r w:rsidR="00443CD3" w:rsidRPr="00482AEC">
        <w:rPr>
          <w:rFonts w:ascii="Cambria" w:hAnsi="Cambria"/>
          <w:color w:val="000000" w:themeColor="text1"/>
          <w:sz w:val="24"/>
          <w:szCs w:val="24"/>
        </w:rPr>
        <w:t xml:space="preserve"> </w:t>
      </w:r>
      <w:r w:rsidR="00677892" w:rsidRPr="00482AEC">
        <w:rPr>
          <w:rFonts w:ascii="Cambria" w:hAnsi="Cambria"/>
          <w:color w:val="000000" w:themeColor="text1"/>
          <w:sz w:val="24"/>
          <w:szCs w:val="24"/>
        </w:rPr>
        <w:t>could</w:t>
      </w:r>
      <w:r w:rsidR="00164374" w:rsidRPr="00482AEC">
        <w:rPr>
          <w:rFonts w:ascii="Cambria" w:hAnsi="Cambria"/>
          <w:color w:val="000000" w:themeColor="text1"/>
          <w:sz w:val="24"/>
          <w:szCs w:val="24"/>
        </w:rPr>
        <w:t xml:space="preserve"> formulate how their ponies might think, feel, and behave if </w:t>
      </w:r>
      <w:r w:rsidR="00164374" w:rsidRPr="00B85A46">
        <w:rPr>
          <w:rFonts w:ascii="Cambria" w:hAnsi="Cambria"/>
          <w:color w:val="000000" w:themeColor="text1"/>
          <w:sz w:val="24"/>
          <w:szCs w:val="24"/>
        </w:rPr>
        <w:t>they were distressed and how to alleviate this.</w:t>
      </w:r>
    </w:p>
    <w:p w14:paraId="7B40D958" w14:textId="44902607" w:rsidR="00CB1216" w:rsidRDefault="00CB1216" w:rsidP="000968CB">
      <w:pPr>
        <w:spacing w:after="0" w:line="360" w:lineRule="auto"/>
        <w:jc w:val="center"/>
        <w:rPr>
          <w:rFonts w:ascii="Cambria" w:eastAsia="Times New Roman" w:hAnsi="Cambria" w:cs="Calibri"/>
          <w:i/>
          <w:iCs/>
          <w:color w:val="000000" w:themeColor="text1"/>
          <w:sz w:val="24"/>
          <w:szCs w:val="24"/>
          <w:lang w:eastAsia="en-GB"/>
        </w:rPr>
      </w:pPr>
      <w:r w:rsidRPr="00B85A46">
        <w:rPr>
          <w:rFonts w:ascii="Cambria" w:eastAsia="Times New Roman" w:hAnsi="Cambria" w:cs="Calibri"/>
          <w:i/>
          <w:iCs/>
          <w:color w:val="000000" w:themeColor="text1"/>
          <w:sz w:val="24"/>
          <w:szCs w:val="24"/>
          <w:lang w:eastAsia="en-GB"/>
        </w:rPr>
        <w:t xml:space="preserve">“Well, when he gets a bit sad or something breathing helps [demonstrates </w:t>
      </w:r>
      <w:r w:rsidR="00DA12FD" w:rsidRPr="00B85A46">
        <w:rPr>
          <w:rFonts w:ascii="Cambria" w:eastAsia="Times New Roman" w:hAnsi="Cambria" w:cs="Calibri"/>
          <w:i/>
          <w:iCs/>
          <w:color w:val="000000" w:themeColor="text1"/>
          <w:sz w:val="24"/>
          <w:szCs w:val="24"/>
          <w:lang w:eastAsia="en-GB"/>
        </w:rPr>
        <w:t>with</w:t>
      </w:r>
      <w:r w:rsidRPr="00B85A46">
        <w:rPr>
          <w:rFonts w:ascii="Cambria" w:eastAsia="Times New Roman" w:hAnsi="Cambria" w:cs="Calibri"/>
          <w:i/>
          <w:iCs/>
          <w:color w:val="000000" w:themeColor="text1"/>
          <w:sz w:val="24"/>
          <w:szCs w:val="24"/>
          <w:lang w:eastAsia="en-GB"/>
        </w:rPr>
        <w:t xml:space="preserve"> pony], </w:t>
      </w:r>
      <w:r w:rsidR="00596470" w:rsidRPr="00B85A46">
        <w:rPr>
          <w:rFonts w:ascii="Cambria" w:eastAsia="Times New Roman" w:hAnsi="Cambria" w:cs="Calibri"/>
          <w:i/>
          <w:iCs/>
          <w:color w:val="000000" w:themeColor="text1"/>
          <w:sz w:val="24"/>
          <w:szCs w:val="24"/>
          <w:lang w:eastAsia="en-GB"/>
        </w:rPr>
        <w:t>we</w:t>
      </w:r>
      <w:r w:rsidRPr="00B85A46">
        <w:rPr>
          <w:rFonts w:ascii="Cambria" w:eastAsia="Times New Roman" w:hAnsi="Cambria" w:cs="Calibri"/>
          <w:i/>
          <w:iCs/>
          <w:color w:val="000000" w:themeColor="text1"/>
          <w:sz w:val="24"/>
          <w:szCs w:val="24"/>
          <w:lang w:eastAsia="en-GB"/>
        </w:rPr>
        <w:t xml:space="preserve"> became less stressed…their eyes soften</w:t>
      </w:r>
      <w:r w:rsidR="00DB3BB9" w:rsidRPr="00B85A46">
        <w:rPr>
          <w:rFonts w:ascii="Cambria" w:eastAsia="Times New Roman" w:hAnsi="Cambria" w:cs="Calibri"/>
          <w:i/>
          <w:iCs/>
          <w:color w:val="000000" w:themeColor="text1"/>
          <w:sz w:val="24"/>
          <w:szCs w:val="24"/>
          <w:lang w:eastAsia="en-GB"/>
        </w:rPr>
        <w:t>.</w:t>
      </w:r>
      <w:r w:rsidRPr="00B85A46">
        <w:rPr>
          <w:rFonts w:ascii="Cambria" w:eastAsia="Times New Roman" w:hAnsi="Cambria" w:cs="Calibri"/>
          <w:i/>
          <w:iCs/>
          <w:color w:val="000000" w:themeColor="text1"/>
          <w:sz w:val="24"/>
          <w:szCs w:val="24"/>
          <w:lang w:eastAsia="en-GB"/>
        </w:rPr>
        <w:t>” (YP1)</w:t>
      </w:r>
    </w:p>
    <w:p w14:paraId="1CD24AE5" w14:textId="77777777" w:rsidR="000968CB" w:rsidRPr="00B85A46" w:rsidRDefault="000968CB" w:rsidP="000968CB">
      <w:pPr>
        <w:spacing w:after="0" w:line="360" w:lineRule="auto"/>
        <w:jc w:val="center"/>
        <w:rPr>
          <w:rFonts w:ascii="Cambria" w:eastAsia="Times New Roman" w:hAnsi="Cambria" w:cs="Calibri"/>
          <w:i/>
          <w:iCs/>
          <w:color w:val="000000" w:themeColor="text1"/>
          <w:sz w:val="24"/>
          <w:szCs w:val="24"/>
          <w:lang w:eastAsia="en-GB"/>
        </w:rPr>
      </w:pPr>
    </w:p>
    <w:p w14:paraId="01DF0E64" w14:textId="79839D93" w:rsidR="00CB1216" w:rsidRPr="00B85A46" w:rsidRDefault="00CB1216" w:rsidP="00881523">
      <w:pPr>
        <w:spacing w:line="360" w:lineRule="auto"/>
        <w:jc w:val="center"/>
        <w:rPr>
          <w:rFonts w:ascii="Cambria" w:hAnsi="Cambria"/>
          <w:i/>
          <w:iCs/>
          <w:color w:val="000000" w:themeColor="text1"/>
          <w:sz w:val="24"/>
          <w:szCs w:val="24"/>
        </w:rPr>
      </w:pPr>
      <w:r w:rsidRPr="00B85A46">
        <w:rPr>
          <w:rFonts w:ascii="Cambria" w:hAnsi="Cambria"/>
          <w:i/>
          <w:iCs/>
          <w:color w:val="000000" w:themeColor="text1"/>
          <w:sz w:val="24"/>
          <w:szCs w:val="24"/>
        </w:rPr>
        <w:t>“</w:t>
      </w:r>
      <w:r w:rsidR="002E5A9B" w:rsidRPr="00B85A46">
        <w:rPr>
          <w:rFonts w:ascii="Cambria" w:hAnsi="Cambria"/>
          <w:i/>
          <w:iCs/>
          <w:color w:val="000000" w:themeColor="text1"/>
          <w:sz w:val="24"/>
          <w:szCs w:val="24"/>
        </w:rPr>
        <w:t>S</w:t>
      </w:r>
      <w:r w:rsidRPr="00B85A46">
        <w:rPr>
          <w:rFonts w:ascii="Cambria" w:hAnsi="Cambria"/>
          <w:i/>
          <w:iCs/>
          <w:color w:val="000000" w:themeColor="text1"/>
          <w:sz w:val="24"/>
          <w:szCs w:val="24"/>
        </w:rPr>
        <w:t>ometimes he</w:t>
      </w:r>
      <w:r w:rsidR="002E5A9B" w:rsidRPr="00B85A46">
        <w:rPr>
          <w:rFonts w:ascii="Cambria" w:hAnsi="Cambria"/>
          <w:i/>
          <w:iCs/>
          <w:color w:val="000000" w:themeColor="text1"/>
          <w:sz w:val="24"/>
          <w:szCs w:val="24"/>
        </w:rPr>
        <w:t xml:space="preserve"> [pony]</w:t>
      </w:r>
      <w:r w:rsidRPr="00B85A46">
        <w:rPr>
          <w:rFonts w:ascii="Cambria" w:hAnsi="Cambria"/>
          <w:i/>
          <w:iCs/>
          <w:color w:val="000000" w:themeColor="text1"/>
          <w:sz w:val="24"/>
          <w:szCs w:val="24"/>
        </w:rPr>
        <w:t xml:space="preserve"> gets nervous and nibbles. He had a bag put on him and was branded so he was upset and doesn’t usually like men…he didn’t used to like having his bridle put on, so you have to stroke him here</w:t>
      </w:r>
      <w:r w:rsidR="00711F4F" w:rsidRPr="00B85A46">
        <w:rPr>
          <w:rFonts w:ascii="Cambria" w:hAnsi="Cambria"/>
          <w:i/>
          <w:iCs/>
          <w:color w:val="000000" w:themeColor="text1"/>
          <w:sz w:val="24"/>
          <w:szCs w:val="24"/>
        </w:rPr>
        <w:t>.</w:t>
      </w:r>
      <w:r w:rsidR="00DB3BB9" w:rsidRPr="00B85A46">
        <w:rPr>
          <w:rFonts w:ascii="Cambria" w:hAnsi="Cambria"/>
          <w:i/>
          <w:iCs/>
          <w:color w:val="000000" w:themeColor="text1"/>
          <w:sz w:val="24"/>
          <w:szCs w:val="24"/>
        </w:rPr>
        <w:t>”</w:t>
      </w:r>
      <w:r w:rsidR="00711F4F" w:rsidRPr="00B85A46">
        <w:rPr>
          <w:rFonts w:ascii="Cambria" w:hAnsi="Cambria"/>
          <w:i/>
          <w:iCs/>
          <w:color w:val="000000" w:themeColor="text1"/>
          <w:sz w:val="24"/>
          <w:szCs w:val="24"/>
        </w:rPr>
        <w:t xml:space="preserve"> (</w:t>
      </w:r>
      <w:r w:rsidRPr="00B85A46">
        <w:rPr>
          <w:rFonts w:ascii="Cambria" w:hAnsi="Cambria"/>
          <w:i/>
          <w:iCs/>
          <w:color w:val="000000" w:themeColor="text1"/>
          <w:sz w:val="24"/>
          <w:szCs w:val="24"/>
        </w:rPr>
        <w:t>YP2)</w:t>
      </w:r>
    </w:p>
    <w:p w14:paraId="0E7ECBB2" w14:textId="270087F6" w:rsidR="00B85A46" w:rsidRPr="00B85A46" w:rsidRDefault="00CB1216" w:rsidP="000968CB">
      <w:pPr>
        <w:spacing w:after="0" w:line="360" w:lineRule="auto"/>
        <w:jc w:val="center"/>
        <w:rPr>
          <w:rFonts w:ascii="Cambria" w:eastAsia="Times New Roman" w:hAnsi="Cambria" w:cs="Calibri"/>
          <w:i/>
          <w:iCs/>
          <w:color w:val="000000" w:themeColor="text1"/>
          <w:sz w:val="24"/>
          <w:szCs w:val="24"/>
          <w:lang w:eastAsia="en-GB"/>
        </w:rPr>
      </w:pPr>
      <w:r w:rsidRPr="00B85A46">
        <w:rPr>
          <w:rFonts w:ascii="Cambria" w:eastAsia="Times New Roman" w:hAnsi="Cambria" w:cs="Calibri"/>
          <w:i/>
          <w:iCs/>
          <w:color w:val="000000" w:themeColor="text1"/>
          <w:sz w:val="24"/>
          <w:szCs w:val="24"/>
          <w:lang w:eastAsia="en-GB"/>
        </w:rPr>
        <w:t xml:space="preserve">"They’ve all got their own </w:t>
      </w:r>
      <w:r w:rsidR="002115ED" w:rsidRPr="00B85A46">
        <w:rPr>
          <w:rFonts w:ascii="Cambria" w:eastAsia="Times New Roman" w:hAnsi="Cambria" w:cs="Calibri"/>
          <w:i/>
          <w:iCs/>
          <w:color w:val="000000" w:themeColor="text1"/>
          <w:sz w:val="24"/>
          <w:szCs w:val="24"/>
          <w:lang w:eastAsia="en-GB"/>
        </w:rPr>
        <w:t>stories;</w:t>
      </w:r>
      <w:r w:rsidRPr="00B85A46">
        <w:rPr>
          <w:rFonts w:ascii="Cambria" w:eastAsia="Times New Roman" w:hAnsi="Cambria" w:cs="Calibri"/>
          <w:i/>
          <w:iCs/>
          <w:color w:val="000000" w:themeColor="text1"/>
          <w:sz w:val="24"/>
          <w:szCs w:val="24"/>
          <w:lang w:eastAsia="en-GB"/>
        </w:rPr>
        <w:t xml:space="preserve"> they’ve all been through difficult situations too. </w:t>
      </w:r>
      <w:r w:rsidR="00F2795F" w:rsidRPr="00B85A46">
        <w:rPr>
          <w:rFonts w:ascii="Cambria" w:eastAsia="Times New Roman" w:hAnsi="Cambria" w:cs="Calibri"/>
          <w:i/>
          <w:iCs/>
          <w:color w:val="000000" w:themeColor="text1"/>
          <w:sz w:val="24"/>
          <w:szCs w:val="24"/>
          <w:lang w:eastAsia="en-GB"/>
        </w:rPr>
        <w:t>I feel like you can get a good connection with them if you tune into their emotions</w:t>
      </w:r>
      <w:r w:rsidR="00DB3BB9" w:rsidRPr="00B85A46">
        <w:rPr>
          <w:rFonts w:ascii="Cambria" w:eastAsia="Times New Roman" w:hAnsi="Cambria" w:cs="Calibri"/>
          <w:i/>
          <w:iCs/>
          <w:color w:val="000000" w:themeColor="text1"/>
          <w:sz w:val="24"/>
          <w:szCs w:val="24"/>
          <w:lang w:eastAsia="en-GB"/>
        </w:rPr>
        <w:t>.</w:t>
      </w:r>
      <w:r w:rsidRPr="00B85A46">
        <w:rPr>
          <w:rFonts w:ascii="Cambria" w:eastAsia="Times New Roman" w:hAnsi="Cambria" w:cs="Calibri"/>
          <w:i/>
          <w:iCs/>
          <w:color w:val="000000" w:themeColor="text1"/>
          <w:sz w:val="24"/>
          <w:szCs w:val="24"/>
          <w:lang w:eastAsia="en-GB"/>
        </w:rPr>
        <w:t>”</w:t>
      </w:r>
      <w:r w:rsidR="00F17E02" w:rsidRPr="00B85A46">
        <w:rPr>
          <w:rFonts w:ascii="Cambria" w:eastAsia="Times New Roman" w:hAnsi="Cambria" w:cs="Calibri"/>
          <w:i/>
          <w:iCs/>
          <w:color w:val="000000" w:themeColor="text1"/>
          <w:sz w:val="24"/>
          <w:szCs w:val="24"/>
          <w:lang w:eastAsia="en-GB"/>
        </w:rPr>
        <w:t xml:space="preserve"> (YP</w:t>
      </w:r>
      <w:r w:rsidR="000173EB" w:rsidRPr="00B85A46">
        <w:rPr>
          <w:rFonts w:ascii="Cambria" w:eastAsia="Times New Roman" w:hAnsi="Cambria" w:cs="Calibri"/>
          <w:i/>
          <w:iCs/>
          <w:color w:val="000000" w:themeColor="text1"/>
          <w:sz w:val="24"/>
          <w:szCs w:val="24"/>
          <w:lang w:eastAsia="en-GB"/>
        </w:rPr>
        <w:t>3)</w:t>
      </w:r>
    </w:p>
    <w:p w14:paraId="610E292F" w14:textId="5C6C86FD" w:rsidR="00CB1216" w:rsidRPr="00B85A46" w:rsidRDefault="00CB1216" w:rsidP="00881523">
      <w:pPr>
        <w:spacing w:line="360" w:lineRule="auto"/>
        <w:jc w:val="center"/>
        <w:rPr>
          <w:rFonts w:ascii="Cambria" w:hAnsi="Cambria"/>
          <w:i/>
          <w:iCs/>
          <w:color w:val="000000" w:themeColor="text1"/>
          <w:sz w:val="24"/>
          <w:szCs w:val="24"/>
        </w:rPr>
      </w:pPr>
      <w:r w:rsidRPr="00B85A46">
        <w:rPr>
          <w:rFonts w:ascii="Cambria" w:hAnsi="Cambria"/>
          <w:i/>
          <w:iCs/>
          <w:color w:val="000000" w:themeColor="text1"/>
          <w:sz w:val="24"/>
          <w:szCs w:val="24"/>
        </w:rPr>
        <w:lastRenderedPageBreak/>
        <w:t xml:space="preserve">“It fantastic how they can relate, all the horses have a </w:t>
      </w:r>
      <w:r w:rsidR="00C95F3C" w:rsidRPr="00B85A46">
        <w:rPr>
          <w:rFonts w:ascii="Cambria" w:hAnsi="Cambria"/>
          <w:i/>
          <w:iCs/>
          <w:color w:val="000000" w:themeColor="text1"/>
          <w:sz w:val="24"/>
          <w:szCs w:val="24"/>
        </w:rPr>
        <w:t>story,</w:t>
      </w:r>
      <w:r w:rsidR="00711F4F" w:rsidRPr="00B85A46">
        <w:rPr>
          <w:rFonts w:ascii="Cambria" w:hAnsi="Cambria"/>
          <w:i/>
          <w:iCs/>
          <w:color w:val="000000" w:themeColor="text1"/>
          <w:sz w:val="24"/>
          <w:szCs w:val="24"/>
        </w:rPr>
        <w:t xml:space="preserve"> </w:t>
      </w:r>
      <w:r w:rsidRPr="00B85A46">
        <w:rPr>
          <w:rFonts w:ascii="Cambria" w:hAnsi="Cambria"/>
          <w:i/>
          <w:iCs/>
          <w:color w:val="000000" w:themeColor="text1"/>
          <w:sz w:val="24"/>
          <w:szCs w:val="24"/>
        </w:rPr>
        <w:t xml:space="preserve">and they share these stories with the children </w:t>
      </w:r>
      <w:r w:rsidR="00EC0DEF" w:rsidRPr="00B85A46">
        <w:rPr>
          <w:rFonts w:ascii="Cambria" w:hAnsi="Cambria"/>
          <w:i/>
          <w:iCs/>
          <w:color w:val="000000" w:themeColor="text1"/>
          <w:sz w:val="24"/>
          <w:szCs w:val="24"/>
        </w:rPr>
        <w:t xml:space="preserve">so they </w:t>
      </w:r>
      <w:r w:rsidRPr="00B85A46">
        <w:rPr>
          <w:rFonts w:ascii="Cambria" w:hAnsi="Cambria"/>
          <w:i/>
          <w:iCs/>
          <w:color w:val="000000" w:themeColor="text1"/>
          <w:sz w:val="24"/>
          <w:szCs w:val="24"/>
        </w:rPr>
        <w:t>come to understand that they [the horses] might be here because of difficulties with their behaviour too. It normalises it without labelling them</w:t>
      </w:r>
      <w:r w:rsidR="00DB3BB9" w:rsidRPr="00B85A46">
        <w:rPr>
          <w:rFonts w:ascii="Cambria" w:hAnsi="Cambria"/>
          <w:i/>
          <w:iCs/>
          <w:color w:val="000000" w:themeColor="text1"/>
          <w:sz w:val="24"/>
          <w:szCs w:val="24"/>
        </w:rPr>
        <w:t>.</w:t>
      </w:r>
      <w:r w:rsidRPr="00B85A46">
        <w:rPr>
          <w:rFonts w:ascii="Cambria" w:hAnsi="Cambria"/>
          <w:i/>
          <w:iCs/>
          <w:color w:val="000000" w:themeColor="text1"/>
          <w:sz w:val="24"/>
          <w:szCs w:val="24"/>
        </w:rPr>
        <w:t>”</w:t>
      </w:r>
      <w:r w:rsidR="00284B2A" w:rsidRPr="00B85A46">
        <w:rPr>
          <w:rFonts w:ascii="Cambria" w:hAnsi="Cambria"/>
          <w:i/>
          <w:iCs/>
          <w:color w:val="000000" w:themeColor="text1"/>
          <w:sz w:val="24"/>
          <w:szCs w:val="24"/>
        </w:rPr>
        <w:t xml:space="preserve"> (CG</w:t>
      </w:r>
      <w:r w:rsidR="006B0FEB" w:rsidRPr="00B85A46">
        <w:rPr>
          <w:rFonts w:ascii="Cambria" w:hAnsi="Cambria"/>
          <w:i/>
          <w:iCs/>
          <w:color w:val="000000" w:themeColor="text1"/>
          <w:sz w:val="24"/>
          <w:szCs w:val="24"/>
        </w:rPr>
        <w:t>4)</w:t>
      </w:r>
    </w:p>
    <w:p w14:paraId="255CDF68" w14:textId="3D263AEF" w:rsidR="00CB1216" w:rsidRPr="00B85A46" w:rsidRDefault="006B0FEB" w:rsidP="00DB3BB9">
      <w:pPr>
        <w:pStyle w:val="Heading2"/>
        <w:numPr>
          <w:ilvl w:val="0"/>
          <w:numId w:val="42"/>
        </w:numPr>
        <w:rPr>
          <w:rFonts w:ascii="Cambria" w:hAnsi="Cambria"/>
          <w:b/>
          <w:bCs/>
          <w:color w:val="000000" w:themeColor="text1"/>
        </w:rPr>
      </w:pPr>
      <w:bookmarkStart w:id="29" w:name="_Toc95416889"/>
      <w:r w:rsidRPr="00B85A46">
        <w:rPr>
          <w:rFonts w:ascii="Cambria" w:hAnsi="Cambria"/>
          <w:b/>
          <w:bCs/>
          <w:color w:val="000000" w:themeColor="text1"/>
        </w:rPr>
        <w:t xml:space="preserve">The </w:t>
      </w:r>
      <w:r w:rsidR="00BA0163" w:rsidRPr="00B85A46">
        <w:rPr>
          <w:rFonts w:ascii="Cambria" w:hAnsi="Cambria"/>
          <w:b/>
          <w:bCs/>
          <w:color w:val="000000" w:themeColor="text1"/>
        </w:rPr>
        <w:t>I</w:t>
      </w:r>
      <w:r w:rsidR="00CB1216" w:rsidRPr="00B85A46">
        <w:rPr>
          <w:rFonts w:ascii="Cambria" w:hAnsi="Cambria"/>
          <w:b/>
          <w:bCs/>
          <w:color w:val="000000" w:themeColor="text1"/>
        </w:rPr>
        <w:t>mpact</w:t>
      </w:r>
      <w:r w:rsidRPr="00B85A46">
        <w:rPr>
          <w:rFonts w:ascii="Cambria" w:hAnsi="Cambria"/>
          <w:b/>
          <w:bCs/>
          <w:color w:val="000000" w:themeColor="text1"/>
        </w:rPr>
        <w:t xml:space="preserve"> of the </w:t>
      </w:r>
      <w:r w:rsidR="00BA0163" w:rsidRPr="00B85A46">
        <w:rPr>
          <w:rFonts w:ascii="Cambria" w:hAnsi="Cambria"/>
          <w:b/>
          <w:bCs/>
          <w:color w:val="000000" w:themeColor="text1"/>
        </w:rPr>
        <w:t>I</w:t>
      </w:r>
      <w:r w:rsidRPr="00B85A46">
        <w:rPr>
          <w:rFonts w:ascii="Cambria" w:hAnsi="Cambria"/>
          <w:b/>
          <w:bCs/>
          <w:color w:val="000000" w:themeColor="text1"/>
        </w:rPr>
        <w:t>ntervention</w:t>
      </w:r>
      <w:r w:rsidR="00611878" w:rsidRPr="00B85A46">
        <w:rPr>
          <w:rFonts w:ascii="Cambria" w:hAnsi="Cambria"/>
          <w:b/>
          <w:bCs/>
          <w:color w:val="000000" w:themeColor="text1"/>
        </w:rPr>
        <w:t>: Positive Change</w:t>
      </w:r>
      <w:bookmarkEnd w:id="29"/>
      <w:r w:rsidR="00CB1216" w:rsidRPr="00B85A46">
        <w:rPr>
          <w:rFonts w:ascii="Cambria" w:hAnsi="Cambria"/>
          <w:b/>
          <w:bCs/>
          <w:color w:val="000000" w:themeColor="text1"/>
        </w:rPr>
        <w:t xml:space="preserve"> </w:t>
      </w:r>
    </w:p>
    <w:p w14:paraId="76F350C0" w14:textId="77777777" w:rsidR="00CB1216" w:rsidRPr="00482AEC" w:rsidRDefault="00CB1216" w:rsidP="00881523">
      <w:pPr>
        <w:spacing w:after="0" w:line="360" w:lineRule="auto"/>
        <w:jc w:val="both"/>
        <w:rPr>
          <w:rFonts w:ascii="Cambria" w:hAnsi="Cambria"/>
          <w:b/>
          <w:bCs/>
          <w:sz w:val="24"/>
          <w:szCs w:val="24"/>
        </w:rPr>
      </w:pPr>
    </w:p>
    <w:p w14:paraId="0C84FEF4" w14:textId="11D15BC1" w:rsidR="00146A5C" w:rsidRPr="00482AEC" w:rsidRDefault="00CB1216" w:rsidP="003261B8">
      <w:pPr>
        <w:spacing w:after="0" w:line="360" w:lineRule="auto"/>
        <w:ind w:firstLine="360"/>
        <w:jc w:val="both"/>
        <w:rPr>
          <w:rFonts w:ascii="Cambria" w:hAnsi="Cambria"/>
          <w:sz w:val="24"/>
          <w:szCs w:val="24"/>
        </w:rPr>
      </w:pPr>
      <w:r w:rsidRPr="00482AEC">
        <w:rPr>
          <w:rFonts w:ascii="Cambria" w:hAnsi="Cambria"/>
          <w:sz w:val="24"/>
          <w:szCs w:val="24"/>
        </w:rPr>
        <w:t xml:space="preserve">All participants reported historical difficulties </w:t>
      </w:r>
      <w:r w:rsidR="00B817B5" w:rsidRPr="00482AEC">
        <w:rPr>
          <w:rFonts w:ascii="Cambria" w:hAnsi="Cambria"/>
          <w:sz w:val="24"/>
          <w:szCs w:val="24"/>
        </w:rPr>
        <w:t xml:space="preserve">as </w:t>
      </w:r>
      <w:r w:rsidRPr="00482AEC">
        <w:rPr>
          <w:rFonts w:ascii="Cambria" w:hAnsi="Cambria"/>
          <w:sz w:val="24"/>
          <w:szCs w:val="24"/>
        </w:rPr>
        <w:t xml:space="preserve">detailed in </w:t>
      </w:r>
      <w:r w:rsidR="00B817B5" w:rsidRPr="000968CB">
        <w:rPr>
          <w:rFonts w:ascii="Cambria" w:hAnsi="Cambria"/>
          <w:i/>
          <w:iCs/>
          <w:sz w:val="24"/>
          <w:szCs w:val="24"/>
        </w:rPr>
        <w:t>Table 3</w:t>
      </w:r>
      <w:r w:rsidR="00AA7253" w:rsidRPr="000968CB">
        <w:rPr>
          <w:rFonts w:ascii="Cambria" w:hAnsi="Cambria"/>
          <w:i/>
          <w:iCs/>
          <w:sz w:val="24"/>
          <w:szCs w:val="24"/>
        </w:rPr>
        <w:t>,</w:t>
      </w:r>
      <w:r w:rsidR="00AA7253" w:rsidRPr="00482AEC">
        <w:rPr>
          <w:rFonts w:ascii="Cambria" w:hAnsi="Cambria"/>
          <w:sz w:val="24"/>
          <w:szCs w:val="24"/>
        </w:rPr>
        <w:t xml:space="preserve"> and</w:t>
      </w:r>
      <w:r w:rsidRPr="00482AEC">
        <w:rPr>
          <w:rFonts w:ascii="Cambria" w:hAnsi="Cambria"/>
          <w:sz w:val="24"/>
          <w:szCs w:val="24"/>
        </w:rPr>
        <w:t xml:space="preserve"> </w:t>
      </w:r>
      <w:r w:rsidR="00AA7253" w:rsidRPr="00482AEC">
        <w:rPr>
          <w:rFonts w:ascii="Cambria" w:hAnsi="Cambria"/>
          <w:sz w:val="24"/>
          <w:szCs w:val="24"/>
        </w:rPr>
        <w:t>everyone</w:t>
      </w:r>
      <w:r w:rsidRPr="00482AEC">
        <w:rPr>
          <w:rFonts w:ascii="Cambria" w:hAnsi="Cambria"/>
          <w:sz w:val="24"/>
          <w:szCs w:val="24"/>
        </w:rPr>
        <w:t xml:space="preserve"> reported positive change since attending </w:t>
      </w:r>
      <w:proofErr w:type="spellStart"/>
      <w:r w:rsidRPr="00482AEC">
        <w:rPr>
          <w:rFonts w:ascii="Cambria" w:hAnsi="Cambria"/>
          <w:sz w:val="24"/>
          <w:szCs w:val="24"/>
        </w:rPr>
        <w:t>TL</w:t>
      </w:r>
      <w:r w:rsidR="00AA7253" w:rsidRPr="00482AEC">
        <w:rPr>
          <w:rFonts w:ascii="Cambria" w:hAnsi="Cambria"/>
          <w:sz w:val="24"/>
          <w:szCs w:val="24"/>
        </w:rPr>
        <w:t>a</w:t>
      </w:r>
      <w:r w:rsidRPr="00482AEC">
        <w:rPr>
          <w:rFonts w:ascii="Cambria" w:hAnsi="Cambria"/>
          <w:sz w:val="24"/>
          <w:szCs w:val="24"/>
        </w:rPr>
        <w:t>P</w:t>
      </w:r>
      <w:proofErr w:type="spellEnd"/>
      <w:r w:rsidR="00FE354F" w:rsidRPr="00482AEC">
        <w:rPr>
          <w:rFonts w:ascii="Cambria" w:hAnsi="Cambria"/>
          <w:sz w:val="24"/>
          <w:szCs w:val="24"/>
        </w:rPr>
        <w:t xml:space="preserve"> across </w:t>
      </w:r>
      <w:r w:rsidR="00032350" w:rsidRPr="00482AEC">
        <w:rPr>
          <w:rFonts w:ascii="Cambria" w:hAnsi="Cambria"/>
          <w:sz w:val="24"/>
          <w:szCs w:val="24"/>
        </w:rPr>
        <w:t xml:space="preserve">multiple </w:t>
      </w:r>
      <w:r w:rsidR="000865C1" w:rsidRPr="00482AEC">
        <w:rPr>
          <w:rFonts w:ascii="Cambria" w:hAnsi="Cambria"/>
          <w:sz w:val="24"/>
          <w:szCs w:val="24"/>
        </w:rPr>
        <w:t>contexts</w:t>
      </w:r>
      <w:r w:rsidRPr="00482AEC">
        <w:rPr>
          <w:rFonts w:ascii="Cambria" w:hAnsi="Cambria"/>
          <w:sz w:val="24"/>
          <w:szCs w:val="24"/>
        </w:rPr>
        <w:t xml:space="preserve">. </w:t>
      </w:r>
    </w:p>
    <w:p w14:paraId="17A54F7B" w14:textId="77777777" w:rsidR="00146A5C" w:rsidRPr="003261B8" w:rsidRDefault="00146A5C" w:rsidP="003261B8">
      <w:pPr>
        <w:pStyle w:val="Heading3"/>
        <w:rPr>
          <w:i/>
          <w:iCs/>
        </w:rPr>
      </w:pPr>
    </w:p>
    <w:p w14:paraId="7C1B04C7" w14:textId="158D5A8E" w:rsidR="006C4AB4" w:rsidRPr="003261B8" w:rsidRDefault="00CB1216" w:rsidP="003261B8">
      <w:pPr>
        <w:pStyle w:val="Heading3"/>
        <w:rPr>
          <w:rFonts w:ascii="Cambria" w:hAnsi="Cambria"/>
          <w:b/>
          <w:bCs/>
          <w:i/>
          <w:iCs/>
          <w:color w:val="000000" w:themeColor="text1"/>
        </w:rPr>
      </w:pPr>
      <w:bookmarkStart w:id="30" w:name="_Toc95416890"/>
      <w:r w:rsidRPr="003261B8">
        <w:rPr>
          <w:rFonts w:ascii="Cambria" w:hAnsi="Cambria"/>
          <w:b/>
          <w:bCs/>
          <w:i/>
          <w:iCs/>
          <w:color w:val="000000" w:themeColor="text1"/>
        </w:rPr>
        <w:t>Taking control</w:t>
      </w:r>
      <w:r w:rsidR="003C0308" w:rsidRPr="003261B8">
        <w:rPr>
          <w:rFonts w:ascii="Cambria" w:hAnsi="Cambria"/>
          <w:b/>
          <w:bCs/>
          <w:i/>
          <w:iCs/>
          <w:color w:val="000000" w:themeColor="text1"/>
        </w:rPr>
        <w:t>: Behavioural and Emotional Regulation</w:t>
      </w:r>
      <w:bookmarkEnd w:id="30"/>
    </w:p>
    <w:p w14:paraId="344D833F" w14:textId="77777777" w:rsidR="00AA7253" w:rsidRPr="00482AEC" w:rsidRDefault="00AA7253" w:rsidP="00881523">
      <w:pPr>
        <w:spacing w:line="360" w:lineRule="auto"/>
        <w:jc w:val="both"/>
        <w:rPr>
          <w:rFonts w:ascii="Cambria" w:hAnsi="Cambria"/>
          <w:sz w:val="24"/>
          <w:szCs w:val="24"/>
        </w:rPr>
      </w:pPr>
    </w:p>
    <w:p w14:paraId="0145A96D" w14:textId="15C0D5FB" w:rsidR="00CB1216" w:rsidRPr="00C668B4" w:rsidRDefault="00DC1DB1" w:rsidP="00C668B4">
      <w:pPr>
        <w:spacing w:line="360" w:lineRule="auto"/>
        <w:ind w:firstLine="720"/>
        <w:jc w:val="both"/>
        <w:rPr>
          <w:rFonts w:ascii="Cambria" w:hAnsi="Cambria"/>
          <w:sz w:val="24"/>
          <w:szCs w:val="24"/>
        </w:rPr>
      </w:pPr>
      <w:r w:rsidRPr="00482AEC">
        <w:rPr>
          <w:rFonts w:ascii="Cambria" w:hAnsi="Cambria"/>
          <w:sz w:val="24"/>
          <w:szCs w:val="24"/>
        </w:rPr>
        <w:t>All participants</w:t>
      </w:r>
      <w:r w:rsidR="00B966E6" w:rsidRPr="00482AEC">
        <w:rPr>
          <w:rFonts w:ascii="Cambria" w:hAnsi="Cambria"/>
          <w:sz w:val="24"/>
          <w:szCs w:val="24"/>
        </w:rPr>
        <w:t xml:space="preserve"> reported improved </w:t>
      </w:r>
      <w:r w:rsidR="00CB1216" w:rsidRPr="00482AEC">
        <w:rPr>
          <w:rFonts w:ascii="Cambria" w:hAnsi="Cambria"/>
          <w:sz w:val="24"/>
          <w:szCs w:val="24"/>
        </w:rPr>
        <w:t xml:space="preserve">emotional </w:t>
      </w:r>
      <w:r w:rsidRPr="00482AEC">
        <w:rPr>
          <w:rFonts w:ascii="Cambria" w:hAnsi="Cambria"/>
          <w:sz w:val="24"/>
          <w:szCs w:val="24"/>
        </w:rPr>
        <w:t>regulation</w:t>
      </w:r>
      <w:r w:rsidR="00CB1216" w:rsidRPr="00482AEC">
        <w:rPr>
          <w:rFonts w:ascii="Cambria" w:hAnsi="Cambria"/>
          <w:sz w:val="24"/>
          <w:szCs w:val="24"/>
        </w:rPr>
        <w:t xml:space="preserve">. Behavioural changes were most widely </w:t>
      </w:r>
      <w:r w:rsidR="009808C2" w:rsidRPr="00482AEC">
        <w:rPr>
          <w:rFonts w:ascii="Cambria" w:hAnsi="Cambria"/>
          <w:sz w:val="24"/>
          <w:szCs w:val="24"/>
        </w:rPr>
        <w:t>shared</w:t>
      </w:r>
      <w:r w:rsidR="00CB1216" w:rsidRPr="00482AEC">
        <w:rPr>
          <w:rFonts w:ascii="Cambria" w:hAnsi="Cambria"/>
          <w:sz w:val="24"/>
          <w:szCs w:val="24"/>
        </w:rPr>
        <w:t xml:space="preserve"> including reduction</w:t>
      </w:r>
      <w:r w:rsidR="00FD37A1" w:rsidRPr="00482AEC">
        <w:rPr>
          <w:rFonts w:ascii="Cambria" w:hAnsi="Cambria"/>
          <w:sz w:val="24"/>
          <w:szCs w:val="24"/>
        </w:rPr>
        <w:t>s</w:t>
      </w:r>
      <w:r w:rsidR="00CB1216" w:rsidRPr="00482AEC">
        <w:rPr>
          <w:rFonts w:ascii="Cambria" w:hAnsi="Cambria"/>
          <w:sz w:val="24"/>
          <w:szCs w:val="24"/>
        </w:rPr>
        <w:t xml:space="preserve"> in absconding, police intervention,</w:t>
      </w:r>
      <w:r w:rsidR="00AD7B00" w:rsidRPr="00482AEC">
        <w:rPr>
          <w:rFonts w:ascii="Cambria" w:hAnsi="Cambria"/>
          <w:sz w:val="24"/>
          <w:szCs w:val="24"/>
        </w:rPr>
        <w:t xml:space="preserve"> and</w:t>
      </w:r>
      <w:r w:rsidR="00CB1216" w:rsidRPr="00482AEC">
        <w:rPr>
          <w:rFonts w:ascii="Cambria" w:hAnsi="Cambria"/>
          <w:sz w:val="24"/>
          <w:szCs w:val="24"/>
        </w:rPr>
        <w:t xml:space="preserve"> verbal and physical aggression. All accounts were corroborated between dyads and related to the initial referral reason. </w:t>
      </w:r>
    </w:p>
    <w:p w14:paraId="499F129C" w14:textId="06F24592" w:rsidR="00CB1216" w:rsidRPr="003261B8" w:rsidRDefault="00B966E6" w:rsidP="00881523">
      <w:pPr>
        <w:spacing w:line="360" w:lineRule="auto"/>
        <w:jc w:val="center"/>
        <w:rPr>
          <w:rFonts w:ascii="Cambria" w:hAnsi="Cambria"/>
          <w:i/>
          <w:iCs/>
          <w:color w:val="000000" w:themeColor="text1"/>
          <w:sz w:val="24"/>
          <w:szCs w:val="24"/>
        </w:rPr>
      </w:pPr>
      <w:r w:rsidRPr="003261B8">
        <w:rPr>
          <w:rFonts w:ascii="Cambria" w:hAnsi="Cambria"/>
          <w:i/>
          <w:iCs/>
          <w:color w:val="000000" w:themeColor="text1"/>
          <w:sz w:val="24"/>
          <w:szCs w:val="24"/>
        </w:rPr>
        <w:t>“</w:t>
      </w:r>
      <w:r w:rsidR="000131D9" w:rsidRPr="003261B8">
        <w:rPr>
          <w:rFonts w:ascii="Cambria" w:hAnsi="Cambria"/>
          <w:i/>
          <w:iCs/>
          <w:color w:val="000000" w:themeColor="text1"/>
          <w:sz w:val="24"/>
          <w:szCs w:val="24"/>
        </w:rPr>
        <w:t xml:space="preserve">I used to kick off because I wanted my own way but since I’ve been coming here it’s really calmed me down. </w:t>
      </w:r>
      <w:r w:rsidR="00CB1216" w:rsidRPr="003261B8">
        <w:rPr>
          <w:rFonts w:ascii="Cambria" w:eastAsia="Times New Roman" w:hAnsi="Cambria" w:cs="Calibri"/>
          <w:i/>
          <w:iCs/>
          <w:color w:val="000000" w:themeColor="text1"/>
          <w:sz w:val="24"/>
          <w:szCs w:val="24"/>
          <w:lang w:eastAsia="en-GB"/>
        </w:rPr>
        <w:t>I don't let my worries take-over</w:t>
      </w:r>
      <w:r w:rsidR="003261B8">
        <w:rPr>
          <w:rFonts w:ascii="Cambria" w:eastAsia="Times New Roman" w:hAnsi="Cambria" w:cs="Calibri"/>
          <w:i/>
          <w:iCs/>
          <w:color w:val="000000" w:themeColor="text1"/>
          <w:sz w:val="24"/>
          <w:szCs w:val="24"/>
          <w:lang w:eastAsia="en-GB"/>
        </w:rPr>
        <w:t>.</w:t>
      </w:r>
      <w:r w:rsidR="00CB1216" w:rsidRPr="003261B8">
        <w:rPr>
          <w:rFonts w:ascii="Cambria" w:eastAsia="Times New Roman" w:hAnsi="Cambria" w:cs="Calibri"/>
          <w:i/>
          <w:iCs/>
          <w:color w:val="000000" w:themeColor="text1"/>
          <w:sz w:val="24"/>
          <w:szCs w:val="24"/>
          <w:lang w:eastAsia="en-GB"/>
        </w:rPr>
        <w:t>" (YP1)</w:t>
      </w:r>
    </w:p>
    <w:p w14:paraId="7699B872" w14:textId="17639C3A" w:rsidR="00CB1216" w:rsidRPr="003261B8" w:rsidRDefault="00CB1216" w:rsidP="00881523">
      <w:pPr>
        <w:spacing w:line="360" w:lineRule="auto"/>
        <w:jc w:val="center"/>
        <w:rPr>
          <w:rFonts w:ascii="Cambria" w:hAnsi="Cambria"/>
          <w:i/>
          <w:iCs/>
          <w:color w:val="000000" w:themeColor="text1"/>
          <w:sz w:val="24"/>
          <w:szCs w:val="24"/>
        </w:rPr>
      </w:pPr>
      <w:r w:rsidRPr="003261B8">
        <w:rPr>
          <w:rFonts w:ascii="Cambria" w:hAnsi="Cambria"/>
          <w:i/>
          <w:iCs/>
          <w:color w:val="000000" w:themeColor="text1"/>
          <w:sz w:val="24"/>
          <w:szCs w:val="24"/>
        </w:rPr>
        <w:t>“</w:t>
      </w:r>
      <w:r w:rsidR="00842ACF" w:rsidRPr="003261B8">
        <w:rPr>
          <w:rFonts w:ascii="Cambria" w:hAnsi="Cambria"/>
          <w:i/>
          <w:iCs/>
          <w:color w:val="000000" w:themeColor="text1"/>
          <w:sz w:val="24"/>
          <w:szCs w:val="24"/>
        </w:rPr>
        <w:t>It’s</w:t>
      </w:r>
      <w:r w:rsidRPr="003261B8">
        <w:rPr>
          <w:rFonts w:ascii="Cambria" w:hAnsi="Cambria"/>
          <w:i/>
          <w:iCs/>
          <w:color w:val="000000" w:themeColor="text1"/>
          <w:sz w:val="24"/>
          <w:szCs w:val="24"/>
        </w:rPr>
        <w:t xml:space="preserve"> helped </w:t>
      </w:r>
      <w:r w:rsidR="0055765C" w:rsidRPr="003261B8">
        <w:rPr>
          <w:rFonts w:ascii="Cambria" w:hAnsi="Cambria"/>
          <w:i/>
          <w:iCs/>
          <w:color w:val="000000" w:themeColor="text1"/>
          <w:sz w:val="24"/>
          <w:szCs w:val="24"/>
        </w:rPr>
        <w:t>Riley</w:t>
      </w:r>
      <w:r w:rsidRPr="003261B8">
        <w:rPr>
          <w:rFonts w:ascii="Cambria" w:hAnsi="Cambria"/>
          <w:i/>
          <w:iCs/>
          <w:color w:val="000000" w:themeColor="text1"/>
          <w:sz w:val="24"/>
          <w:szCs w:val="24"/>
        </w:rPr>
        <w:t xml:space="preserve"> relax and calm down more than anything…</w:t>
      </w:r>
      <w:r w:rsidR="0055765C" w:rsidRPr="003261B8">
        <w:rPr>
          <w:rFonts w:ascii="Cambria" w:hAnsi="Cambria"/>
          <w:i/>
          <w:iCs/>
          <w:color w:val="000000" w:themeColor="text1"/>
          <w:sz w:val="24"/>
          <w:szCs w:val="24"/>
        </w:rPr>
        <w:t>Riley</w:t>
      </w:r>
      <w:r w:rsidRPr="003261B8">
        <w:rPr>
          <w:rFonts w:ascii="Cambria" w:hAnsi="Cambria"/>
          <w:i/>
          <w:iCs/>
          <w:color w:val="000000" w:themeColor="text1"/>
          <w:sz w:val="24"/>
          <w:szCs w:val="24"/>
        </w:rPr>
        <w:t xml:space="preserve"> doesn’t thrash out or hi</w:t>
      </w:r>
      <w:r w:rsidR="000D12DE" w:rsidRPr="003261B8">
        <w:rPr>
          <w:rFonts w:ascii="Cambria" w:hAnsi="Cambria"/>
          <w:i/>
          <w:iCs/>
          <w:color w:val="000000" w:themeColor="text1"/>
          <w:sz w:val="24"/>
          <w:szCs w:val="24"/>
        </w:rPr>
        <w:t>t</w:t>
      </w:r>
      <w:r w:rsidRPr="003261B8">
        <w:rPr>
          <w:rFonts w:ascii="Cambria" w:hAnsi="Cambria"/>
          <w:i/>
          <w:iCs/>
          <w:color w:val="000000" w:themeColor="text1"/>
          <w:sz w:val="24"/>
          <w:szCs w:val="24"/>
        </w:rPr>
        <w:t>, I don’t see any of that no</w:t>
      </w:r>
      <w:r w:rsidR="000D12DE" w:rsidRPr="003261B8">
        <w:rPr>
          <w:rFonts w:ascii="Cambria" w:hAnsi="Cambria"/>
          <w:i/>
          <w:iCs/>
          <w:color w:val="000000" w:themeColor="text1"/>
          <w:sz w:val="24"/>
          <w:szCs w:val="24"/>
        </w:rPr>
        <w:t>w</w:t>
      </w:r>
      <w:r w:rsidR="003261B8">
        <w:rPr>
          <w:rFonts w:ascii="Cambria" w:hAnsi="Cambria"/>
          <w:i/>
          <w:iCs/>
          <w:color w:val="000000" w:themeColor="text1"/>
          <w:sz w:val="24"/>
          <w:szCs w:val="24"/>
        </w:rPr>
        <w:t>.</w:t>
      </w:r>
      <w:r w:rsidRPr="003261B8">
        <w:rPr>
          <w:rFonts w:ascii="Cambria" w:hAnsi="Cambria"/>
          <w:i/>
          <w:iCs/>
          <w:color w:val="000000" w:themeColor="text1"/>
          <w:sz w:val="24"/>
          <w:szCs w:val="24"/>
        </w:rPr>
        <w:t>” (CG1)</w:t>
      </w:r>
    </w:p>
    <w:p w14:paraId="0245DC16" w14:textId="636D1AA9" w:rsidR="00CB1216" w:rsidRPr="003261B8" w:rsidRDefault="00CB1216" w:rsidP="001078F8">
      <w:pPr>
        <w:spacing w:line="360" w:lineRule="auto"/>
        <w:jc w:val="center"/>
        <w:rPr>
          <w:rFonts w:ascii="Cambria" w:eastAsia="Times New Roman" w:hAnsi="Cambria" w:cs="Calibri"/>
          <w:i/>
          <w:iCs/>
          <w:color w:val="000000" w:themeColor="text1"/>
          <w:sz w:val="24"/>
          <w:szCs w:val="24"/>
          <w:lang w:eastAsia="en-GB"/>
        </w:rPr>
      </w:pPr>
      <w:r w:rsidRPr="003261B8">
        <w:rPr>
          <w:rFonts w:ascii="Cambria" w:hAnsi="Cambria"/>
          <w:i/>
          <w:iCs/>
          <w:color w:val="000000" w:themeColor="text1"/>
          <w:sz w:val="24"/>
          <w:szCs w:val="24"/>
        </w:rPr>
        <w:t xml:space="preserve">“I used to get really angry </w:t>
      </w:r>
      <w:r w:rsidRPr="003261B8">
        <w:rPr>
          <w:rFonts w:ascii="Cambria" w:eastAsia="Times New Roman" w:hAnsi="Cambria" w:cs="Calibri"/>
          <w:i/>
          <w:iCs/>
          <w:color w:val="000000" w:themeColor="text1"/>
          <w:sz w:val="24"/>
          <w:szCs w:val="24"/>
          <w:lang w:eastAsia="en-GB"/>
        </w:rPr>
        <w:t>and run off places but since I’ve come here, I’ve stopped…</w:t>
      </w:r>
      <w:r w:rsidRPr="003261B8">
        <w:rPr>
          <w:rFonts w:ascii="Cambria" w:hAnsi="Cambria"/>
          <w:i/>
          <w:iCs/>
          <w:color w:val="000000" w:themeColor="text1"/>
          <w:sz w:val="24"/>
          <w:szCs w:val="24"/>
        </w:rPr>
        <w:t>Staff helped me control my anger by breathing</w:t>
      </w:r>
      <w:r w:rsidR="003261B8">
        <w:rPr>
          <w:rFonts w:ascii="Cambria" w:hAnsi="Cambria"/>
          <w:i/>
          <w:iCs/>
          <w:color w:val="000000" w:themeColor="text1"/>
          <w:sz w:val="24"/>
          <w:szCs w:val="24"/>
        </w:rPr>
        <w:t>.</w:t>
      </w:r>
      <w:r w:rsidR="00EA78CC" w:rsidRPr="003261B8">
        <w:rPr>
          <w:rFonts w:ascii="Cambria" w:hAnsi="Cambria"/>
          <w:i/>
          <w:iCs/>
          <w:color w:val="000000" w:themeColor="text1"/>
          <w:sz w:val="24"/>
          <w:szCs w:val="24"/>
        </w:rPr>
        <w:t>” (YP2)</w:t>
      </w:r>
    </w:p>
    <w:p w14:paraId="4D18F668" w14:textId="0DED9655" w:rsidR="00CB1216" w:rsidRPr="003261B8" w:rsidRDefault="00CB1216" w:rsidP="00881523">
      <w:pPr>
        <w:spacing w:line="360" w:lineRule="auto"/>
        <w:jc w:val="center"/>
        <w:rPr>
          <w:rFonts w:ascii="Cambria" w:hAnsi="Cambria"/>
          <w:i/>
          <w:iCs/>
          <w:color w:val="000000" w:themeColor="text1"/>
          <w:sz w:val="24"/>
          <w:szCs w:val="24"/>
        </w:rPr>
      </w:pPr>
      <w:r w:rsidRPr="003261B8">
        <w:rPr>
          <w:rFonts w:ascii="Cambria" w:hAnsi="Cambria"/>
          <w:i/>
          <w:iCs/>
          <w:color w:val="000000" w:themeColor="text1"/>
          <w:sz w:val="24"/>
          <w:szCs w:val="24"/>
        </w:rPr>
        <w:t>“</w:t>
      </w:r>
      <w:r w:rsidR="0055765C" w:rsidRPr="003261B8">
        <w:rPr>
          <w:rFonts w:ascii="Cambria" w:hAnsi="Cambria"/>
          <w:i/>
          <w:iCs/>
          <w:color w:val="000000" w:themeColor="text1"/>
          <w:sz w:val="24"/>
          <w:szCs w:val="24"/>
        </w:rPr>
        <w:t>Alex</w:t>
      </w:r>
      <w:r w:rsidRPr="003261B8">
        <w:rPr>
          <w:rFonts w:ascii="Cambria" w:hAnsi="Cambria"/>
          <w:i/>
          <w:iCs/>
          <w:color w:val="000000" w:themeColor="text1"/>
          <w:sz w:val="24"/>
          <w:szCs w:val="24"/>
        </w:rPr>
        <w:t xml:space="preserve"> has required less support from police, family liaison, now it’s just the Social Worker and foster family</w:t>
      </w:r>
      <w:r w:rsidR="00186F70">
        <w:rPr>
          <w:rFonts w:ascii="Cambria" w:hAnsi="Cambria"/>
          <w:i/>
          <w:iCs/>
          <w:color w:val="000000" w:themeColor="text1"/>
          <w:sz w:val="24"/>
          <w:szCs w:val="24"/>
        </w:rPr>
        <w:t>.</w:t>
      </w:r>
      <w:r w:rsidRPr="003261B8">
        <w:rPr>
          <w:rFonts w:ascii="Cambria" w:hAnsi="Cambria"/>
          <w:i/>
          <w:iCs/>
          <w:color w:val="000000" w:themeColor="text1"/>
          <w:sz w:val="24"/>
          <w:szCs w:val="24"/>
        </w:rPr>
        <w:t>” (CG2)</w:t>
      </w:r>
    </w:p>
    <w:p w14:paraId="2EED8122" w14:textId="6BA4AB12" w:rsidR="00CB1216" w:rsidRPr="003261B8" w:rsidRDefault="00CB1216" w:rsidP="00881523">
      <w:pPr>
        <w:spacing w:line="360" w:lineRule="auto"/>
        <w:jc w:val="center"/>
        <w:rPr>
          <w:rFonts w:ascii="Cambria" w:hAnsi="Cambria"/>
          <w:i/>
          <w:iCs/>
          <w:color w:val="000000" w:themeColor="text1"/>
          <w:sz w:val="24"/>
          <w:szCs w:val="24"/>
        </w:rPr>
      </w:pPr>
      <w:r w:rsidRPr="003261B8">
        <w:rPr>
          <w:rFonts w:ascii="Cambria" w:hAnsi="Cambria"/>
          <w:i/>
          <w:iCs/>
          <w:color w:val="000000" w:themeColor="text1"/>
          <w:sz w:val="24"/>
          <w:szCs w:val="24"/>
        </w:rPr>
        <w:t>“</w:t>
      </w:r>
      <w:r w:rsidR="00550F62" w:rsidRPr="003261B8">
        <w:rPr>
          <w:rFonts w:ascii="Cambria" w:hAnsi="Cambria"/>
          <w:i/>
          <w:iCs/>
          <w:color w:val="000000" w:themeColor="text1"/>
          <w:sz w:val="24"/>
          <w:szCs w:val="24"/>
        </w:rPr>
        <w:t>Morgan</w:t>
      </w:r>
      <w:r w:rsidRPr="003261B8">
        <w:rPr>
          <w:rFonts w:ascii="Cambria" w:hAnsi="Cambria"/>
          <w:i/>
          <w:iCs/>
          <w:color w:val="000000" w:themeColor="text1"/>
          <w:sz w:val="24"/>
          <w:szCs w:val="24"/>
        </w:rPr>
        <w:t xml:space="preserve"> didn’t have a voice and wouldn’t state </w:t>
      </w:r>
      <w:r w:rsidR="00550F62" w:rsidRPr="003261B8">
        <w:rPr>
          <w:rFonts w:ascii="Cambria" w:hAnsi="Cambria"/>
          <w:i/>
          <w:iCs/>
          <w:color w:val="000000" w:themeColor="text1"/>
          <w:sz w:val="24"/>
          <w:szCs w:val="24"/>
        </w:rPr>
        <w:t>their</w:t>
      </w:r>
      <w:r w:rsidRPr="003261B8">
        <w:rPr>
          <w:rFonts w:ascii="Cambria" w:hAnsi="Cambria"/>
          <w:i/>
          <w:iCs/>
          <w:color w:val="000000" w:themeColor="text1"/>
          <w:sz w:val="24"/>
          <w:szCs w:val="24"/>
        </w:rPr>
        <w:t xml:space="preserve"> opinion, that’s changed completely</w:t>
      </w:r>
      <w:r w:rsidR="002A72A9" w:rsidRPr="003261B8">
        <w:rPr>
          <w:rFonts w:ascii="Cambria" w:hAnsi="Cambria"/>
          <w:i/>
          <w:iCs/>
          <w:color w:val="000000" w:themeColor="text1"/>
          <w:sz w:val="24"/>
          <w:szCs w:val="24"/>
        </w:rPr>
        <w:t xml:space="preserve">. </w:t>
      </w:r>
      <w:r w:rsidR="007600B0" w:rsidRPr="003261B8">
        <w:rPr>
          <w:rFonts w:ascii="Cambria" w:hAnsi="Cambria"/>
          <w:i/>
          <w:iCs/>
          <w:color w:val="000000" w:themeColor="text1"/>
          <w:sz w:val="24"/>
          <w:szCs w:val="24"/>
        </w:rPr>
        <w:t>They</w:t>
      </w:r>
      <w:r w:rsidRPr="003261B8">
        <w:rPr>
          <w:rFonts w:ascii="Cambria" w:hAnsi="Cambria"/>
          <w:color w:val="000000" w:themeColor="text1"/>
          <w:sz w:val="24"/>
          <w:szCs w:val="24"/>
        </w:rPr>
        <w:t xml:space="preserve"> </w:t>
      </w:r>
      <w:r w:rsidRPr="003261B8">
        <w:rPr>
          <w:rFonts w:ascii="Cambria" w:hAnsi="Cambria"/>
          <w:i/>
          <w:iCs/>
          <w:color w:val="000000" w:themeColor="text1"/>
          <w:sz w:val="24"/>
          <w:szCs w:val="24"/>
        </w:rPr>
        <w:t xml:space="preserve">vocalise what </w:t>
      </w:r>
      <w:r w:rsidR="002A72A9" w:rsidRPr="003261B8">
        <w:rPr>
          <w:rFonts w:ascii="Cambria" w:hAnsi="Cambria"/>
          <w:i/>
          <w:iCs/>
          <w:color w:val="000000" w:themeColor="text1"/>
          <w:sz w:val="24"/>
          <w:szCs w:val="24"/>
        </w:rPr>
        <w:t xml:space="preserve">they </w:t>
      </w:r>
      <w:r w:rsidRPr="003261B8">
        <w:rPr>
          <w:rFonts w:ascii="Cambria" w:hAnsi="Cambria"/>
          <w:i/>
          <w:iCs/>
          <w:color w:val="000000" w:themeColor="text1"/>
          <w:sz w:val="24"/>
          <w:szCs w:val="24"/>
        </w:rPr>
        <w:t>want when</w:t>
      </w:r>
      <w:r w:rsidR="002A72A9" w:rsidRPr="003261B8">
        <w:rPr>
          <w:rFonts w:ascii="Cambria" w:hAnsi="Cambria"/>
          <w:i/>
          <w:iCs/>
          <w:color w:val="000000" w:themeColor="text1"/>
          <w:sz w:val="24"/>
          <w:szCs w:val="24"/>
        </w:rPr>
        <w:t xml:space="preserve"> they</w:t>
      </w:r>
      <w:r w:rsidRPr="003261B8">
        <w:rPr>
          <w:rFonts w:ascii="Cambria" w:hAnsi="Cambria"/>
          <w:i/>
          <w:iCs/>
          <w:color w:val="000000" w:themeColor="text1"/>
          <w:sz w:val="24"/>
          <w:szCs w:val="24"/>
        </w:rPr>
        <w:t xml:space="preserve"> want</w:t>
      </w:r>
      <w:r w:rsidR="003261B8">
        <w:rPr>
          <w:rFonts w:ascii="Cambria" w:hAnsi="Cambria"/>
          <w:i/>
          <w:iCs/>
          <w:color w:val="000000" w:themeColor="text1"/>
          <w:sz w:val="24"/>
          <w:szCs w:val="24"/>
        </w:rPr>
        <w:t>.</w:t>
      </w:r>
      <w:r w:rsidRPr="003261B8">
        <w:rPr>
          <w:rFonts w:ascii="Cambria" w:hAnsi="Cambria"/>
          <w:i/>
          <w:iCs/>
          <w:color w:val="000000" w:themeColor="text1"/>
          <w:sz w:val="24"/>
          <w:szCs w:val="24"/>
        </w:rPr>
        <w:t>” (CG3)</w:t>
      </w:r>
    </w:p>
    <w:p w14:paraId="1C75911C" w14:textId="4AD20EF0" w:rsidR="00455471" w:rsidRPr="00886A43" w:rsidRDefault="008C4D69" w:rsidP="00886A43">
      <w:pPr>
        <w:spacing w:line="360" w:lineRule="auto"/>
        <w:jc w:val="center"/>
        <w:rPr>
          <w:rFonts w:ascii="Cambria" w:hAnsi="Cambria"/>
          <w:i/>
          <w:iCs/>
          <w:color w:val="000000" w:themeColor="text1"/>
          <w:sz w:val="24"/>
          <w:szCs w:val="24"/>
        </w:rPr>
      </w:pPr>
      <w:r w:rsidRPr="003261B8">
        <w:rPr>
          <w:rFonts w:ascii="Cambria" w:hAnsi="Cambria"/>
          <w:i/>
          <w:iCs/>
          <w:color w:val="000000" w:themeColor="text1"/>
          <w:sz w:val="24"/>
          <w:szCs w:val="24"/>
        </w:rPr>
        <w:t>“</w:t>
      </w:r>
      <w:r w:rsidR="00FD2C30" w:rsidRPr="003261B8">
        <w:rPr>
          <w:rFonts w:ascii="Cambria" w:hAnsi="Cambria"/>
          <w:i/>
          <w:iCs/>
          <w:color w:val="000000" w:themeColor="text1"/>
          <w:sz w:val="24"/>
          <w:szCs w:val="24"/>
        </w:rPr>
        <w:t>Ashley</w:t>
      </w:r>
      <w:r w:rsidR="00CB1216" w:rsidRPr="003261B8">
        <w:rPr>
          <w:rFonts w:ascii="Cambria" w:hAnsi="Cambria"/>
          <w:i/>
          <w:iCs/>
          <w:color w:val="000000" w:themeColor="text1"/>
          <w:sz w:val="24"/>
          <w:szCs w:val="24"/>
        </w:rPr>
        <w:t xml:space="preserve"> is calmer and </w:t>
      </w:r>
      <w:r w:rsidR="00CB1216" w:rsidRPr="003261B8">
        <w:rPr>
          <w:rFonts w:ascii="Cambria" w:eastAsia="Times New Roman" w:hAnsi="Cambria" w:cs="Calibri"/>
          <w:i/>
          <w:iCs/>
          <w:color w:val="000000" w:themeColor="text1"/>
          <w:sz w:val="24"/>
          <w:szCs w:val="24"/>
          <w:lang w:eastAsia="en-GB"/>
        </w:rPr>
        <w:t xml:space="preserve">managing emotions better. </w:t>
      </w:r>
      <w:r w:rsidR="00364760" w:rsidRPr="003261B8">
        <w:rPr>
          <w:rFonts w:ascii="Cambria" w:eastAsia="Times New Roman" w:hAnsi="Cambria" w:cs="Calibri"/>
          <w:i/>
          <w:iCs/>
          <w:color w:val="000000" w:themeColor="text1"/>
          <w:sz w:val="24"/>
          <w:szCs w:val="24"/>
          <w:lang w:eastAsia="en-GB"/>
        </w:rPr>
        <w:t>Ash</w:t>
      </w:r>
      <w:r w:rsidR="00CB1216" w:rsidRPr="003261B8">
        <w:rPr>
          <w:rFonts w:ascii="Cambria" w:eastAsia="Times New Roman" w:hAnsi="Cambria" w:cs="Calibri"/>
          <w:i/>
          <w:iCs/>
          <w:color w:val="000000" w:themeColor="text1"/>
          <w:sz w:val="24"/>
          <w:szCs w:val="24"/>
          <w:lang w:eastAsia="en-GB"/>
        </w:rPr>
        <w:t xml:space="preserve"> say</w:t>
      </w:r>
      <w:r w:rsidR="00364760" w:rsidRPr="003261B8">
        <w:rPr>
          <w:rFonts w:ascii="Cambria" w:eastAsia="Times New Roman" w:hAnsi="Cambria" w:cs="Calibri"/>
          <w:i/>
          <w:iCs/>
          <w:color w:val="000000" w:themeColor="text1"/>
          <w:sz w:val="24"/>
          <w:szCs w:val="24"/>
          <w:lang w:eastAsia="en-GB"/>
        </w:rPr>
        <w:t>s</w:t>
      </w:r>
      <w:r w:rsidR="00CB1216" w:rsidRPr="003261B8">
        <w:rPr>
          <w:rFonts w:ascii="Cambria" w:eastAsia="Times New Roman" w:hAnsi="Cambria" w:cs="Calibri"/>
          <w:i/>
          <w:iCs/>
          <w:color w:val="000000" w:themeColor="text1"/>
          <w:sz w:val="24"/>
          <w:szCs w:val="24"/>
          <w:lang w:eastAsia="en-GB"/>
        </w:rPr>
        <w:t xml:space="preserve"> ‘think…breath…I need my space and walk away. </w:t>
      </w:r>
      <w:r w:rsidR="00CB1216" w:rsidRPr="003261B8">
        <w:rPr>
          <w:rFonts w:ascii="Cambria" w:hAnsi="Cambria"/>
          <w:i/>
          <w:iCs/>
          <w:color w:val="000000" w:themeColor="text1"/>
          <w:sz w:val="24"/>
          <w:szCs w:val="24"/>
        </w:rPr>
        <w:t>I think this has possibly come from respecting body space</w:t>
      </w:r>
      <w:r w:rsidR="00186F70">
        <w:rPr>
          <w:rFonts w:ascii="Cambria" w:hAnsi="Cambria"/>
          <w:i/>
          <w:iCs/>
          <w:color w:val="000000" w:themeColor="text1"/>
          <w:sz w:val="24"/>
          <w:szCs w:val="24"/>
        </w:rPr>
        <w:t>.</w:t>
      </w:r>
      <w:r w:rsidR="00CB1216" w:rsidRPr="003261B8">
        <w:rPr>
          <w:rFonts w:ascii="Cambria" w:hAnsi="Cambria"/>
          <w:i/>
          <w:iCs/>
          <w:color w:val="000000" w:themeColor="text1"/>
          <w:sz w:val="24"/>
          <w:szCs w:val="24"/>
        </w:rPr>
        <w:t>”</w:t>
      </w:r>
      <w:r w:rsidR="00CB1216" w:rsidRPr="003261B8">
        <w:rPr>
          <w:rFonts w:ascii="Cambria" w:eastAsia="Times New Roman" w:hAnsi="Cambria" w:cs="Calibri"/>
          <w:i/>
          <w:iCs/>
          <w:color w:val="000000" w:themeColor="text1"/>
          <w:sz w:val="24"/>
          <w:szCs w:val="24"/>
          <w:lang w:eastAsia="en-GB"/>
        </w:rPr>
        <w:t xml:space="preserve"> (CG4)</w:t>
      </w:r>
    </w:p>
    <w:p w14:paraId="2C6D5DDD" w14:textId="0306C10D" w:rsidR="00486F16" w:rsidRPr="00CA5089" w:rsidRDefault="000E74E0" w:rsidP="003261B8">
      <w:pPr>
        <w:pStyle w:val="Heading3"/>
        <w:rPr>
          <w:rFonts w:ascii="Cambria" w:hAnsi="Cambria"/>
          <w:b/>
          <w:bCs/>
          <w:i/>
          <w:iCs/>
          <w:color w:val="000000" w:themeColor="text1"/>
        </w:rPr>
      </w:pPr>
      <w:bookmarkStart w:id="31" w:name="_Toc95416891"/>
      <w:r w:rsidRPr="00CA5089">
        <w:rPr>
          <w:rFonts w:ascii="Cambria" w:hAnsi="Cambria"/>
          <w:b/>
          <w:bCs/>
          <w:i/>
          <w:iCs/>
          <w:color w:val="000000" w:themeColor="text1"/>
        </w:rPr>
        <w:t>B</w:t>
      </w:r>
      <w:r w:rsidR="00CB1216" w:rsidRPr="00CA5089">
        <w:rPr>
          <w:rFonts w:ascii="Cambria" w:hAnsi="Cambria"/>
          <w:b/>
          <w:bCs/>
          <w:i/>
          <w:iCs/>
          <w:color w:val="000000" w:themeColor="text1"/>
        </w:rPr>
        <w:t>enefits beyond the stables</w:t>
      </w:r>
      <w:r w:rsidR="00486F16" w:rsidRPr="00CA5089">
        <w:rPr>
          <w:rFonts w:ascii="Cambria" w:hAnsi="Cambria"/>
          <w:b/>
          <w:bCs/>
          <w:i/>
          <w:iCs/>
          <w:color w:val="000000" w:themeColor="text1"/>
        </w:rPr>
        <w:t>: Transferable skills</w:t>
      </w:r>
      <w:bookmarkEnd w:id="31"/>
    </w:p>
    <w:p w14:paraId="36D44D4B" w14:textId="77777777" w:rsidR="00486F16" w:rsidRPr="00482AEC" w:rsidRDefault="00486F16" w:rsidP="00881523">
      <w:pPr>
        <w:spacing w:after="0" w:line="360" w:lineRule="auto"/>
        <w:jc w:val="both"/>
        <w:rPr>
          <w:rFonts w:ascii="Cambria" w:hAnsi="Cambria"/>
          <w:sz w:val="24"/>
          <w:szCs w:val="24"/>
        </w:rPr>
      </w:pPr>
    </w:p>
    <w:p w14:paraId="68345ADE" w14:textId="384E4AA9" w:rsidR="00CB1216" w:rsidRPr="00482AEC" w:rsidRDefault="00CB1216" w:rsidP="00CA5089">
      <w:pPr>
        <w:spacing w:after="0" w:line="360" w:lineRule="auto"/>
        <w:ind w:firstLine="720"/>
        <w:jc w:val="both"/>
        <w:rPr>
          <w:rFonts w:ascii="Cambria" w:hAnsi="Cambria"/>
          <w:sz w:val="24"/>
          <w:szCs w:val="24"/>
        </w:rPr>
      </w:pPr>
      <w:r w:rsidRPr="00482AEC">
        <w:rPr>
          <w:rFonts w:ascii="Cambria" w:hAnsi="Cambria"/>
          <w:sz w:val="24"/>
          <w:szCs w:val="24"/>
        </w:rPr>
        <w:t xml:space="preserve">All </w:t>
      </w:r>
      <w:r w:rsidR="001078F8">
        <w:rPr>
          <w:rFonts w:ascii="Cambria" w:hAnsi="Cambria"/>
          <w:sz w:val="24"/>
          <w:szCs w:val="24"/>
        </w:rPr>
        <w:t>young people</w:t>
      </w:r>
      <w:r w:rsidRPr="00482AEC">
        <w:rPr>
          <w:rFonts w:ascii="Cambria" w:hAnsi="Cambria"/>
          <w:sz w:val="24"/>
          <w:szCs w:val="24"/>
        </w:rPr>
        <w:t xml:space="preserve"> and car</w:t>
      </w:r>
      <w:r w:rsidR="00FF7B09" w:rsidRPr="00482AEC">
        <w:rPr>
          <w:rFonts w:ascii="Cambria" w:hAnsi="Cambria"/>
          <w:sz w:val="24"/>
          <w:szCs w:val="24"/>
        </w:rPr>
        <w:t>egivers</w:t>
      </w:r>
      <w:r w:rsidRPr="00482AEC">
        <w:rPr>
          <w:rFonts w:ascii="Cambria" w:hAnsi="Cambria"/>
          <w:sz w:val="24"/>
          <w:szCs w:val="24"/>
        </w:rPr>
        <w:t xml:space="preserve"> reported they</w:t>
      </w:r>
      <w:r w:rsidR="00D12654" w:rsidRPr="00482AEC">
        <w:rPr>
          <w:rFonts w:ascii="Cambria" w:hAnsi="Cambria"/>
          <w:sz w:val="24"/>
          <w:szCs w:val="24"/>
        </w:rPr>
        <w:t xml:space="preserve"> had </w:t>
      </w:r>
      <w:r w:rsidRPr="00482AEC">
        <w:rPr>
          <w:rFonts w:ascii="Cambria" w:hAnsi="Cambria"/>
          <w:sz w:val="24"/>
          <w:szCs w:val="24"/>
        </w:rPr>
        <w:t xml:space="preserve">applied learning from </w:t>
      </w:r>
      <w:proofErr w:type="spellStart"/>
      <w:r w:rsidRPr="00482AEC">
        <w:rPr>
          <w:rFonts w:ascii="Cambria" w:hAnsi="Cambria"/>
          <w:sz w:val="24"/>
          <w:szCs w:val="24"/>
        </w:rPr>
        <w:t>TLaP</w:t>
      </w:r>
      <w:proofErr w:type="spellEnd"/>
      <w:r w:rsidRPr="00482AEC">
        <w:rPr>
          <w:rFonts w:ascii="Cambria" w:hAnsi="Cambria"/>
          <w:sz w:val="24"/>
          <w:szCs w:val="24"/>
        </w:rPr>
        <w:t xml:space="preserve"> to other contexts including, breathing</w:t>
      </w:r>
      <w:r w:rsidR="00C33730" w:rsidRPr="00482AEC">
        <w:rPr>
          <w:rFonts w:ascii="Cambria" w:hAnsi="Cambria"/>
          <w:sz w:val="24"/>
          <w:szCs w:val="24"/>
        </w:rPr>
        <w:t>,</w:t>
      </w:r>
      <w:r w:rsidR="00FF7B09" w:rsidRPr="00482AEC">
        <w:rPr>
          <w:rFonts w:ascii="Cambria" w:hAnsi="Cambria"/>
          <w:sz w:val="24"/>
          <w:szCs w:val="24"/>
        </w:rPr>
        <w:t xml:space="preserve"> </w:t>
      </w:r>
      <w:r w:rsidRPr="00482AEC">
        <w:rPr>
          <w:rFonts w:ascii="Cambria" w:hAnsi="Cambria"/>
          <w:sz w:val="24"/>
          <w:szCs w:val="24"/>
        </w:rPr>
        <w:t xml:space="preserve">pacing, and being respectful of others. </w:t>
      </w:r>
    </w:p>
    <w:p w14:paraId="3B8EE35F" w14:textId="77777777" w:rsidR="00CB1216" w:rsidRPr="00482AEC" w:rsidRDefault="00CB1216" w:rsidP="00881523">
      <w:pPr>
        <w:spacing w:after="0" w:line="360" w:lineRule="auto"/>
        <w:jc w:val="both"/>
        <w:rPr>
          <w:rFonts w:ascii="Cambria" w:hAnsi="Cambria"/>
          <w:sz w:val="24"/>
          <w:szCs w:val="24"/>
        </w:rPr>
      </w:pPr>
    </w:p>
    <w:p w14:paraId="73B57C7D" w14:textId="0DDC9894" w:rsidR="00CB1216" w:rsidRPr="00CA5089" w:rsidRDefault="00CB1216" w:rsidP="00881523">
      <w:pPr>
        <w:spacing w:line="360" w:lineRule="auto"/>
        <w:jc w:val="center"/>
        <w:rPr>
          <w:rFonts w:ascii="Cambria" w:hAnsi="Cambria"/>
          <w:i/>
          <w:iCs/>
          <w:color w:val="000000" w:themeColor="text1"/>
          <w:sz w:val="24"/>
          <w:szCs w:val="24"/>
        </w:rPr>
      </w:pPr>
      <w:r w:rsidRPr="00CA5089">
        <w:rPr>
          <w:rFonts w:ascii="Cambria" w:hAnsi="Cambria"/>
          <w:i/>
          <w:iCs/>
          <w:color w:val="000000" w:themeColor="text1"/>
          <w:sz w:val="24"/>
          <w:szCs w:val="24"/>
        </w:rPr>
        <w:t xml:space="preserve">“It’s matured </w:t>
      </w:r>
      <w:r w:rsidR="00120C15" w:rsidRPr="00CA5089">
        <w:rPr>
          <w:rFonts w:ascii="Cambria" w:hAnsi="Cambria"/>
          <w:i/>
          <w:iCs/>
          <w:color w:val="000000" w:themeColor="text1"/>
          <w:sz w:val="24"/>
          <w:szCs w:val="24"/>
        </w:rPr>
        <w:t>them.</w:t>
      </w:r>
      <w:r w:rsidRPr="00CA5089">
        <w:rPr>
          <w:rFonts w:ascii="Cambria" w:hAnsi="Cambria"/>
          <w:i/>
          <w:iCs/>
          <w:color w:val="000000" w:themeColor="text1"/>
          <w:sz w:val="24"/>
          <w:szCs w:val="24"/>
        </w:rPr>
        <w:t xml:space="preserve"> I see a difference when </w:t>
      </w:r>
      <w:r w:rsidR="00120C15" w:rsidRPr="00CA5089">
        <w:rPr>
          <w:rFonts w:ascii="Cambria" w:hAnsi="Cambria"/>
          <w:i/>
          <w:iCs/>
          <w:color w:val="000000" w:themeColor="text1"/>
          <w:sz w:val="24"/>
          <w:szCs w:val="24"/>
        </w:rPr>
        <w:t>Alex</w:t>
      </w:r>
      <w:r w:rsidRPr="00CA5089">
        <w:rPr>
          <w:rFonts w:ascii="Cambria" w:hAnsi="Cambria"/>
          <w:i/>
          <w:iCs/>
          <w:color w:val="000000" w:themeColor="text1"/>
          <w:sz w:val="24"/>
          <w:szCs w:val="24"/>
        </w:rPr>
        <w:t>’s here</w:t>
      </w:r>
      <w:r w:rsidR="00252F4A" w:rsidRPr="00CA5089">
        <w:rPr>
          <w:rFonts w:ascii="Cambria" w:hAnsi="Cambria"/>
          <w:i/>
          <w:iCs/>
          <w:color w:val="000000" w:themeColor="text1"/>
          <w:sz w:val="24"/>
          <w:szCs w:val="24"/>
        </w:rPr>
        <w:t xml:space="preserve">, </w:t>
      </w:r>
      <w:r w:rsidRPr="00CA5089">
        <w:rPr>
          <w:rFonts w:ascii="Cambria" w:hAnsi="Cambria"/>
          <w:i/>
          <w:iCs/>
          <w:color w:val="000000" w:themeColor="text1"/>
          <w:sz w:val="24"/>
          <w:szCs w:val="24"/>
        </w:rPr>
        <w:t xml:space="preserve">perhaps the sense of discipline and I think that reflects in the way </w:t>
      </w:r>
      <w:r w:rsidR="000C2B75" w:rsidRPr="00CA5089">
        <w:rPr>
          <w:rFonts w:ascii="Cambria" w:hAnsi="Cambria"/>
          <w:i/>
          <w:iCs/>
          <w:color w:val="000000" w:themeColor="text1"/>
          <w:sz w:val="24"/>
          <w:szCs w:val="24"/>
        </w:rPr>
        <w:t>they</w:t>
      </w:r>
      <w:r w:rsidRPr="00CA5089">
        <w:rPr>
          <w:rFonts w:ascii="Cambria" w:hAnsi="Cambria"/>
          <w:i/>
          <w:iCs/>
          <w:color w:val="000000" w:themeColor="text1"/>
          <w:sz w:val="24"/>
          <w:szCs w:val="24"/>
        </w:rPr>
        <w:t xml:space="preserve"> </w:t>
      </w:r>
      <w:r w:rsidR="000C2B75" w:rsidRPr="00CA5089">
        <w:rPr>
          <w:rFonts w:ascii="Cambria" w:hAnsi="Cambria"/>
          <w:i/>
          <w:iCs/>
          <w:color w:val="000000" w:themeColor="text1"/>
          <w:sz w:val="24"/>
          <w:szCs w:val="24"/>
        </w:rPr>
        <w:t>are</w:t>
      </w:r>
      <w:r w:rsidRPr="00CA5089">
        <w:rPr>
          <w:rFonts w:ascii="Cambria" w:hAnsi="Cambria"/>
          <w:i/>
          <w:iCs/>
          <w:color w:val="000000" w:themeColor="text1"/>
          <w:sz w:val="24"/>
          <w:szCs w:val="24"/>
        </w:rPr>
        <w:t xml:space="preserve"> at school and outside really</w:t>
      </w:r>
      <w:r w:rsidR="00120C15" w:rsidRPr="00CA5089">
        <w:rPr>
          <w:rFonts w:ascii="Cambria" w:hAnsi="Cambria"/>
          <w:i/>
          <w:iCs/>
          <w:color w:val="000000" w:themeColor="text1"/>
          <w:sz w:val="24"/>
          <w:szCs w:val="24"/>
        </w:rPr>
        <w:t>.</w:t>
      </w:r>
      <w:r w:rsidRPr="00CA5089">
        <w:rPr>
          <w:rFonts w:ascii="Cambria" w:hAnsi="Cambria"/>
          <w:i/>
          <w:iCs/>
          <w:color w:val="000000" w:themeColor="text1"/>
          <w:sz w:val="24"/>
          <w:szCs w:val="24"/>
        </w:rPr>
        <w:t>”</w:t>
      </w:r>
      <w:r w:rsidR="00252F4A" w:rsidRPr="00CA5089">
        <w:rPr>
          <w:rFonts w:ascii="Cambria" w:hAnsi="Cambria"/>
          <w:i/>
          <w:iCs/>
          <w:color w:val="000000" w:themeColor="text1"/>
          <w:sz w:val="24"/>
          <w:szCs w:val="24"/>
        </w:rPr>
        <w:t xml:space="preserve"> (CG2)</w:t>
      </w:r>
    </w:p>
    <w:p w14:paraId="04FEE938" w14:textId="2CB1CE94" w:rsidR="00CB1216" w:rsidRPr="00CA5089" w:rsidRDefault="00CB1216" w:rsidP="00881523">
      <w:pPr>
        <w:spacing w:line="360" w:lineRule="auto"/>
        <w:jc w:val="center"/>
        <w:rPr>
          <w:rFonts w:ascii="Cambria" w:hAnsi="Cambria"/>
          <w:color w:val="000000" w:themeColor="text1"/>
          <w:sz w:val="24"/>
          <w:szCs w:val="24"/>
        </w:rPr>
      </w:pPr>
      <w:r w:rsidRPr="00CA5089">
        <w:rPr>
          <w:rFonts w:ascii="Cambria" w:hAnsi="Cambria"/>
          <w:i/>
          <w:iCs/>
          <w:color w:val="000000" w:themeColor="text1"/>
          <w:sz w:val="24"/>
          <w:szCs w:val="24"/>
        </w:rPr>
        <w:t>“</w:t>
      </w:r>
      <w:r w:rsidR="0037560A" w:rsidRPr="00CA5089">
        <w:rPr>
          <w:rFonts w:ascii="Cambria" w:hAnsi="Cambria"/>
          <w:i/>
          <w:iCs/>
          <w:color w:val="000000" w:themeColor="text1"/>
          <w:sz w:val="24"/>
          <w:szCs w:val="24"/>
        </w:rPr>
        <w:t>Riley</w:t>
      </w:r>
      <w:r w:rsidRPr="00CA5089">
        <w:rPr>
          <w:rFonts w:ascii="Cambria" w:hAnsi="Cambria"/>
          <w:i/>
          <w:iCs/>
          <w:color w:val="000000" w:themeColor="text1"/>
          <w:sz w:val="24"/>
          <w:szCs w:val="24"/>
        </w:rPr>
        <w:t xml:space="preserve"> will use the breathing exercises on my husband if he come</w:t>
      </w:r>
      <w:r w:rsidR="001E122D" w:rsidRPr="00CA5089">
        <w:rPr>
          <w:rFonts w:ascii="Cambria" w:hAnsi="Cambria"/>
          <w:i/>
          <w:iCs/>
          <w:color w:val="000000" w:themeColor="text1"/>
          <w:sz w:val="24"/>
          <w:szCs w:val="24"/>
        </w:rPr>
        <w:t>s</w:t>
      </w:r>
      <w:r w:rsidRPr="00CA5089">
        <w:rPr>
          <w:rFonts w:ascii="Cambria" w:hAnsi="Cambria"/>
          <w:i/>
          <w:iCs/>
          <w:color w:val="000000" w:themeColor="text1"/>
          <w:sz w:val="24"/>
          <w:szCs w:val="24"/>
        </w:rPr>
        <w:t xml:space="preserve"> home from work stressed, they go “calm down, breathe do the exercises I taught you</w:t>
      </w:r>
      <w:r w:rsidR="00CA5089">
        <w:rPr>
          <w:rFonts w:ascii="Cambria" w:hAnsi="Cambria"/>
          <w:i/>
          <w:iCs/>
          <w:color w:val="000000" w:themeColor="text1"/>
          <w:sz w:val="24"/>
          <w:szCs w:val="24"/>
        </w:rPr>
        <w:t>.</w:t>
      </w:r>
      <w:r w:rsidRPr="00CA5089">
        <w:rPr>
          <w:rFonts w:ascii="Cambria" w:hAnsi="Cambria"/>
          <w:i/>
          <w:iCs/>
          <w:color w:val="000000" w:themeColor="text1"/>
          <w:sz w:val="24"/>
          <w:szCs w:val="24"/>
        </w:rPr>
        <w:t>”</w:t>
      </w:r>
      <w:r w:rsidR="00C512B6" w:rsidRPr="00CA5089">
        <w:rPr>
          <w:rFonts w:ascii="Cambria" w:hAnsi="Cambria"/>
          <w:i/>
          <w:iCs/>
          <w:color w:val="000000" w:themeColor="text1"/>
          <w:sz w:val="24"/>
          <w:szCs w:val="24"/>
        </w:rPr>
        <w:t xml:space="preserve"> (CG1)</w:t>
      </w:r>
    </w:p>
    <w:p w14:paraId="023D568A" w14:textId="1086F846" w:rsidR="00CA5089" w:rsidRPr="00C668B4" w:rsidRDefault="00CB1216" w:rsidP="00C668B4">
      <w:pPr>
        <w:spacing w:line="360" w:lineRule="auto"/>
        <w:jc w:val="center"/>
        <w:rPr>
          <w:rFonts w:ascii="Cambria" w:hAnsi="Cambria"/>
          <w:i/>
          <w:iCs/>
          <w:color w:val="000000" w:themeColor="text1"/>
          <w:sz w:val="24"/>
          <w:szCs w:val="24"/>
        </w:rPr>
      </w:pPr>
      <w:r w:rsidRPr="00CA5089">
        <w:rPr>
          <w:rFonts w:ascii="Cambria" w:hAnsi="Cambria"/>
          <w:i/>
          <w:iCs/>
          <w:color w:val="000000" w:themeColor="text1"/>
          <w:sz w:val="24"/>
          <w:szCs w:val="24"/>
        </w:rPr>
        <w:t xml:space="preserve">“I use my breathing round the house when I get anxious and scared </w:t>
      </w:r>
      <w:r w:rsidR="003844CB" w:rsidRPr="00CA5089">
        <w:rPr>
          <w:rFonts w:ascii="Cambria" w:hAnsi="Cambria"/>
          <w:i/>
          <w:iCs/>
          <w:color w:val="000000" w:themeColor="text1"/>
          <w:sz w:val="24"/>
          <w:szCs w:val="24"/>
        </w:rPr>
        <w:t>it</w:t>
      </w:r>
      <w:r w:rsidRPr="00CA5089">
        <w:rPr>
          <w:rFonts w:ascii="Cambria" w:hAnsi="Cambria"/>
          <w:i/>
          <w:iCs/>
          <w:color w:val="000000" w:themeColor="text1"/>
          <w:sz w:val="24"/>
          <w:szCs w:val="24"/>
        </w:rPr>
        <w:t xml:space="preserve"> helps me to stop feeling upset</w:t>
      </w:r>
      <w:r w:rsidR="00CA5089">
        <w:rPr>
          <w:rFonts w:ascii="Cambria" w:hAnsi="Cambria"/>
          <w:i/>
          <w:iCs/>
          <w:color w:val="000000" w:themeColor="text1"/>
          <w:sz w:val="24"/>
          <w:szCs w:val="24"/>
        </w:rPr>
        <w:t>.</w:t>
      </w:r>
      <w:r w:rsidRPr="00CA5089">
        <w:rPr>
          <w:rFonts w:ascii="Cambria" w:hAnsi="Cambria"/>
          <w:i/>
          <w:iCs/>
          <w:color w:val="000000" w:themeColor="text1"/>
          <w:sz w:val="24"/>
          <w:szCs w:val="24"/>
        </w:rPr>
        <w:t>”</w:t>
      </w:r>
      <w:r w:rsidR="00CE18D2" w:rsidRPr="00CA5089">
        <w:rPr>
          <w:rFonts w:ascii="Cambria" w:hAnsi="Cambria"/>
          <w:i/>
          <w:iCs/>
          <w:color w:val="000000" w:themeColor="text1"/>
          <w:sz w:val="24"/>
          <w:szCs w:val="24"/>
        </w:rPr>
        <w:t xml:space="preserve"> (</w:t>
      </w:r>
      <w:r w:rsidR="00FF2935" w:rsidRPr="00CA5089">
        <w:rPr>
          <w:rFonts w:ascii="Cambria" w:hAnsi="Cambria"/>
          <w:i/>
          <w:iCs/>
          <w:color w:val="000000" w:themeColor="text1"/>
          <w:sz w:val="24"/>
          <w:szCs w:val="24"/>
        </w:rPr>
        <w:t>YP4)</w:t>
      </w:r>
    </w:p>
    <w:p w14:paraId="564AC2B3" w14:textId="522F78E2" w:rsidR="00353524" w:rsidRPr="00862BF8" w:rsidRDefault="00AF64B8" w:rsidP="00862BF8">
      <w:pPr>
        <w:pStyle w:val="Heading3"/>
        <w:rPr>
          <w:rFonts w:ascii="Cambria" w:hAnsi="Cambria"/>
          <w:b/>
          <w:bCs/>
          <w:i/>
          <w:iCs/>
          <w:color w:val="000000" w:themeColor="text1"/>
        </w:rPr>
      </w:pPr>
      <w:bookmarkStart w:id="32" w:name="_Toc95416892"/>
      <w:r w:rsidRPr="00862BF8">
        <w:rPr>
          <w:rFonts w:ascii="Cambria" w:hAnsi="Cambria"/>
          <w:b/>
          <w:bCs/>
          <w:i/>
          <w:iCs/>
          <w:color w:val="000000" w:themeColor="text1"/>
        </w:rPr>
        <w:t xml:space="preserve">Improvements in </w:t>
      </w:r>
      <w:r w:rsidR="00A445CC" w:rsidRPr="00862BF8">
        <w:rPr>
          <w:rFonts w:ascii="Cambria" w:hAnsi="Cambria"/>
          <w:b/>
          <w:bCs/>
          <w:i/>
          <w:iCs/>
          <w:color w:val="000000" w:themeColor="text1"/>
        </w:rPr>
        <w:t>relationships</w:t>
      </w:r>
      <w:bookmarkEnd w:id="32"/>
      <w:r w:rsidR="00A445CC" w:rsidRPr="00862BF8">
        <w:rPr>
          <w:rFonts w:ascii="Cambria" w:hAnsi="Cambria"/>
          <w:b/>
          <w:bCs/>
          <w:i/>
          <w:iCs/>
          <w:color w:val="000000" w:themeColor="text1"/>
        </w:rPr>
        <w:t xml:space="preserve"> </w:t>
      </w:r>
    </w:p>
    <w:p w14:paraId="21BEB841" w14:textId="77777777" w:rsidR="00C54506" w:rsidRPr="00482AEC" w:rsidRDefault="00C54506" w:rsidP="00881523">
      <w:pPr>
        <w:spacing w:after="0" w:line="360" w:lineRule="auto"/>
        <w:jc w:val="both"/>
        <w:rPr>
          <w:rFonts w:ascii="Cambria" w:hAnsi="Cambria"/>
          <w:sz w:val="24"/>
          <w:szCs w:val="24"/>
        </w:rPr>
      </w:pPr>
    </w:p>
    <w:p w14:paraId="7C8CEAA6" w14:textId="3E63BFCF" w:rsidR="00CB1216" w:rsidRPr="00482AEC" w:rsidRDefault="00CB1216" w:rsidP="00862BF8">
      <w:pPr>
        <w:spacing w:after="0" w:line="360" w:lineRule="auto"/>
        <w:ind w:firstLine="720"/>
        <w:jc w:val="both"/>
        <w:rPr>
          <w:rFonts w:ascii="Cambria" w:hAnsi="Cambria"/>
          <w:sz w:val="24"/>
          <w:szCs w:val="24"/>
        </w:rPr>
      </w:pPr>
      <w:r w:rsidRPr="00482AEC">
        <w:rPr>
          <w:rFonts w:ascii="Cambria" w:hAnsi="Cambria"/>
          <w:sz w:val="24"/>
          <w:szCs w:val="24"/>
        </w:rPr>
        <w:t xml:space="preserve">The area most notably impacted was </w:t>
      </w:r>
      <w:r w:rsidR="00AC0AC4" w:rsidRPr="00482AEC">
        <w:rPr>
          <w:rFonts w:ascii="Cambria" w:hAnsi="Cambria"/>
          <w:sz w:val="24"/>
          <w:szCs w:val="24"/>
        </w:rPr>
        <w:t>improvement</w:t>
      </w:r>
      <w:r w:rsidR="0021228A" w:rsidRPr="00482AEC">
        <w:rPr>
          <w:rFonts w:ascii="Cambria" w:hAnsi="Cambria"/>
          <w:sz w:val="24"/>
          <w:szCs w:val="24"/>
        </w:rPr>
        <w:t>s</w:t>
      </w:r>
      <w:r w:rsidR="00AC0AC4" w:rsidRPr="00482AEC">
        <w:rPr>
          <w:rFonts w:ascii="Cambria" w:hAnsi="Cambria"/>
          <w:sz w:val="24"/>
          <w:szCs w:val="24"/>
        </w:rPr>
        <w:t xml:space="preserve"> in</w:t>
      </w:r>
      <w:r w:rsidRPr="00482AEC">
        <w:rPr>
          <w:rFonts w:ascii="Cambria" w:hAnsi="Cambria"/>
          <w:sz w:val="24"/>
          <w:szCs w:val="24"/>
        </w:rPr>
        <w:t xml:space="preserve"> relationships</w:t>
      </w:r>
      <w:r w:rsidR="00AC0AC4" w:rsidRPr="00482AEC">
        <w:rPr>
          <w:rFonts w:ascii="Cambria" w:hAnsi="Cambria"/>
          <w:sz w:val="24"/>
          <w:szCs w:val="24"/>
        </w:rPr>
        <w:t xml:space="preserve">, especially with caregivers. </w:t>
      </w:r>
      <w:r w:rsidRPr="00482AEC">
        <w:rPr>
          <w:rFonts w:ascii="Cambria" w:hAnsi="Cambria"/>
          <w:sz w:val="24"/>
          <w:szCs w:val="24"/>
        </w:rPr>
        <w:t xml:space="preserve"> </w:t>
      </w:r>
    </w:p>
    <w:p w14:paraId="4512D2FF" w14:textId="77777777" w:rsidR="00CB1216" w:rsidRPr="005A46DF" w:rsidRDefault="00CB1216" w:rsidP="00881523">
      <w:pPr>
        <w:spacing w:after="0" w:line="360" w:lineRule="auto"/>
        <w:jc w:val="both"/>
        <w:rPr>
          <w:rFonts w:ascii="Cambria" w:hAnsi="Cambria"/>
          <w:color w:val="000000" w:themeColor="text1"/>
          <w:sz w:val="24"/>
          <w:szCs w:val="24"/>
        </w:rPr>
      </w:pPr>
    </w:p>
    <w:p w14:paraId="7E3561AA" w14:textId="463FF411" w:rsidR="00CB1216" w:rsidRPr="005A46DF" w:rsidRDefault="00CB1216" w:rsidP="00881523">
      <w:pPr>
        <w:spacing w:line="360" w:lineRule="auto"/>
        <w:jc w:val="center"/>
        <w:rPr>
          <w:rFonts w:ascii="Cambria" w:eastAsia="Times New Roman" w:hAnsi="Cambria" w:cs="Calibri"/>
          <w:i/>
          <w:iCs/>
          <w:color w:val="000000" w:themeColor="text1"/>
          <w:sz w:val="24"/>
          <w:szCs w:val="24"/>
          <w:lang w:eastAsia="en-GB"/>
        </w:rPr>
      </w:pPr>
      <w:r w:rsidRPr="005A46DF">
        <w:rPr>
          <w:rFonts w:ascii="Cambria" w:hAnsi="Cambria"/>
          <w:i/>
          <w:iCs/>
          <w:color w:val="000000" w:themeColor="text1"/>
          <w:sz w:val="24"/>
          <w:szCs w:val="24"/>
        </w:rPr>
        <w:t>“</w:t>
      </w:r>
      <w:r w:rsidR="00F40B72" w:rsidRPr="005A46DF">
        <w:rPr>
          <w:rFonts w:ascii="Cambria" w:hAnsi="Cambria"/>
          <w:i/>
          <w:iCs/>
          <w:color w:val="000000" w:themeColor="text1"/>
          <w:sz w:val="24"/>
          <w:szCs w:val="24"/>
        </w:rPr>
        <w:t>I</w:t>
      </w:r>
      <w:r w:rsidRPr="005A46DF">
        <w:rPr>
          <w:rFonts w:ascii="Cambria" w:hAnsi="Cambria"/>
          <w:i/>
          <w:iCs/>
          <w:color w:val="000000" w:themeColor="text1"/>
          <w:sz w:val="24"/>
          <w:szCs w:val="24"/>
        </w:rPr>
        <w:t xml:space="preserve">t stopped </w:t>
      </w:r>
      <w:r w:rsidR="00F40B72" w:rsidRPr="005A46DF">
        <w:rPr>
          <w:rFonts w:ascii="Cambria" w:hAnsi="Cambria"/>
          <w:i/>
          <w:iCs/>
          <w:color w:val="000000" w:themeColor="text1"/>
          <w:sz w:val="24"/>
          <w:szCs w:val="24"/>
        </w:rPr>
        <w:t>Ashley</w:t>
      </w:r>
      <w:r w:rsidRPr="005A46DF">
        <w:rPr>
          <w:rFonts w:ascii="Cambria" w:hAnsi="Cambria"/>
          <w:i/>
          <w:iCs/>
          <w:color w:val="000000" w:themeColor="text1"/>
          <w:sz w:val="24"/>
          <w:szCs w:val="24"/>
        </w:rPr>
        <w:t xml:space="preserve"> treating me like a steppingstone and </w:t>
      </w:r>
      <w:r w:rsidR="00F40B72" w:rsidRPr="005A46DF">
        <w:rPr>
          <w:rFonts w:ascii="Cambria" w:hAnsi="Cambria"/>
          <w:i/>
          <w:iCs/>
          <w:color w:val="000000" w:themeColor="text1"/>
          <w:sz w:val="24"/>
          <w:szCs w:val="24"/>
        </w:rPr>
        <w:t xml:space="preserve">to </w:t>
      </w:r>
      <w:r w:rsidRPr="005A46DF">
        <w:rPr>
          <w:rFonts w:ascii="Cambria" w:hAnsi="Cambria"/>
          <w:i/>
          <w:iCs/>
          <w:color w:val="000000" w:themeColor="text1"/>
          <w:sz w:val="24"/>
          <w:szCs w:val="24"/>
        </w:rPr>
        <w:t>see me as more permanen</w:t>
      </w:r>
      <w:r w:rsidR="003B6FE4" w:rsidRPr="005A46DF">
        <w:rPr>
          <w:rFonts w:ascii="Cambria" w:hAnsi="Cambria"/>
          <w:i/>
          <w:iCs/>
          <w:color w:val="000000" w:themeColor="text1"/>
          <w:sz w:val="24"/>
          <w:szCs w:val="24"/>
        </w:rPr>
        <w:t>t. Ashley</w:t>
      </w:r>
      <w:r w:rsidRPr="005A46DF">
        <w:rPr>
          <w:rFonts w:ascii="Cambria" w:eastAsia="Times New Roman" w:hAnsi="Cambria" w:cs="Calibri"/>
          <w:i/>
          <w:iCs/>
          <w:color w:val="000000" w:themeColor="text1"/>
          <w:sz w:val="24"/>
          <w:szCs w:val="24"/>
          <w:lang w:eastAsia="en-GB"/>
        </w:rPr>
        <w:t xml:space="preserve"> is learning better skills in relationships; </w:t>
      </w:r>
      <w:r w:rsidR="00F769AE" w:rsidRPr="005A46DF">
        <w:rPr>
          <w:rFonts w:ascii="Cambria" w:eastAsia="Times New Roman" w:hAnsi="Cambria" w:cs="Calibri"/>
          <w:i/>
          <w:iCs/>
          <w:color w:val="000000" w:themeColor="text1"/>
          <w:sz w:val="24"/>
          <w:szCs w:val="24"/>
          <w:lang w:eastAsia="en-GB"/>
        </w:rPr>
        <w:t>they</w:t>
      </w:r>
      <w:r w:rsidRPr="005A46DF">
        <w:rPr>
          <w:rFonts w:ascii="Cambria" w:eastAsia="Times New Roman" w:hAnsi="Cambria" w:cs="Calibri"/>
          <w:i/>
          <w:iCs/>
          <w:color w:val="000000" w:themeColor="text1"/>
          <w:sz w:val="24"/>
          <w:szCs w:val="24"/>
          <w:lang w:eastAsia="en-GB"/>
        </w:rPr>
        <w:t xml:space="preserve"> </w:t>
      </w:r>
      <w:r w:rsidR="00F769AE" w:rsidRPr="005A46DF">
        <w:rPr>
          <w:rFonts w:ascii="Cambria" w:eastAsia="Times New Roman" w:hAnsi="Cambria" w:cs="Calibri"/>
          <w:i/>
          <w:iCs/>
          <w:color w:val="000000" w:themeColor="text1"/>
          <w:sz w:val="24"/>
          <w:szCs w:val="24"/>
          <w:lang w:eastAsia="en-GB"/>
        </w:rPr>
        <w:t>are</w:t>
      </w:r>
      <w:r w:rsidRPr="005A46DF">
        <w:rPr>
          <w:rFonts w:ascii="Cambria" w:eastAsia="Times New Roman" w:hAnsi="Cambria" w:cs="Calibri"/>
          <w:i/>
          <w:iCs/>
          <w:color w:val="000000" w:themeColor="text1"/>
          <w:sz w:val="24"/>
          <w:szCs w:val="24"/>
          <w:lang w:eastAsia="en-GB"/>
        </w:rPr>
        <w:t xml:space="preserve"> more self-aware. It saved the placement from breaking down</w:t>
      </w:r>
      <w:r w:rsidR="00E569A6" w:rsidRPr="005A46DF">
        <w:rPr>
          <w:rFonts w:ascii="Cambria" w:eastAsia="Times New Roman" w:hAnsi="Cambria" w:cs="Calibri"/>
          <w:i/>
          <w:iCs/>
          <w:color w:val="000000" w:themeColor="text1"/>
          <w:sz w:val="24"/>
          <w:szCs w:val="24"/>
          <w:lang w:eastAsia="en-GB"/>
        </w:rPr>
        <w:t>.</w:t>
      </w:r>
      <w:r w:rsidRPr="005A46DF">
        <w:rPr>
          <w:rFonts w:ascii="Cambria" w:eastAsia="Times New Roman" w:hAnsi="Cambria" w:cs="Calibri"/>
          <w:i/>
          <w:iCs/>
          <w:color w:val="000000" w:themeColor="text1"/>
          <w:sz w:val="24"/>
          <w:szCs w:val="24"/>
          <w:lang w:eastAsia="en-GB"/>
        </w:rPr>
        <w:t>"</w:t>
      </w:r>
      <w:r w:rsidR="00A445CC" w:rsidRPr="005A46DF">
        <w:rPr>
          <w:rFonts w:ascii="Cambria" w:eastAsia="Times New Roman" w:hAnsi="Cambria" w:cs="Calibri"/>
          <w:i/>
          <w:iCs/>
          <w:color w:val="000000" w:themeColor="text1"/>
          <w:sz w:val="24"/>
          <w:szCs w:val="24"/>
          <w:lang w:eastAsia="en-GB"/>
        </w:rPr>
        <w:t xml:space="preserve"> (CG4)</w:t>
      </w:r>
    </w:p>
    <w:p w14:paraId="03192332" w14:textId="1DCD2ADD" w:rsidR="00CB1216" w:rsidRPr="005A46DF" w:rsidRDefault="00CB1216" w:rsidP="00881523">
      <w:pPr>
        <w:spacing w:line="360" w:lineRule="auto"/>
        <w:jc w:val="center"/>
        <w:rPr>
          <w:rFonts w:ascii="Cambria" w:hAnsi="Cambria"/>
          <w:i/>
          <w:iCs/>
          <w:color w:val="000000" w:themeColor="text1"/>
          <w:sz w:val="24"/>
          <w:szCs w:val="24"/>
        </w:rPr>
      </w:pPr>
      <w:r w:rsidRPr="005A46DF">
        <w:rPr>
          <w:rFonts w:ascii="Cambria" w:eastAsia="Times New Roman" w:hAnsi="Cambria" w:cs="Calibri"/>
          <w:i/>
          <w:iCs/>
          <w:color w:val="000000" w:themeColor="text1"/>
          <w:sz w:val="24"/>
          <w:szCs w:val="24"/>
          <w:lang w:eastAsia="en-GB"/>
        </w:rPr>
        <w:t xml:space="preserve">“This place has made mine and my </w:t>
      </w:r>
      <w:r w:rsidR="006F505F" w:rsidRPr="005A46DF">
        <w:rPr>
          <w:rFonts w:ascii="Cambria" w:eastAsia="Times New Roman" w:hAnsi="Cambria" w:cs="Calibri"/>
          <w:i/>
          <w:iCs/>
          <w:color w:val="000000" w:themeColor="text1"/>
          <w:sz w:val="24"/>
          <w:szCs w:val="24"/>
          <w:lang w:eastAsia="en-GB"/>
        </w:rPr>
        <w:t>carers relationship</w:t>
      </w:r>
      <w:r w:rsidRPr="005A46DF">
        <w:rPr>
          <w:rFonts w:ascii="Cambria" w:eastAsia="Times New Roman" w:hAnsi="Cambria" w:cs="Calibri"/>
          <w:i/>
          <w:iCs/>
          <w:color w:val="000000" w:themeColor="text1"/>
          <w:sz w:val="24"/>
          <w:szCs w:val="24"/>
          <w:lang w:eastAsia="en-GB"/>
        </w:rPr>
        <w:t xml:space="preserve"> stronger because she loves it here as well - we got that bond, we both get something out of it, it’s something we both enjoy</w:t>
      </w:r>
      <w:r w:rsidR="005A46DF">
        <w:rPr>
          <w:rFonts w:ascii="Cambria" w:eastAsia="Times New Roman" w:hAnsi="Cambria" w:cs="Calibri"/>
          <w:i/>
          <w:iCs/>
          <w:color w:val="000000" w:themeColor="text1"/>
          <w:sz w:val="24"/>
          <w:szCs w:val="24"/>
          <w:lang w:eastAsia="en-GB"/>
        </w:rPr>
        <w:t>.</w:t>
      </w:r>
      <w:r w:rsidRPr="005A46DF">
        <w:rPr>
          <w:rFonts w:ascii="Cambria" w:eastAsia="Times New Roman" w:hAnsi="Cambria" w:cs="Calibri"/>
          <w:i/>
          <w:iCs/>
          <w:color w:val="000000" w:themeColor="text1"/>
          <w:sz w:val="24"/>
          <w:szCs w:val="24"/>
          <w:lang w:eastAsia="en-GB"/>
        </w:rPr>
        <w:t>”</w:t>
      </w:r>
      <w:r w:rsidR="00A445CC" w:rsidRPr="005A46DF">
        <w:rPr>
          <w:rFonts w:ascii="Cambria" w:eastAsia="Times New Roman" w:hAnsi="Cambria" w:cs="Calibri"/>
          <w:i/>
          <w:iCs/>
          <w:color w:val="000000" w:themeColor="text1"/>
          <w:sz w:val="24"/>
          <w:szCs w:val="24"/>
          <w:lang w:eastAsia="en-GB"/>
        </w:rPr>
        <w:t xml:space="preserve"> (YP3)</w:t>
      </w:r>
    </w:p>
    <w:p w14:paraId="7667D980" w14:textId="0425EC29" w:rsidR="00CB1216" w:rsidRDefault="00CB1216" w:rsidP="00862BF8">
      <w:pPr>
        <w:pStyle w:val="Heading3"/>
        <w:rPr>
          <w:rFonts w:ascii="Cambria" w:hAnsi="Cambria"/>
          <w:b/>
          <w:bCs/>
          <w:i/>
          <w:iCs/>
          <w:color w:val="000000" w:themeColor="text1"/>
        </w:rPr>
      </w:pPr>
      <w:bookmarkStart w:id="33" w:name="_Toc95416893"/>
      <w:r w:rsidRPr="00862BF8">
        <w:rPr>
          <w:rFonts w:ascii="Cambria" w:hAnsi="Cambria"/>
          <w:b/>
          <w:bCs/>
          <w:i/>
          <w:iCs/>
          <w:color w:val="000000" w:themeColor="text1"/>
        </w:rPr>
        <w:t>Hopefulness for the future</w:t>
      </w:r>
      <w:bookmarkEnd w:id="33"/>
      <w:r w:rsidRPr="00862BF8">
        <w:rPr>
          <w:rFonts w:ascii="Cambria" w:hAnsi="Cambria"/>
          <w:b/>
          <w:bCs/>
          <w:i/>
          <w:iCs/>
          <w:color w:val="000000" w:themeColor="text1"/>
        </w:rPr>
        <w:t xml:space="preserve"> </w:t>
      </w:r>
    </w:p>
    <w:p w14:paraId="7F38ACCC" w14:textId="75368A27" w:rsidR="00862BF8" w:rsidRPr="00862BF8" w:rsidRDefault="00862BF8" w:rsidP="00862BF8"/>
    <w:p w14:paraId="3FC808AE" w14:textId="24EF5D23" w:rsidR="00AC0AC4" w:rsidRPr="00482AEC" w:rsidRDefault="00AC0AC4" w:rsidP="00862BF8">
      <w:pPr>
        <w:spacing w:line="360" w:lineRule="auto"/>
        <w:ind w:firstLine="720"/>
        <w:rPr>
          <w:rFonts w:ascii="Cambria" w:hAnsi="Cambria"/>
          <w:sz w:val="24"/>
          <w:szCs w:val="24"/>
        </w:rPr>
      </w:pPr>
      <w:r w:rsidRPr="00482AEC">
        <w:rPr>
          <w:rFonts w:ascii="Cambria" w:hAnsi="Cambria"/>
          <w:sz w:val="24"/>
          <w:szCs w:val="24"/>
        </w:rPr>
        <w:t xml:space="preserve">For most, </w:t>
      </w:r>
      <w:proofErr w:type="spellStart"/>
      <w:r w:rsidRPr="00482AEC">
        <w:rPr>
          <w:rFonts w:ascii="Cambria" w:hAnsi="Cambria"/>
          <w:sz w:val="24"/>
          <w:szCs w:val="24"/>
        </w:rPr>
        <w:t>TLaP</w:t>
      </w:r>
      <w:proofErr w:type="spellEnd"/>
      <w:r w:rsidRPr="00482AEC">
        <w:rPr>
          <w:rFonts w:ascii="Cambria" w:hAnsi="Cambria"/>
          <w:sz w:val="24"/>
          <w:szCs w:val="24"/>
        </w:rPr>
        <w:t xml:space="preserve"> had change</w:t>
      </w:r>
      <w:r w:rsidR="00D7259A" w:rsidRPr="00482AEC">
        <w:rPr>
          <w:rFonts w:ascii="Cambria" w:hAnsi="Cambria"/>
          <w:sz w:val="24"/>
          <w:szCs w:val="24"/>
        </w:rPr>
        <w:t>d</w:t>
      </w:r>
      <w:r w:rsidRPr="00482AEC">
        <w:rPr>
          <w:rFonts w:ascii="Cambria" w:hAnsi="Cambria"/>
          <w:sz w:val="24"/>
          <w:szCs w:val="24"/>
        </w:rPr>
        <w:t xml:space="preserve"> their outlook</w:t>
      </w:r>
      <w:r w:rsidR="005703CC" w:rsidRPr="00482AEC">
        <w:rPr>
          <w:rFonts w:ascii="Cambria" w:hAnsi="Cambria"/>
          <w:sz w:val="24"/>
          <w:szCs w:val="24"/>
        </w:rPr>
        <w:t>.</w:t>
      </w:r>
      <w:r w:rsidR="00D7259A" w:rsidRPr="00482AEC">
        <w:rPr>
          <w:rFonts w:ascii="Cambria" w:hAnsi="Cambria"/>
          <w:sz w:val="24"/>
          <w:szCs w:val="24"/>
        </w:rPr>
        <w:t xml:space="preserve"> </w:t>
      </w:r>
      <w:r w:rsidR="00DF1E39" w:rsidRPr="00482AEC">
        <w:rPr>
          <w:rFonts w:ascii="Cambria" w:hAnsi="Cambria"/>
          <w:sz w:val="24"/>
          <w:szCs w:val="24"/>
        </w:rPr>
        <w:t>Everyone</w:t>
      </w:r>
      <w:r w:rsidR="002A0293" w:rsidRPr="00482AEC">
        <w:rPr>
          <w:rFonts w:ascii="Cambria" w:hAnsi="Cambria"/>
          <w:sz w:val="24"/>
          <w:szCs w:val="24"/>
        </w:rPr>
        <w:t xml:space="preserve"> said</w:t>
      </w:r>
      <w:r w:rsidR="005703CC" w:rsidRPr="00482AEC">
        <w:rPr>
          <w:rFonts w:ascii="Cambria" w:hAnsi="Cambria"/>
          <w:sz w:val="24"/>
          <w:szCs w:val="24"/>
        </w:rPr>
        <w:t xml:space="preserve"> </w:t>
      </w:r>
      <w:proofErr w:type="spellStart"/>
      <w:r w:rsidR="00C863A7" w:rsidRPr="00482AEC">
        <w:rPr>
          <w:rFonts w:ascii="Cambria" w:hAnsi="Cambria"/>
          <w:sz w:val="24"/>
          <w:szCs w:val="24"/>
        </w:rPr>
        <w:t>TLaP</w:t>
      </w:r>
      <w:proofErr w:type="spellEnd"/>
      <w:r w:rsidR="00C863A7" w:rsidRPr="00482AEC">
        <w:rPr>
          <w:rFonts w:ascii="Cambria" w:hAnsi="Cambria"/>
          <w:sz w:val="24"/>
          <w:szCs w:val="24"/>
        </w:rPr>
        <w:t xml:space="preserve"> </w:t>
      </w:r>
      <w:r w:rsidR="005703CC" w:rsidRPr="00482AEC">
        <w:rPr>
          <w:rFonts w:ascii="Cambria" w:hAnsi="Cambria"/>
          <w:sz w:val="24"/>
          <w:szCs w:val="24"/>
        </w:rPr>
        <w:t>was</w:t>
      </w:r>
      <w:r w:rsidR="00DD6E61" w:rsidRPr="00482AEC">
        <w:rPr>
          <w:rFonts w:ascii="Cambria" w:hAnsi="Cambria"/>
          <w:sz w:val="24"/>
          <w:szCs w:val="24"/>
        </w:rPr>
        <w:t xml:space="preserve"> </w:t>
      </w:r>
      <w:r w:rsidR="00231634" w:rsidRPr="00482AEC">
        <w:rPr>
          <w:rFonts w:ascii="Cambria" w:hAnsi="Cambria"/>
          <w:sz w:val="24"/>
          <w:szCs w:val="24"/>
        </w:rPr>
        <w:t>something</w:t>
      </w:r>
      <w:r w:rsidR="00DD6E61" w:rsidRPr="00482AEC">
        <w:rPr>
          <w:rFonts w:ascii="Cambria" w:hAnsi="Cambria"/>
          <w:sz w:val="24"/>
          <w:szCs w:val="24"/>
        </w:rPr>
        <w:t xml:space="preserve"> to look forward to</w:t>
      </w:r>
      <w:r w:rsidR="00DF1E39" w:rsidRPr="00482AEC">
        <w:rPr>
          <w:rFonts w:ascii="Cambria" w:hAnsi="Cambria"/>
          <w:sz w:val="24"/>
          <w:szCs w:val="24"/>
        </w:rPr>
        <w:t xml:space="preserve">, </w:t>
      </w:r>
      <w:r w:rsidR="00112B17" w:rsidRPr="00482AEC">
        <w:rPr>
          <w:rFonts w:ascii="Cambria" w:hAnsi="Cambria"/>
          <w:sz w:val="24"/>
          <w:szCs w:val="24"/>
        </w:rPr>
        <w:t>with</w:t>
      </w:r>
      <w:r w:rsidR="002011CF" w:rsidRPr="00482AEC">
        <w:rPr>
          <w:rFonts w:ascii="Cambria" w:hAnsi="Cambria"/>
          <w:sz w:val="24"/>
          <w:szCs w:val="24"/>
        </w:rPr>
        <w:t xml:space="preserve"> </w:t>
      </w:r>
      <w:r w:rsidR="002A0293" w:rsidRPr="00482AEC">
        <w:rPr>
          <w:rFonts w:ascii="Cambria" w:hAnsi="Cambria"/>
          <w:sz w:val="24"/>
          <w:szCs w:val="24"/>
        </w:rPr>
        <w:t xml:space="preserve">caregivers reflecting on </w:t>
      </w:r>
      <w:r w:rsidR="002A7C5E" w:rsidRPr="00482AEC">
        <w:rPr>
          <w:rFonts w:ascii="Cambria" w:hAnsi="Cambria"/>
          <w:sz w:val="24"/>
          <w:szCs w:val="24"/>
        </w:rPr>
        <w:t xml:space="preserve">the </w:t>
      </w:r>
      <w:r w:rsidR="009C7F62" w:rsidRPr="00482AEC">
        <w:rPr>
          <w:rFonts w:ascii="Cambria" w:hAnsi="Cambria"/>
          <w:sz w:val="24"/>
          <w:szCs w:val="24"/>
        </w:rPr>
        <w:t>intervention</w:t>
      </w:r>
      <w:r w:rsidR="00493B96" w:rsidRPr="00482AEC">
        <w:rPr>
          <w:rFonts w:ascii="Cambria" w:hAnsi="Cambria"/>
          <w:sz w:val="24"/>
          <w:szCs w:val="24"/>
        </w:rPr>
        <w:t xml:space="preserve"> </w:t>
      </w:r>
      <w:r w:rsidR="004B6355" w:rsidRPr="00482AEC">
        <w:rPr>
          <w:rFonts w:ascii="Cambria" w:hAnsi="Cambria"/>
          <w:sz w:val="24"/>
          <w:szCs w:val="24"/>
        </w:rPr>
        <w:t>work</w:t>
      </w:r>
      <w:r w:rsidR="002A0293" w:rsidRPr="00482AEC">
        <w:rPr>
          <w:rFonts w:ascii="Cambria" w:hAnsi="Cambria"/>
          <w:sz w:val="24"/>
          <w:szCs w:val="24"/>
        </w:rPr>
        <w:t xml:space="preserve">ing </w:t>
      </w:r>
      <w:r w:rsidR="00493B96" w:rsidRPr="00482AEC">
        <w:rPr>
          <w:rFonts w:ascii="Cambria" w:hAnsi="Cambria"/>
          <w:sz w:val="24"/>
          <w:szCs w:val="24"/>
        </w:rPr>
        <w:t xml:space="preserve">when </w:t>
      </w:r>
      <w:r w:rsidR="002A0293" w:rsidRPr="00482AEC">
        <w:rPr>
          <w:rFonts w:ascii="Cambria" w:hAnsi="Cambria"/>
          <w:sz w:val="24"/>
          <w:szCs w:val="24"/>
        </w:rPr>
        <w:t>other approaches hadn’t</w:t>
      </w:r>
      <w:r w:rsidR="00C863A7" w:rsidRPr="00482AEC">
        <w:rPr>
          <w:rFonts w:ascii="Cambria" w:hAnsi="Cambria"/>
          <w:sz w:val="24"/>
          <w:szCs w:val="24"/>
        </w:rPr>
        <w:t>, thus</w:t>
      </w:r>
      <w:r w:rsidR="00C668B4">
        <w:rPr>
          <w:rFonts w:ascii="Cambria" w:hAnsi="Cambria"/>
          <w:sz w:val="24"/>
          <w:szCs w:val="24"/>
        </w:rPr>
        <w:t>,</w:t>
      </w:r>
      <w:r w:rsidR="00752BF6" w:rsidRPr="00482AEC">
        <w:rPr>
          <w:rFonts w:ascii="Cambria" w:hAnsi="Cambria"/>
          <w:sz w:val="24"/>
          <w:szCs w:val="24"/>
        </w:rPr>
        <w:t xml:space="preserve"> generat</w:t>
      </w:r>
      <w:r w:rsidR="00C863A7" w:rsidRPr="00482AEC">
        <w:rPr>
          <w:rFonts w:ascii="Cambria" w:hAnsi="Cambria"/>
          <w:sz w:val="24"/>
          <w:szCs w:val="24"/>
        </w:rPr>
        <w:t>ing</w:t>
      </w:r>
      <w:r w:rsidR="00752BF6" w:rsidRPr="00482AEC">
        <w:rPr>
          <w:rFonts w:ascii="Cambria" w:hAnsi="Cambria"/>
          <w:sz w:val="24"/>
          <w:szCs w:val="24"/>
        </w:rPr>
        <w:t xml:space="preserve"> hope</w:t>
      </w:r>
      <w:r w:rsidR="00C863A7" w:rsidRPr="00482AEC">
        <w:rPr>
          <w:rFonts w:ascii="Cambria" w:hAnsi="Cambria"/>
          <w:sz w:val="24"/>
          <w:szCs w:val="24"/>
        </w:rPr>
        <w:t>fulness</w:t>
      </w:r>
      <w:r w:rsidR="00752BF6" w:rsidRPr="00482AEC">
        <w:rPr>
          <w:rFonts w:ascii="Cambria" w:hAnsi="Cambria"/>
          <w:sz w:val="24"/>
          <w:szCs w:val="24"/>
        </w:rPr>
        <w:t xml:space="preserve"> for the future.</w:t>
      </w:r>
    </w:p>
    <w:p w14:paraId="09100761" w14:textId="5547B897" w:rsidR="00862BF8" w:rsidRPr="00862BF8" w:rsidRDefault="00CB1216" w:rsidP="00862BF8">
      <w:pPr>
        <w:spacing w:line="360" w:lineRule="auto"/>
        <w:jc w:val="center"/>
        <w:rPr>
          <w:rFonts w:ascii="Cambria" w:hAnsi="Cambria"/>
          <w:i/>
          <w:iCs/>
          <w:color w:val="000000" w:themeColor="text1"/>
          <w:sz w:val="24"/>
          <w:szCs w:val="24"/>
        </w:rPr>
      </w:pPr>
      <w:r w:rsidRPr="00862BF8">
        <w:rPr>
          <w:rFonts w:ascii="Cambria" w:hAnsi="Cambria"/>
          <w:i/>
          <w:iCs/>
          <w:color w:val="000000" w:themeColor="text1"/>
          <w:sz w:val="24"/>
          <w:szCs w:val="24"/>
        </w:rPr>
        <w:t xml:space="preserve">"My sadness has come to an end, I’m </w:t>
      </w:r>
      <w:proofErr w:type="gramStart"/>
      <w:r w:rsidRPr="00862BF8">
        <w:rPr>
          <w:rFonts w:ascii="Cambria" w:hAnsi="Cambria"/>
          <w:i/>
          <w:iCs/>
          <w:color w:val="000000" w:themeColor="text1"/>
          <w:sz w:val="24"/>
          <w:szCs w:val="24"/>
        </w:rPr>
        <w:t>more happy and excited</w:t>
      </w:r>
      <w:proofErr w:type="gramEnd"/>
      <w:r w:rsidRPr="00862BF8">
        <w:rPr>
          <w:rFonts w:ascii="Cambria" w:hAnsi="Cambria"/>
          <w:i/>
          <w:iCs/>
          <w:color w:val="000000" w:themeColor="text1"/>
          <w:sz w:val="24"/>
          <w:szCs w:val="24"/>
        </w:rPr>
        <w:t xml:space="preserve"> for things</w:t>
      </w:r>
      <w:r w:rsidR="00FD3A4F" w:rsidRPr="00862BF8">
        <w:rPr>
          <w:rFonts w:ascii="Cambria" w:hAnsi="Cambria"/>
          <w:i/>
          <w:iCs/>
          <w:color w:val="000000" w:themeColor="text1"/>
          <w:sz w:val="24"/>
          <w:szCs w:val="24"/>
        </w:rPr>
        <w:t>.</w:t>
      </w:r>
      <w:r w:rsidRPr="00862BF8">
        <w:rPr>
          <w:rFonts w:ascii="Cambria" w:hAnsi="Cambria"/>
          <w:i/>
          <w:iCs/>
          <w:color w:val="000000" w:themeColor="text1"/>
          <w:sz w:val="24"/>
          <w:szCs w:val="24"/>
        </w:rPr>
        <w:t>" (YP1)</w:t>
      </w:r>
    </w:p>
    <w:p w14:paraId="46F7D2CE" w14:textId="75223B0E" w:rsidR="00862BF8" w:rsidRPr="00862BF8" w:rsidRDefault="00CB1216" w:rsidP="00862BF8">
      <w:pPr>
        <w:spacing w:line="360" w:lineRule="auto"/>
        <w:jc w:val="center"/>
        <w:rPr>
          <w:rFonts w:ascii="Cambria" w:hAnsi="Cambria"/>
          <w:i/>
          <w:iCs/>
          <w:color w:val="000000" w:themeColor="text1"/>
          <w:sz w:val="24"/>
          <w:szCs w:val="24"/>
        </w:rPr>
      </w:pPr>
      <w:r w:rsidRPr="00862BF8">
        <w:rPr>
          <w:rFonts w:ascii="Cambria" w:hAnsi="Cambria"/>
          <w:i/>
          <w:iCs/>
          <w:color w:val="000000" w:themeColor="text1"/>
          <w:sz w:val="24"/>
          <w:szCs w:val="24"/>
        </w:rPr>
        <w:t>“</w:t>
      </w:r>
      <w:r w:rsidR="00271BAE" w:rsidRPr="00862BF8">
        <w:rPr>
          <w:rFonts w:ascii="Cambria" w:hAnsi="Cambria"/>
          <w:i/>
          <w:iCs/>
          <w:color w:val="000000" w:themeColor="text1"/>
          <w:sz w:val="24"/>
          <w:szCs w:val="24"/>
        </w:rPr>
        <w:t>Riley</w:t>
      </w:r>
      <w:r w:rsidRPr="00862BF8">
        <w:rPr>
          <w:rFonts w:ascii="Cambria" w:hAnsi="Cambria"/>
          <w:i/>
          <w:iCs/>
          <w:color w:val="000000" w:themeColor="text1"/>
          <w:sz w:val="24"/>
          <w:szCs w:val="24"/>
        </w:rPr>
        <w:t xml:space="preserve"> often lives day to day for </w:t>
      </w:r>
      <w:r w:rsidR="006E0FE9" w:rsidRPr="00862BF8">
        <w:rPr>
          <w:rFonts w:ascii="Cambria" w:hAnsi="Cambria"/>
          <w:i/>
          <w:iCs/>
          <w:color w:val="000000" w:themeColor="text1"/>
          <w:sz w:val="24"/>
          <w:szCs w:val="24"/>
        </w:rPr>
        <w:t>themselves</w:t>
      </w:r>
      <w:r w:rsidRPr="00862BF8">
        <w:rPr>
          <w:rFonts w:ascii="Cambria" w:hAnsi="Cambria"/>
          <w:i/>
          <w:iCs/>
          <w:color w:val="000000" w:themeColor="text1"/>
          <w:sz w:val="24"/>
          <w:szCs w:val="24"/>
        </w:rPr>
        <w:t xml:space="preserve"> to survive</w:t>
      </w:r>
      <w:r w:rsidR="00237419" w:rsidRPr="00862BF8">
        <w:rPr>
          <w:rFonts w:ascii="Cambria" w:hAnsi="Cambria"/>
          <w:i/>
          <w:iCs/>
          <w:color w:val="000000" w:themeColor="text1"/>
          <w:sz w:val="24"/>
          <w:szCs w:val="24"/>
        </w:rPr>
        <w:t>. If Riley</w:t>
      </w:r>
      <w:r w:rsidRPr="00862BF8">
        <w:rPr>
          <w:rFonts w:ascii="Cambria" w:hAnsi="Cambria"/>
          <w:i/>
          <w:iCs/>
          <w:color w:val="000000" w:themeColor="text1"/>
          <w:sz w:val="24"/>
          <w:szCs w:val="24"/>
        </w:rPr>
        <w:t xml:space="preserve"> can get through a day and </w:t>
      </w:r>
      <w:r w:rsidR="006E0FE9" w:rsidRPr="00862BF8">
        <w:rPr>
          <w:rFonts w:ascii="Cambria" w:hAnsi="Cambria"/>
          <w:i/>
          <w:iCs/>
          <w:color w:val="000000" w:themeColor="text1"/>
          <w:sz w:val="24"/>
          <w:szCs w:val="24"/>
        </w:rPr>
        <w:t>they</w:t>
      </w:r>
      <w:r w:rsidRPr="00862BF8">
        <w:rPr>
          <w:rFonts w:ascii="Cambria" w:hAnsi="Cambria"/>
          <w:i/>
          <w:iCs/>
          <w:color w:val="000000" w:themeColor="text1"/>
          <w:sz w:val="24"/>
          <w:szCs w:val="24"/>
        </w:rPr>
        <w:t>'</w:t>
      </w:r>
      <w:r w:rsidR="006E0FE9" w:rsidRPr="00862BF8">
        <w:rPr>
          <w:rFonts w:ascii="Cambria" w:hAnsi="Cambria"/>
          <w:i/>
          <w:iCs/>
          <w:color w:val="000000" w:themeColor="text1"/>
          <w:sz w:val="24"/>
          <w:szCs w:val="24"/>
        </w:rPr>
        <w:t>ve</w:t>
      </w:r>
      <w:r w:rsidRPr="00862BF8">
        <w:rPr>
          <w:rFonts w:ascii="Cambria" w:hAnsi="Cambria"/>
          <w:i/>
          <w:iCs/>
          <w:color w:val="000000" w:themeColor="text1"/>
          <w:sz w:val="24"/>
          <w:szCs w:val="24"/>
        </w:rPr>
        <w:t xml:space="preserve"> survived that’s a bonus, so I think coming here has helped mark time as </w:t>
      </w:r>
      <w:r w:rsidR="00237419" w:rsidRPr="00862BF8">
        <w:rPr>
          <w:rFonts w:ascii="Cambria" w:hAnsi="Cambria"/>
          <w:i/>
          <w:iCs/>
          <w:color w:val="000000" w:themeColor="text1"/>
          <w:sz w:val="24"/>
          <w:szCs w:val="24"/>
        </w:rPr>
        <w:t>Riley</w:t>
      </w:r>
      <w:r w:rsidRPr="00862BF8">
        <w:rPr>
          <w:rFonts w:ascii="Cambria" w:hAnsi="Cambria"/>
          <w:i/>
          <w:iCs/>
          <w:color w:val="000000" w:themeColor="text1"/>
          <w:sz w:val="24"/>
          <w:szCs w:val="24"/>
        </w:rPr>
        <w:t xml:space="preserve"> doesn’t </w:t>
      </w:r>
      <w:r w:rsidR="006E0FE9" w:rsidRPr="00862BF8">
        <w:rPr>
          <w:rFonts w:ascii="Cambria" w:hAnsi="Cambria"/>
          <w:i/>
          <w:iCs/>
          <w:color w:val="000000" w:themeColor="text1"/>
          <w:sz w:val="24"/>
          <w:szCs w:val="24"/>
        </w:rPr>
        <w:t xml:space="preserve">usually </w:t>
      </w:r>
      <w:r w:rsidRPr="00862BF8">
        <w:rPr>
          <w:rFonts w:ascii="Cambria" w:hAnsi="Cambria"/>
          <w:i/>
          <w:iCs/>
          <w:color w:val="000000" w:themeColor="text1"/>
          <w:sz w:val="24"/>
          <w:szCs w:val="24"/>
        </w:rPr>
        <w:t xml:space="preserve">think in terms of </w:t>
      </w:r>
      <w:r w:rsidR="00237419" w:rsidRPr="00862BF8">
        <w:rPr>
          <w:rFonts w:ascii="Cambria" w:hAnsi="Cambria"/>
          <w:i/>
          <w:iCs/>
          <w:color w:val="000000" w:themeColor="text1"/>
          <w:sz w:val="24"/>
          <w:szCs w:val="24"/>
        </w:rPr>
        <w:t>their</w:t>
      </w:r>
      <w:r w:rsidRPr="00862BF8">
        <w:rPr>
          <w:rFonts w:ascii="Cambria" w:hAnsi="Cambria"/>
          <w:i/>
          <w:iCs/>
          <w:color w:val="000000" w:themeColor="text1"/>
          <w:sz w:val="24"/>
          <w:szCs w:val="24"/>
        </w:rPr>
        <w:t xml:space="preserve"> future</w:t>
      </w:r>
      <w:r w:rsidR="00237419" w:rsidRPr="00862BF8">
        <w:rPr>
          <w:rFonts w:ascii="Cambria" w:hAnsi="Cambria"/>
          <w:i/>
          <w:iCs/>
          <w:color w:val="000000" w:themeColor="text1"/>
          <w:sz w:val="24"/>
          <w:szCs w:val="24"/>
        </w:rPr>
        <w:t xml:space="preserve"> and</w:t>
      </w:r>
      <w:r w:rsidRPr="00862BF8">
        <w:rPr>
          <w:rFonts w:ascii="Cambria" w:hAnsi="Cambria"/>
          <w:i/>
          <w:iCs/>
          <w:color w:val="000000" w:themeColor="text1"/>
          <w:sz w:val="24"/>
          <w:szCs w:val="24"/>
        </w:rPr>
        <w:t xml:space="preserve"> looks forward to it</w:t>
      </w:r>
      <w:r w:rsidR="00297ADA">
        <w:rPr>
          <w:rFonts w:ascii="Cambria" w:hAnsi="Cambria"/>
          <w:i/>
          <w:iCs/>
          <w:color w:val="000000" w:themeColor="text1"/>
          <w:sz w:val="24"/>
          <w:szCs w:val="24"/>
        </w:rPr>
        <w:t>.</w:t>
      </w:r>
      <w:r w:rsidRPr="00862BF8">
        <w:rPr>
          <w:rFonts w:ascii="Cambria" w:hAnsi="Cambria"/>
          <w:i/>
          <w:iCs/>
          <w:color w:val="000000" w:themeColor="text1"/>
          <w:sz w:val="24"/>
          <w:szCs w:val="24"/>
        </w:rPr>
        <w:t>” (CG1)</w:t>
      </w:r>
    </w:p>
    <w:p w14:paraId="5210AE60" w14:textId="70313D82" w:rsidR="00CB1216" w:rsidRPr="00862BF8" w:rsidRDefault="00CB1216" w:rsidP="00881523">
      <w:pPr>
        <w:spacing w:after="0" w:line="360" w:lineRule="auto"/>
        <w:jc w:val="center"/>
        <w:rPr>
          <w:rFonts w:ascii="Cambria" w:hAnsi="Cambria"/>
          <w:i/>
          <w:iCs/>
          <w:color w:val="000000" w:themeColor="text1"/>
          <w:sz w:val="24"/>
          <w:szCs w:val="24"/>
        </w:rPr>
      </w:pPr>
      <w:r w:rsidRPr="00862BF8">
        <w:rPr>
          <w:rFonts w:ascii="Cambria" w:hAnsi="Cambria"/>
          <w:i/>
          <w:iCs/>
          <w:color w:val="000000" w:themeColor="text1"/>
          <w:sz w:val="24"/>
          <w:szCs w:val="24"/>
        </w:rPr>
        <w:t>“</w:t>
      </w:r>
      <w:r w:rsidR="00237419" w:rsidRPr="00862BF8">
        <w:rPr>
          <w:rFonts w:ascii="Cambria" w:hAnsi="Cambria"/>
          <w:i/>
          <w:iCs/>
          <w:color w:val="000000" w:themeColor="text1"/>
          <w:sz w:val="24"/>
          <w:szCs w:val="24"/>
        </w:rPr>
        <w:t>M</w:t>
      </w:r>
      <w:r w:rsidR="00D41F57" w:rsidRPr="00862BF8">
        <w:rPr>
          <w:rFonts w:ascii="Cambria" w:hAnsi="Cambria"/>
          <w:i/>
          <w:iCs/>
          <w:color w:val="000000" w:themeColor="text1"/>
          <w:sz w:val="24"/>
          <w:szCs w:val="24"/>
        </w:rPr>
        <w:t>organ</w:t>
      </w:r>
      <w:r w:rsidRPr="00862BF8">
        <w:rPr>
          <w:rFonts w:ascii="Cambria" w:hAnsi="Cambria"/>
          <w:i/>
          <w:iCs/>
          <w:color w:val="000000" w:themeColor="text1"/>
          <w:sz w:val="24"/>
          <w:szCs w:val="24"/>
        </w:rPr>
        <w:t xml:space="preserve"> needed support - counselling didn’t work so they suggested to try this, and it worked</w:t>
      </w:r>
      <w:r w:rsidR="00D41F57" w:rsidRPr="00862BF8">
        <w:rPr>
          <w:rFonts w:ascii="Cambria" w:hAnsi="Cambria"/>
          <w:i/>
          <w:iCs/>
          <w:color w:val="000000" w:themeColor="text1"/>
          <w:sz w:val="24"/>
          <w:szCs w:val="24"/>
        </w:rPr>
        <w:t xml:space="preserve"> </w:t>
      </w:r>
      <w:r w:rsidRPr="00862BF8">
        <w:rPr>
          <w:rFonts w:ascii="Cambria" w:hAnsi="Cambria"/>
          <w:i/>
          <w:iCs/>
          <w:color w:val="000000" w:themeColor="text1"/>
          <w:sz w:val="24"/>
          <w:szCs w:val="24"/>
        </w:rPr>
        <w:t>wonder</w:t>
      </w:r>
      <w:r w:rsidR="00BB1311" w:rsidRPr="00862BF8">
        <w:rPr>
          <w:rFonts w:ascii="Cambria" w:hAnsi="Cambria"/>
          <w:i/>
          <w:iCs/>
          <w:color w:val="000000" w:themeColor="text1"/>
          <w:sz w:val="24"/>
          <w:szCs w:val="24"/>
        </w:rPr>
        <w:t xml:space="preserve">s, </w:t>
      </w:r>
      <w:r w:rsidRPr="00862BF8">
        <w:rPr>
          <w:rFonts w:ascii="Cambria" w:hAnsi="Cambria"/>
          <w:i/>
          <w:iCs/>
          <w:color w:val="000000" w:themeColor="text1"/>
          <w:sz w:val="24"/>
          <w:szCs w:val="24"/>
        </w:rPr>
        <w:t>it worked when nothing else did</w:t>
      </w:r>
      <w:proofErr w:type="gramStart"/>
      <w:r w:rsidR="006E69DD" w:rsidRPr="00862BF8">
        <w:rPr>
          <w:rFonts w:ascii="Cambria" w:hAnsi="Cambria"/>
          <w:i/>
          <w:iCs/>
          <w:color w:val="000000" w:themeColor="text1"/>
          <w:sz w:val="24"/>
          <w:szCs w:val="24"/>
        </w:rPr>
        <w:t>.</w:t>
      </w:r>
      <w:r w:rsidRPr="00862BF8">
        <w:rPr>
          <w:rFonts w:ascii="Cambria" w:hAnsi="Cambria"/>
          <w:i/>
          <w:iCs/>
          <w:color w:val="000000" w:themeColor="text1"/>
          <w:sz w:val="24"/>
          <w:szCs w:val="24"/>
        </w:rPr>
        <w:t>”</w:t>
      </w:r>
      <w:r w:rsidR="00ED4B17" w:rsidRPr="00862BF8">
        <w:rPr>
          <w:rFonts w:ascii="Cambria" w:hAnsi="Cambria"/>
          <w:i/>
          <w:iCs/>
          <w:color w:val="000000" w:themeColor="text1"/>
          <w:sz w:val="24"/>
          <w:szCs w:val="24"/>
        </w:rPr>
        <w:t>(</w:t>
      </w:r>
      <w:proofErr w:type="gramEnd"/>
      <w:r w:rsidR="00ED4B17" w:rsidRPr="00862BF8">
        <w:rPr>
          <w:rFonts w:ascii="Cambria" w:hAnsi="Cambria"/>
          <w:i/>
          <w:iCs/>
          <w:color w:val="000000" w:themeColor="text1"/>
          <w:sz w:val="24"/>
          <w:szCs w:val="24"/>
        </w:rPr>
        <w:t>CG3)</w:t>
      </w:r>
    </w:p>
    <w:p w14:paraId="55209E72" w14:textId="77777777" w:rsidR="00FC4EA3" w:rsidRPr="00482AEC" w:rsidRDefault="00FC4EA3" w:rsidP="00881523">
      <w:pPr>
        <w:spacing w:after="0" w:line="360" w:lineRule="auto"/>
        <w:jc w:val="center"/>
        <w:rPr>
          <w:rFonts w:ascii="Cambria" w:hAnsi="Cambria"/>
          <w:i/>
          <w:iCs/>
          <w:sz w:val="24"/>
          <w:szCs w:val="24"/>
        </w:rPr>
      </w:pPr>
    </w:p>
    <w:p w14:paraId="1AA04513" w14:textId="162F9A3C" w:rsidR="00FC4EA3" w:rsidRPr="00862BF8" w:rsidRDefault="00FC4EA3" w:rsidP="00862BF8">
      <w:pPr>
        <w:pStyle w:val="Heading3"/>
        <w:rPr>
          <w:rFonts w:ascii="Cambria" w:hAnsi="Cambria"/>
          <w:b/>
          <w:bCs/>
          <w:i/>
          <w:iCs/>
          <w:color w:val="000000" w:themeColor="text1"/>
        </w:rPr>
      </w:pPr>
      <w:bookmarkStart w:id="34" w:name="_Toc95416894"/>
      <w:r w:rsidRPr="00862BF8">
        <w:rPr>
          <w:rFonts w:ascii="Cambria" w:hAnsi="Cambria"/>
          <w:b/>
          <w:bCs/>
          <w:i/>
          <w:iCs/>
          <w:color w:val="000000" w:themeColor="text1"/>
        </w:rPr>
        <w:lastRenderedPageBreak/>
        <w:t>Some ongoing difficulties</w:t>
      </w:r>
      <w:bookmarkEnd w:id="34"/>
      <w:r w:rsidRPr="00862BF8">
        <w:rPr>
          <w:rFonts w:ascii="Cambria" w:hAnsi="Cambria"/>
          <w:b/>
          <w:bCs/>
          <w:i/>
          <w:iCs/>
          <w:color w:val="000000" w:themeColor="text1"/>
        </w:rPr>
        <w:t xml:space="preserve">  </w:t>
      </w:r>
    </w:p>
    <w:p w14:paraId="1186B5BC" w14:textId="604507B4" w:rsidR="00FC4EA3" w:rsidRPr="00482AEC" w:rsidRDefault="00FC4EA3" w:rsidP="00881523">
      <w:pPr>
        <w:spacing w:after="0" w:line="360" w:lineRule="auto"/>
        <w:jc w:val="both"/>
        <w:rPr>
          <w:rFonts w:ascii="Cambria" w:hAnsi="Cambria"/>
          <w:sz w:val="24"/>
          <w:szCs w:val="24"/>
        </w:rPr>
      </w:pPr>
    </w:p>
    <w:p w14:paraId="4A7A2980" w14:textId="604507B4" w:rsidR="00FC4EA3" w:rsidRDefault="0062149F" w:rsidP="00862BF8">
      <w:pPr>
        <w:spacing w:after="0" w:line="360" w:lineRule="auto"/>
        <w:ind w:firstLine="720"/>
        <w:jc w:val="both"/>
        <w:rPr>
          <w:rFonts w:ascii="Cambria" w:hAnsi="Cambria"/>
          <w:sz w:val="24"/>
          <w:szCs w:val="24"/>
        </w:rPr>
      </w:pPr>
      <w:r w:rsidRPr="00482AEC">
        <w:rPr>
          <w:rFonts w:ascii="Cambria" w:hAnsi="Cambria"/>
          <w:sz w:val="24"/>
          <w:szCs w:val="24"/>
        </w:rPr>
        <w:t>All</w:t>
      </w:r>
      <w:r w:rsidR="00FC4EA3" w:rsidRPr="00482AEC">
        <w:rPr>
          <w:rFonts w:ascii="Cambria" w:hAnsi="Cambria"/>
          <w:sz w:val="24"/>
          <w:szCs w:val="24"/>
        </w:rPr>
        <w:t xml:space="preserve"> caregivers report</w:t>
      </w:r>
      <w:r w:rsidRPr="00482AEC">
        <w:rPr>
          <w:rFonts w:ascii="Cambria" w:hAnsi="Cambria"/>
          <w:sz w:val="24"/>
          <w:szCs w:val="24"/>
        </w:rPr>
        <w:t>ed some</w:t>
      </w:r>
      <w:r w:rsidR="00FC4EA3" w:rsidRPr="00482AEC">
        <w:rPr>
          <w:rFonts w:ascii="Cambria" w:hAnsi="Cambria"/>
          <w:sz w:val="24"/>
          <w:szCs w:val="24"/>
        </w:rPr>
        <w:t xml:space="preserve"> ongoing difficulties, though the</w:t>
      </w:r>
      <w:r w:rsidR="00D00F71" w:rsidRPr="00482AEC">
        <w:rPr>
          <w:rFonts w:ascii="Cambria" w:hAnsi="Cambria"/>
          <w:sz w:val="24"/>
          <w:szCs w:val="24"/>
        </w:rPr>
        <w:t xml:space="preserve">se </w:t>
      </w:r>
      <w:r w:rsidR="00FC4EA3" w:rsidRPr="00482AEC">
        <w:rPr>
          <w:rFonts w:ascii="Cambria" w:hAnsi="Cambria"/>
          <w:sz w:val="24"/>
          <w:szCs w:val="24"/>
        </w:rPr>
        <w:t>difficulties were reportedly more manageable.</w:t>
      </w:r>
    </w:p>
    <w:p w14:paraId="30EE9EF3" w14:textId="604507B4" w:rsidR="00862BF8" w:rsidRPr="00862BF8" w:rsidRDefault="00862BF8" w:rsidP="00862BF8">
      <w:pPr>
        <w:spacing w:after="0" w:line="360" w:lineRule="auto"/>
        <w:ind w:firstLine="720"/>
        <w:jc w:val="both"/>
        <w:rPr>
          <w:rFonts w:ascii="Cambria" w:hAnsi="Cambria"/>
          <w:sz w:val="24"/>
          <w:szCs w:val="24"/>
        </w:rPr>
      </w:pPr>
    </w:p>
    <w:p w14:paraId="4B96E88B" w14:textId="61C4B98F" w:rsidR="00FC4EA3" w:rsidRPr="00862BF8" w:rsidRDefault="00FC4EA3" w:rsidP="00862BF8">
      <w:pPr>
        <w:spacing w:line="360" w:lineRule="auto"/>
        <w:jc w:val="center"/>
        <w:rPr>
          <w:rFonts w:ascii="Cambria" w:hAnsi="Cambria"/>
          <w:i/>
          <w:iCs/>
          <w:color w:val="000000" w:themeColor="text1"/>
          <w:sz w:val="24"/>
          <w:szCs w:val="24"/>
        </w:rPr>
      </w:pPr>
      <w:r w:rsidRPr="00862BF8">
        <w:rPr>
          <w:rFonts w:ascii="Cambria" w:hAnsi="Cambria"/>
          <w:i/>
          <w:iCs/>
          <w:color w:val="000000" w:themeColor="text1"/>
          <w:sz w:val="24"/>
          <w:szCs w:val="24"/>
        </w:rPr>
        <w:t>“</w:t>
      </w:r>
      <w:r w:rsidR="002640C1" w:rsidRPr="00862BF8">
        <w:rPr>
          <w:rFonts w:ascii="Cambria" w:hAnsi="Cambria"/>
          <w:i/>
          <w:iCs/>
          <w:color w:val="000000" w:themeColor="text1"/>
          <w:sz w:val="24"/>
          <w:szCs w:val="24"/>
        </w:rPr>
        <w:t>Riley</w:t>
      </w:r>
      <w:r w:rsidRPr="00862BF8">
        <w:rPr>
          <w:rFonts w:ascii="Cambria" w:hAnsi="Cambria"/>
          <w:i/>
          <w:iCs/>
          <w:color w:val="000000" w:themeColor="text1"/>
          <w:sz w:val="24"/>
          <w:szCs w:val="24"/>
        </w:rPr>
        <w:t xml:space="preserve"> still does some bullying but not as bad</w:t>
      </w:r>
      <w:r w:rsidR="00297ADA">
        <w:rPr>
          <w:rFonts w:ascii="Cambria" w:hAnsi="Cambria"/>
          <w:i/>
          <w:iCs/>
          <w:color w:val="000000" w:themeColor="text1"/>
          <w:sz w:val="24"/>
          <w:szCs w:val="24"/>
        </w:rPr>
        <w:t>.</w:t>
      </w:r>
      <w:r w:rsidRPr="00862BF8">
        <w:rPr>
          <w:rFonts w:ascii="Cambria" w:hAnsi="Cambria"/>
          <w:i/>
          <w:iCs/>
          <w:color w:val="000000" w:themeColor="text1"/>
          <w:sz w:val="24"/>
          <w:szCs w:val="24"/>
        </w:rPr>
        <w:t>”</w:t>
      </w:r>
      <w:r w:rsidR="0062149F" w:rsidRPr="00862BF8">
        <w:rPr>
          <w:rFonts w:ascii="Cambria" w:hAnsi="Cambria"/>
          <w:i/>
          <w:iCs/>
          <w:color w:val="000000" w:themeColor="text1"/>
          <w:sz w:val="24"/>
          <w:szCs w:val="24"/>
        </w:rPr>
        <w:t xml:space="preserve"> </w:t>
      </w:r>
      <w:r w:rsidRPr="00862BF8">
        <w:rPr>
          <w:rFonts w:ascii="Cambria" w:hAnsi="Cambria"/>
          <w:i/>
          <w:iCs/>
          <w:color w:val="000000" w:themeColor="text1"/>
          <w:sz w:val="24"/>
          <w:szCs w:val="24"/>
        </w:rPr>
        <w:t>(CG1)</w:t>
      </w:r>
    </w:p>
    <w:p w14:paraId="51DCA82E" w14:textId="604507B4" w:rsidR="00FC4EA3" w:rsidRPr="00862BF8" w:rsidRDefault="00FC4EA3" w:rsidP="00862BF8">
      <w:pPr>
        <w:spacing w:after="0" w:line="360" w:lineRule="auto"/>
        <w:jc w:val="center"/>
        <w:rPr>
          <w:rFonts w:ascii="Cambria" w:hAnsi="Cambria"/>
          <w:i/>
          <w:iCs/>
          <w:color w:val="000000" w:themeColor="text1"/>
          <w:sz w:val="24"/>
          <w:szCs w:val="24"/>
        </w:rPr>
      </w:pPr>
      <w:r w:rsidRPr="00862BF8">
        <w:rPr>
          <w:rFonts w:ascii="Cambria" w:hAnsi="Cambria"/>
          <w:i/>
          <w:iCs/>
          <w:color w:val="000000" w:themeColor="text1"/>
          <w:sz w:val="24"/>
          <w:szCs w:val="24"/>
        </w:rPr>
        <w:t xml:space="preserve">“If </w:t>
      </w:r>
      <w:r w:rsidR="002640C1" w:rsidRPr="00862BF8">
        <w:rPr>
          <w:rFonts w:ascii="Cambria" w:hAnsi="Cambria"/>
          <w:i/>
          <w:iCs/>
          <w:color w:val="000000" w:themeColor="text1"/>
          <w:sz w:val="24"/>
          <w:szCs w:val="24"/>
        </w:rPr>
        <w:t>Alex</w:t>
      </w:r>
      <w:r w:rsidRPr="00862BF8">
        <w:rPr>
          <w:rFonts w:ascii="Cambria" w:hAnsi="Cambria"/>
          <w:i/>
          <w:iCs/>
          <w:color w:val="000000" w:themeColor="text1"/>
          <w:sz w:val="24"/>
          <w:szCs w:val="24"/>
        </w:rPr>
        <w:t xml:space="preserve"> comes back from contact, we still see glimmers of the old </w:t>
      </w:r>
      <w:r w:rsidR="00E57116" w:rsidRPr="00862BF8">
        <w:rPr>
          <w:rFonts w:ascii="Cambria" w:hAnsi="Cambria"/>
          <w:i/>
          <w:iCs/>
          <w:color w:val="000000" w:themeColor="text1"/>
          <w:sz w:val="24"/>
          <w:szCs w:val="24"/>
        </w:rPr>
        <w:t>Alex</w:t>
      </w:r>
      <w:r w:rsidRPr="00862BF8">
        <w:rPr>
          <w:rFonts w:ascii="Cambria" w:hAnsi="Cambria"/>
          <w:i/>
          <w:iCs/>
          <w:color w:val="000000" w:themeColor="text1"/>
          <w:sz w:val="24"/>
          <w:szCs w:val="24"/>
        </w:rPr>
        <w:t>” (CG2)</w:t>
      </w:r>
    </w:p>
    <w:p w14:paraId="66371BFA" w14:textId="263E6382" w:rsidR="00FC4EA3" w:rsidRPr="00862BF8" w:rsidRDefault="00FC4EA3" w:rsidP="00862BF8">
      <w:pPr>
        <w:spacing w:after="0" w:line="360" w:lineRule="auto"/>
        <w:jc w:val="center"/>
        <w:rPr>
          <w:rFonts w:ascii="Cambria" w:eastAsia="Times New Roman" w:hAnsi="Cambria" w:cs="Calibri"/>
          <w:i/>
          <w:iCs/>
          <w:color w:val="000000" w:themeColor="text1"/>
          <w:sz w:val="24"/>
          <w:szCs w:val="24"/>
          <w:lang w:eastAsia="en-GB"/>
        </w:rPr>
      </w:pPr>
      <w:r w:rsidRPr="00862BF8">
        <w:rPr>
          <w:rFonts w:ascii="Cambria" w:eastAsia="Times New Roman" w:hAnsi="Cambria" w:cs="Calibri"/>
          <w:i/>
          <w:iCs/>
          <w:color w:val="000000" w:themeColor="text1"/>
          <w:sz w:val="24"/>
          <w:szCs w:val="24"/>
          <w:lang w:eastAsia="en-GB"/>
        </w:rPr>
        <w:t>“</w:t>
      </w:r>
      <w:r w:rsidR="00E57116" w:rsidRPr="00862BF8">
        <w:rPr>
          <w:rFonts w:ascii="Cambria" w:eastAsia="Times New Roman" w:hAnsi="Cambria" w:cs="Calibri"/>
          <w:i/>
          <w:iCs/>
          <w:color w:val="000000" w:themeColor="text1"/>
          <w:sz w:val="24"/>
          <w:szCs w:val="24"/>
          <w:lang w:eastAsia="en-GB"/>
        </w:rPr>
        <w:t>M</w:t>
      </w:r>
      <w:r w:rsidR="00C05744" w:rsidRPr="00862BF8">
        <w:rPr>
          <w:rFonts w:ascii="Cambria" w:eastAsia="Times New Roman" w:hAnsi="Cambria" w:cs="Calibri"/>
          <w:i/>
          <w:iCs/>
          <w:color w:val="000000" w:themeColor="text1"/>
          <w:sz w:val="24"/>
          <w:szCs w:val="24"/>
          <w:lang w:eastAsia="en-GB"/>
        </w:rPr>
        <w:t>organ</w:t>
      </w:r>
      <w:r w:rsidRPr="00862BF8">
        <w:rPr>
          <w:rFonts w:ascii="Cambria" w:eastAsia="Times New Roman" w:hAnsi="Cambria" w:cs="Calibri"/>
          <w:i/>
          <w:iCs/>
          <w:color w:val="000000" w:themeColor="text1"/>
          <w:sz w:val="24"/>
          <w:szCs w:val="24"/>
          <w:lang w:eastAsia="en-GB"/>
        </w:rPr>
        <w:t xml:space="preserve"> does still struggle sometimes</w:t>
      </w:r>
      <w:r w:rsidR="00297ADA">
        <w:rPr>
          <w:rFonts w:ascii="Cambria" w:eastAsia="Times New Roman" w:hAnsi="Cambria" w:cs="Calibri"/>
          <w:i/>
          <w:iCs/>
          <w:color w:val="000000" w:themeColor="text1"/>
          <w:sz w:val="24"/>
          <w:szCs w:val="24"/>
          <w:lang w:eastAsia="en-GB"/>
        </w:rPr>
        <w:t>.</w:t>
      </w:r>
      <w:r w:rsidRPr="00862BF8">
        <w:rPr>
          <w:rFonts w:ascii="Cambria" w:eastAsia="Times New Roman" w:hAnsi="Cambria" w:cs="Calibri"/>
          <w:i/>
          <w:iCs/>
          <w:color w:val="000000" w:themeColor="text1"/>
          <w:sz w:val="24"/>
          <w:szCs w:val="24"/>
          <w:lang w:eastAsia="en-GB"/>
        </w:rPr>
        <w:t>” (CG3)</w:t>
      </w:r>
    </w:p>
    <w:p w14:paraId="1CD84FAA" w14:textId="091D357A" w:rsidR="00F321BE" w:rsidRDefault="00FC4EA3" w:rsidP="00862BF8">
      <w:pPr>
        <w:spacing w:after="0" w:line="360" w:lineRule="auto"/>
        <w:jc w:val="center"/>
        <w:rPr>
          <w:rFonts w:ascii="Cambria" w:hAnsi="Cambria"/>
          <w:i/>
          <w:iCs/>
          <w:color w:val="000000" w:themeColor="text1"/>
          <w:sz w:val="24"/>
          <w:szCs w:val="24"/>
        </w:rPr>
      </w:pPr>
      <w:r w:rsidRPr="00862BF8">
        <w:rPr>
          <w:rFonts w:ascii="Cambria" w:hAnsi="Cambria"/>
          <w:i/>
          <w:iCs/>
          <w:color w:val="000000" w:themeColor="text1"/>
          <w:sz w:val="24"/>
          <w:szCs w:val="24"/>
        </w:rPr>
        <w:t>“</w:t>
      </w:r>
      <w:r w:rsidR="00BD42F2" w:rsidRPr="00862BF8">
        <w:rPr>
          <w:rFonts w:ascii="Cambria" w:hAnsi="Cambria"/>
          <w:i/>
          <w:iCs/>
          <w:color w:val="000000" w:themeColor="text1"/>
          <w:sz w:val="24"/>
          <w:szCs w:val="24"/>
        </w:rPr>
        <w:t>Ashley</w:t>
      </w:r>
      <w:r w:rsidRPr="00862BF8">
        <w:rPr>
          <w:rFonts w:ascii="Cambria" w:hAnsi="Cambria"/>
          <w:i/>
          <w:iCs/>
          <w:color w:val="000000" w:themeColor="text1"/>
          <w:sz w:val="24"/>
          <w:szCs w:val="24"/>
        </w:rPr>
        <w:t xml:space="preserve">’s still verbally aggressive but prior to TLAP </w:t>
      </w:r>
      <w:r w:rsidR="009D0589" w:rsidRPr="00862BF8">
        <w:rPr>
          <w:rFonts w:ascii="Cambria" w:hAnsi="Cambria"/>
          <w:i/>
          <w:iCs/>
          <w:color w:val="000000" w:themeColor="text1"/>
          <w:sz w:val="24"/>
          <w:szCs w:val="24"/>
        </w:rPr>
        <w:t>they</w:t>
      </w:r>
      <w:r w:rsidRPr="00862BF8">
        <w:rPr>
          <w:rFonts w:ascii="Cambria" w:hAnsi="Cambria"/>
          <w:i/>
          <w:iCs/>
          <w:color w:val="000000" w:themeColor="text1"/>
          <w:sz w:val="24"/>
          <w:szCs w:val="24"/>
        </w:rPr>
        <w:t xml:space="preserve"> would </w:t>
      </w:r>
      <w:r w:rsidR="009D0589" w:rsidRPr="00862BF8">
        <w:rPr>
          <w:rFonts w:ascii="Cambria" w:hAnsi="Cambria"/>
          <w:i/>
          <w:iCs/>
          <w:color w:val="000000" w:themeColor="text1"/>
          <w:sz w:val="24"/>
          <w:szCs w:val="24"/>
        </w:rPr>
        <w:t xml:space="preserve">be </w:t>
      </w:r>
      <w:r w:rsidR="00BD42F2" w:rsidRPr="00862BF8">
        <w:rPr>
          <w:rFonts w:ascii="Cambria" w:hAnsi="Cambria"/>
          <w:i/>
          <w:iCs/>
          <w:color w:val="000000" w:themeColor="text1"/>
          <w:sz w:val="24"/>
          <w:szCs w:val="24"/>
        </w:rPr>
        <w:t>physical,</w:t>
      </w:r>
      <w:r w:rsidR="009D0589" w:rsidRPr="00862BF8">
        <w:rPr>
          <w:rFonts w:ascii="Cambria" w:hAnsi="Cambria"/>
          <w:i/>
          <w:iCs/>
          <w:color w:val="000000" w:themeColor="text1"/>
          <w:sz w:val="24"/>
          <w:szCs w:val="24"/>
        </w:rPr>
        <w:t xml:space="preserve"> but this has stopped</w:t>
      </w:r>
      <w:r w:rsidRPr="00862BF8">
        <w:rPr>
          <w:rFonts w:ascii="Cambria" w:hAnsi="Cambria"/>
          <w:i/>
          <w:iCs/>
          <w:color w:val="000000" w:themeColor="text1"/>
          <w:sz w:val="24"/>
          <w:szCs w:val="24"/>
        </w:rPr>
        <w:t>. (CG4)</w:t>
      </w:r>
    </w:p>
    <w:p w14:paraId="0E8BEC7C" w14:textId="77777777" w:rsidR="00C668B4" w:rsidRPr="00862BF8" w:rsidRDefault="00C668B4" w:rsidP="00862BF8">
      <w:pPr>
        <w:spacing w:after="0" w:line="360" w:lineRule="auto"/>
        <w:jc w:val="center"/>
        <w:rPr>
          <w:rFonts w:ascii="Cambria" w:hAnsi="Cambria"/>
          <w:i/>
          <w:iCs/>
          <w:color w:val="000000" w:themeColor="text1"/>
          <w:sz w:val="24"/>
          <w:szCs w:val="24"/>
        </w:rPr>
      </w:pPr>
    </w:p>
    <w:p w14:paraId="3346A21E" w14:textId="604507B4" w:rsidR="00920ED0" w:rsidRDefault="00920ED0" w:rsidP="00862BF8">
      <w:pPr>
        <w:pStyle w:val="Heading2"/>
        <w:numPr>
          <w:ilvl w:val="0"/>
          <w:numId w:val="42"/>
        </w:numPr>
        <w:rPr>
          <w:rFonts w:ascii="Cambria" w:hAnsi="Cambria"/>
          <w:b/>
          <w:bCs/>
          <w:color w:val="000000" w:themeColor="text1"/>
        </w:rPr>
      </w:pPr>
      <w:bookmarkStart w:id="35" w:name="_Toc95416895"/>
      <w:r w:rsidRPr="00862BF8">
        <w:rPr>
          <w:rFonts w:ascii="Cambria" w:hAnsi="Cambria"/>
          <w:b/>
          <w:bCs/>
          <w:color w:val="000000" w:themeColor="text1"/>
        </w:rPr>
        <w:t>A</w:t>
      </w:r>
      <w:r w:rsidR="00F321BE" w:rsidRPr="00862BF8">
        <w:rPr>
          <w:rFonts w:ascii="Cambria" w:hAnsi="Cambria"/>
          <w:b/>
          <w:bCs/>
          <w:color w:val="000000" w:themeColor="text1"/>
        </w:rPr>
        <w:t>ttribut</w:t>
      </w:r>
      <w:r w:rsidRPr="00862BF8">
        <w:rPr>
          <w:rFonts w:ascii="Cambria" w:hAnsi="Cambria"/>
          <w:b/>
          <w:bCs/>
          <w:color w:val="000000" w:themeColor="text1"/>
        </w:rPr>
        <w:t xml:space="preserve">ions </w:t>
      </w:r>
      <w:r w:rsidR="003C0308" w:rsidRPr="00862BF8">
        <w:rPr>
          <w:rFonts w:ascii="Cambria" w:hAnsi="Cambria"/>
          <w:b/>
          <w:bCs/>
          <w:color w:val="000000" w:themeColor="text1"/>
        </w:rPr>
        <w:t>for</w:t>
      </w:r>
      <w:r w:rsidRPr="00862BF8">
        <w:rPr>
          <w:rFonts w:ascii="Cambria" w:hAnsi="Cambria"/>
          <w:b/>
          <w:bCs/>
          <w:color w:val="000000" w:themeColor="text1"/>
        </w:rPr>
        <w:t xml:space="preserve"> change</w:t>
      </w:r>
      <w:bookmarkEnd w:id="35"/>
    </w:p>
    <w:p w14:paraId="15EE26C0" w14:textId="604507B4" w:rsidR="00862BF8" w:rsidRPr="00862BF8" w:rsidRDefault="00862BF8" w:rsidP="00862BF8"/>
    <w:p w14:paraId="5514E90A" w14:textId="1AA92DD7" w:rsidR="00F321BE" w:rsidRPr="00C668B4" w:rsidRDefault="00F321BE" w:rsidP="00C668B4">
      <w:pPr>
        <w:spacing w:line="360" w:lineRule="auto"/>
        <w:ind w:firstLine="360"/>
        <w:jc w:val="both"/>
        <w:rPr>
          <w:rFonts w:ascii="Cambria" w:hAnsi="Cambria"/>
          <w:b/>
          <w:bCs/>
          <w:sz w:val="24"/>
          <w:szCs w:val="24"/>
        </w:rPr>
      </w:pPr>
      <w:r w:rsidRPr="00482AEC">
        <w:rPr>
          <w:rFonts w:ascii="Cambria" w:hAnsi="Cambria"/>
          <w:sz w:val="24"/>
          <w:szCs w:val="24"/>
        </w:rPr>
        <w:t xml:space="preserve">Almost all participants reported </w:t>
      </w:r>
      <w:proofErr w:type="spellStart"/>
      <w:r w:rsidRPr="00482AEC">
        <w:rPr>
          <w:rFonts w:ascii="Cambria" w:hAnsi="Cambria"/>
          <w:sz w:val="24"/>
          <w:szCs w:val="24"/>
        </w:rPr>
        <w:t>TL</w:t>
      </w:r>
      <w:r w:rsidR="00D85D41" w:rsidRPr="00482AEC">
        <w:rPr>
          <w:rFonts w:ascii="Cambria" w:hAnsi="Cambria"/>
          <w:sz w:val="24"/>
          <w:szCs w:val="24"/>
        </w:rPr>
        <w:t>a</w:t>
      </w:r>
      <w:r w:rsidRPr="00482AEC">
        <w:rPr>
          <w:rFonts w:ascii="Cambria" w:hAnsi="Cambria"/>
          <w:sz w:val="24"/>
          <w:szCs w:val="24"/>
        </w:rPr>
        <w:t>P</w:t>
      </w:r>
      <w:proofErr w:type="spellEnd"/>
      <w:r w:rsidRPr="00482AEC">
        <w:rPr>
          <w:rFonts w:ascii="Cambria" w:hAnsi="Cambria"/>
          <w:sz w:val="24"/>
          <w:szCs w:val="24"/>
        </w:rPr>
        <w:t xml:space="preserve"> was the main contributor </w:t>
      </w:r>
      <w:r w:rsidR="005B1D54" w:rsidRPr="00482AEC">
        <w:rPr>
          <w:rFonts w:ascii="Cambria" w:hAnsi="Cambria"/>
          <w:sz w:val="24"/>
          <w:szCs w:val="24"/>
        </w:rPr>
        <w:t xml:space="preserve">for </w:t>
      </w:r>
      <w:r w:rsidRPr="00482AEC">
        <w:rPr>
          <w:rFonts w:ascii="Cambria" w:hAnsi="Cambria"/>
          <w:sz w:val="24"/>
          <w:szCs w:val="24"/>
        </w:rPr>
        <w:t>change</w:t>
      </w:r>
      <w:r w:rsidR="001474B9" w:rsidRPr="00482AEC">
        <w:rPr>
          <w:rFonts w:ascii="Cambria" w:hAnsi="Cambria"/>
          <w:sz w:val="24"/>
          <w:szCs w:val="24"/>
        </w:rPr>
        <w:t xml:space="preserve"> </w:t>
      </w:r>
      <w:r w:rsidR="00BE39AA" w:rsidRPr="00482AEC">
        <w:rPr>
          <w:rFonts w:ascii="Cambria" w:hAnsi="Cambria"/>
          <w:sz w:val="24"/>
          <w:szCs w:val="24"/>
        </w:rPr>
        <w:t>due to</w:t>
      </w:r>
      <w:r w:rsidRPr="00482AEC">
        <w:rPr>
          <w:rFonts w:ascii="Cambria" w:hAnsi="Cambria"/>
          <w:sz w:val="24"/>
          <w:szCs w:val="24"/>
        </w:rPr>
        <w:t xml:space="preserve"> the staff approach, leadership from Lynn, and the ponies. Other contributors </w:t>
      </w:r>
      <w:r w:rsidR="009D0C90" w:rsidRPr="00482AEC">
        <w:rPr>
          <w:rFonts w:ascii="Cambria" w:hAnsi="Cambria"/>
          <w:sz w:val="24"/>
          <w:szCs w:val="24"/>
        </w:rPr>
        <w:t>included</w:t>
      </w:r>
      <w:r w:rsidRPr="00482AEC">
        <w:rPr>
          <w:rFonts w:ascii="Cambria" w:hAnsi="Cambria"/>
          <w:sz w:val="24"/>
          <w:szCs w:val="24"/>
        </w:rPr>
        <w:t xml:space="preserve"> change</w:t>
      </w:r>
      <w:r w:rsidR="00BE39AA" w:rsidRPr="00482AEC">
        <w:rPr>
          <w:rFonts w:ascii="Cambria" w:hAnsi="Cambria"/>
          <w:sz w:val="24"/>
          <w:szCs w:val="24"/>
        </w:rPr>
        <w:t>s</w:t>
      </w:r>
      <w:r w:rsidRPr="00482AEC">
        <w:rPr>
          <w:rFonts w:ascii="Cambria" w:hAnsi="Cambria"/>
          <w:sz w:val="24"/>
          <w:szCs w:val="24"/>
        </w:rPr>
        <w:t xml:space="preserve"> in placement and </w:t>
      </w:r>
      <w:r w:rsidR="00BE39AA" w:rsidRPr="00482AEC">
        <w:rPr>
          <w:rFonts w:ascii="Cambria" w:hAnsi="Cambria"/>
          <w:sz w:val="24"/>
          <w:szCs w:val="24"/>
        </w:rPr>
        <w:t xml:space="preserve">maturing </w:t>
      </w:r>
      <w:r w:rsidRPr="00482AEC">
        <w:rPr>
          <w:rFonts w:ascii="Cambria" w:hAnsi="Cambria"/>
          <w:sz w:val="24"/>
          <w:szCs w:val="24"/>
        </w:rPr>
        <w:t>developmental</w:t>
      </w:r>
      <w:r w:rsidR="00BE39AA" w:rsidRPr="00482AEC">
        <w:rPr>
          <w:rFonts w:ascii="Cambria" w:hAnsi="Cambria"/>
          <w:sz w:val="24"/>
          <w:szCs w:val="24"/>
        </w:rPr>
        <w:t xml:space="preserve">ly. </w:t>
      </w:r>
    </w:p>
    <w:p w14:paraId="12269508" w14:textId="4B3ED415" w:rsidR="00E13C8E" w:rsidRPr="00297ADA" w:rsidRDefault="00920ED0" w:rsidP="00E13C8E">
      <w:pPr>
        <w:spacing w:after="0" w:line="360" w:lineRule="auto"/>
        <w:jc w:val="center"/>
        <w:rPr>
          <w:rFonts w:ascii="Cambria" w:hAnsi="Cambria"/>
          <w:i/>
          <w:iCs/>
          <w:color w:val="000000" w:themeColor="text1"/>
          <w:sz w:val="24"/>
          <w:szCs w:val="24"/>
        </w:rPr>
      </w:pPr>
      <w:r w:rsidRPr="00862BF8">
        <w:rPr>
          <w:rFonts w:ascii="Cambria" w:hAnsi="Cambria"/>
          <w:i/>
          <w:iCs/>
          <w:color w:val="000000" w:themeColor="text1"/>
          <w:sz w:val="24"/>
          <w:szCs w:val="24"/>
        </w:rPr>
        <w:t>“</w:t>
      </w:r>
      <w:r w:rsidR="00436701" w:rsidRPr="00862BF8">
        <w:rPr>
          <w:rFonts w:ascii="Cambria" w:hAnsi="Cambria"/>
          <w:i/>
          <w:iCs/>
          <w:color w:val="000000" w:themeColor="text1"/>
          <w:sz w:val="24"/>
          <w:szCs w:val="24"/>
        </w:rPr>
        <w:t>I'm making more friends and they are lasting longer</w:t>
      </w:r>
      <w:r w:rsidR="00436701" w:rsidRPr="00862BF8">
        <w:rPr>
          <w:rFonts w:ascii="Cambria" w:hAnsi="Cambria"/>
          <w:color w:val="000000" w:themeColor="text1"/>
          <w:sz w:val="24"/>
          <w:szCs w:val="24"/>
        </w:rPr>
        <w:t xml:space="preserve"> </w:t>
      </w:r>
      <w:r w:rsidR="00436701" w:rsidRPr="00862BF8">
        <w:rPr>
          <w:rFonts w:ascii="Cambria" w:hAnsi="Cambria"/>
          <w:i/>
          <w:iCs/>
          <w:color w:val="000000" w:themeColor="text1"/>
          <w:sz w:val="24"/>
          <w:szCs w:val="24"/>
        </w:rPr>
        <w:t>because TLAP has helped me with it</w:t>
      </w:r>
      <w:r w:rsidR="00862BF8">
        <w:rPr>
          <w:rFonts w:ascii="Cambria" w:hAnsi="Cambria"/>
          <w:i/>
          <w:iCs/>
          <w:color w:val="000000" w:themeColor="text1"/>
          <w:sz w:val="24"/>
          <w:szCs w:val="24"/>
        </w:rPr>
        <w:t>.</w:t>
      </w:r>
      <w:r w:rsidR="00436701" w:rsidRPr="00862BF8">
        <w:rPr>
          <w:rFonts w:ascii="Cambria" w:hAnsi="Cambria"/>
          <w:i/>
          <w:iCs/>
          <w:color w:val="000000" w:themeColor="text1"/>
          <w:sz w:val="24"/>
          <w:szCs w:val="24"/>
        </w:rPr>
        <w:t>”</w:t>
      </w:r>
      <w:r w:rsidR="00BE39AA" w:rsidRPr="00862BF8">
        <w:rPr>
          <w:rFonts w:ascii="Cambria" w:hAnsi="Cambria"/>
          <w:i/>
          <w:iCs/>
          <w:color w:val="000000" w:themeColor="text1"/>
          <w:sz w:val="24"/>
          <w:szCs w:val="24"/>
        </w:rPr>
        <w:t xml:space="preserve"> </w:t>
      </w:r>
      <w:r w:rsidR="003C42F4" w:rsidRPr="00862BF8">
        <w:rPr>
          <w:rFonts w:ascii="Cambria" w:hAnsi="Cambria"/>
          <w:i/>
          <w:iCs/>
          <w:color w:val="000000" w:themeColor="text1"/>
          <w:sz w:val="24"/>
          <w:szCs w:val="24"/>
        </w:rPr>
        <w:t>(YP4</w:t>
      </w:r>
      <w:r w:rsidR="00AF265F" w:rsidRPr="00862BF8">
        <w:rPr>
          <w:rFonts w:ascii="Cambria" w:hAnsi="Cambria"/>
          <w:i/>
          <w:iCs/>
          <w:color w:val="000000" w:themeColor="text1"/>
          <w:sz w:val="24"/>
          <w:szCs w:val="24"/>
        </w:rPr>
        <w:t>)</w:t>
      </w:r>
    </w:p>
    <w:p w14:paraId="3B184AA5" w14:textId="515E1087" w:rsidR="00417F83" w:rsidRDefault="003D07CB" w:rsidP="00297ADA">
      <w:pPr>
        <w:spacing w:after="0" w:line="360" w:lineRule="auto"/>
        <w:jc w:val="center"/>
        <w:rPr>
          <w:rFonts w:ascii="Cambria" w:eastAsia="Times New Roman" w:hAnsi="Cambria" w:cs="Calibri"/>
          <w:i/>
          <w:iCs/>
          <w:color w:val="000000" w:themeColor="text1"/>
          <w:sz w:val="24"/>
          <w:szCs w:val="24"/>
          <w:lang w:eastAsia="en-GB"/>
        </w:rPr>
      </w:pPr>
      <w:r w:rsidRPr="00862BF8">
        <w:rPr>
          <w:rFonts w:ascii="Cambria" w:eastAsia="Times New Roman" w:hAnsi="Cambria" w:cs="Calibri"/>
          <w:i/>
          <w:iCs/>
          <w:color w:val="000000" w:themeColor="text1"/>
          <w:sz w:val="24"/>
          <w:szCs w:val="24"/>
          <w:lang w:eastAsia="en-GB"/>
        </w:rPr>
        <w:t>“H</w:t>
      </w:r>
      <w:r w:rsidR="00F321BE" w:rsidRPr="00862BF8">
        <w:rPr>
          <w:rFonts w:ascii="Cambria" w:eastAsia="Times New Roman" w:hAnsi="Cambria" w:cs="Calibri"/>
          <w:i/>
          <w:iCs/>
          <w:color w:val="000000" w:themeColor="text1"/>
          <w:sz w:val="24"/>
          <w:szCs w:val="24"/>
          <w:lang w:eastAsia="en-GB"/>
        </w:rPr>
        <w:t xml:space="preserve">ere </w:t>
      </w:r>
      <w:proofErr w:type="gramStart"/>
      <w:r w:rsidR="00A46F4D" w:rsidRPr="00862BF8">
        <w:rPr>
          <w:rFonts w:ascii="Cambria" w:eastAsia="Times New Roman" w:hAnsi="Cambria" w:cs="Calibri"/>
          <w:i/>
          <w:iCs/>
          <w:color w:val="000000" w:themeColor="text1"/>
          <w:sz w:val="24"/>
          <w:szCs w:val="24"/>
          <w:lang w:eastAsia="en-GB"/>
        </w:rPr>
        <w:t>ha</w:t>
      </w:r>
      <w:r w:rsidR="009804F6" w:rsidRPr="00862BF8">
        <w:rPr>
          <w:rFonts w:ascii="Cambria" w:eastAsia="Times New Roman" w:hAnsi="Cambria" w:cs="Calibri"/>
          <w:i/>
          <w:iCs/>
          <w:color w:val="000000" w:themeColor="text1"/>
          <w:sz w:val="24"/>
          <w:szCs w:val="24"/>
          <w:lang w:eastAsia="en-GB"/>
        </w:rPr>
        <w:t>s</w:t>
      </w:r>
      <w:proofErr w:type="gramEnd"/>
      <w:r w:rsidR="00F321BE" w:rsidRPr="00862BF8">
        <w:rPr>
          <w:rFonts w:ascii="Cambria" w:eastAsia="Times New Roman" w:hAnsi="Cambria" w:cs="Calibri"/>
          <w:i/>
          <w:iCs/>
          <w:color w:val="000000" w:themeColor="text1"/>
          <w:sz w:val="24"/>
          <w:szCs w:val="24"/>
          <w:lang w:eastAsia="en-GB"/>
        </w:rPr>
        <w:t xml:space="preserve"> changed things. My pony, the adults that help us here and Lynn</w:t>
      </w:r>
      <w:r w:rsidR="00862BF8">
        <w:rPr>
          <w:rFonts w:ascii="Cambria" w:eastAsia="Times New Roman" w:hAnsi="Cambria" w:cs="Calibri"/>
          <w:i/>
          <w:iCs/>
          <w:color w:val="000000" w:themeColor="text1"/>
          <w:sz w:val="24"/>
          <w:szCs w:val="24"/>
          <w:lang w:eastAsia="en-GB"/>
        </w:rPr>
        <w:t>.</w:t>
      </w:r>
      <w:r w:rsidR="00F321BE" w:rsidRPr="00862BF8">
        <w:rPr>
          <w:rFonts w:ascii="Cambria" w:eastAsia="Times New Roman" w:hAnsi="Cambria" w:cs="Calibri"/>
          <w:i/>
          <w:iCs/>
          <w:color w:val="000000" w:themeColor="text1"/>
          <w:sz w:val="24"/>
          <w:szCs w:val="24"/>
          <w:lang w:eastAsia="en-GB"/>
        </w:rPr>
        <w:t>”</w:t>
      </w:r>
      <w:r w:rsidR="00AF265F" w:rsidRPr="00862BF8">
        <w:rPr>
          <w:rFonts w:ascii="Cambria" w:eastAsia="Times New Roman" w:hAnsi="Cambria" w:cs="Calibri"/>
          <w:i/>
          <w:iCs/>
          <w:color w:val="000000" w:themeColor="text1"/>
          <w:sz w:val="24"/>
          <w:szCs w:val="24"/>
          <w:lang w:eastAsia="en-GB"/>
        </w:rPr>
        <w:t xml:space="preserve"> (YP1)</w:t>
      </w:r>
    </w:p>
    <w:p w14:paraId="509AA4E1" w14:textId="5B04713A" w:rsidR="00C668B4" w:rsidRPr="00C668B4" w:rsidRDefault="00716F68" w:rsidP="00C668B4">
      <w:pPr>
        <w:spacing w:line="360" w:lineRule="auto"/>
        <w:jc w:val="center"/>
        <w:rPr>
          <w:rFonts w:ascii="Cambria" w:hAnsi="Cambria"/>
          <w:i/>
          <w:iCs/>
          <w:color w:val="000000" w:themeColor="text1"/>
          <w:sz w:val="24"/>
          <w:szCs w:val="24"/>
        </w:rPr>
      </w:pPr>
      <w:r w:rsidRPr="00862BF8">
        <w:rPr>
          <w:rFonts w:ascii="Cambria" w:eastAsia="Times New Roman" w:hAnsi="Cambria" w:cs="Calibri"/>
          <w:i/>
          <w:iCs/>
          <w:color w:val="000000" w:themeColor="text1"/>
          <w:sz w:val="24"/>
          <w:szCs w:val="24"/>
          <w:lang w:eastAsia="en-GB"/>
        </w:rPr>
        <w:t>“</w:t>
      </w:r>
      <w:r w:rsidR="00F321BE" w:rsidRPr="00862BF8">
        <w:rPr>
          <w:rFonts w:ascii="Cambria" w:eastAsia="Times New Roman" w:hAnsi="Cambria" w:cs="Calibri"/>
          <w:i/>
          <w:iCs/>
          <w:color w:val="000000" w:themeColor="text1"/>
          <w:sz w:val="24"/>
          <w:szCs w:val="24"/>
          <w:lang w:eastAsia="en-GB"/>
        </w:rPr>
        <w:t xml:space="preserve">Lynn, she’s a powerful and motivational person. </w:t>
      </w:r>
      <w:r w:rsidR="00F321BE" w:rsidRPr="00862BF8">
        <w:rPr>
          <w:rFonts w:ascii="Cambria" w:hAnsi="Cambria"/>
          <w:i/>
          <w:iCs/>
          <w:color w:val="000000" w:themeColor="text1"/>
          <w:sz w:val="24"/>
          <w:szCs w:val="24"/>
        </w:rPr>
        <w:t>Lynn's positive energy comes to you to make you think "you can do this!"</w:t>
      </w:r>
      <w:r w:rsidR="00601CA0" w:rsidRPr="00862BF8">
        <w:rPr>
          <w:rFonts w:ascii="Cambria" w:hAnsi="Cambria"/>
          <w:i/>
          <w:iCs/>
          <w:color w:val="000000" w:themeColor="text1"/>
          <w:sz w:val="24"/>
          <w:szCs w:val="24"/>
        </w:rPr>
        <w:t xml:space="preserve"> (</w:t>
      </w:r>
      <w:r w:rsidR="006E645E" w:rsidRPr="00862BF8">
        <w:rPr>
          <w:rFonts w:ascii="Cambria" w:hAnsi="Cambria"/>
          <w:i/>
          <w:iCs/>
          <w:color w:val="000000" w:themeColor="text1"/>
          <w:sz w:val="24"/>
          <w:szCs w:val="24"/>
        </w:rPr>
        <w:t>YP</w:t>
      </w:r>
      <w:r w:rsidR="00601CA0" w:rsidRPr="00862BF8">
        <w:rPr>
          <w:rFonts w:ascii="Cambria" w:hAnsi="Cambria"/>
          <w:i/>
          <w:iCs/>
          <w:color w:val="000000" w:themeColor="text1"/>
          <w:sz w:val="24"/>
          <w:szCs w:val="24"/>
        </w:rPr>
        <w:t>3)</w:t>
      </w:r>
    </w:p>
    <w:p w14:paraId="38205F4F" w14:textId="106261F6" w:rsidR="00F321BE" w:rsidRPr="00482AEC" w:rsidRDefault="006C4AB4" w:rsidP="00862BF8">
      <w:pPr>
        <w:spacing w:after="0" w:line="360" w:lineRule="auto"/>
        <w:ind w:firstLine="720"/>
        <w:jc w:val="both"/>
        <w:rPr>
          <w:rFonts w:ascii="Cambria" w:hAnsi="Cambria"/>
          <w:sz w:val="24"/>
          <w:szCs w:val="24"/>
        </w:rPr>
      </w:pPr>
      <w:r w:rsidRPr="00482AEC">
        <w:rPr>
          <w:rFonts w:ascii="Cambria" w:hAnsi="Cambria"/>
          <w:sz w:val="24"/>
          <w:szCs w:val="24"/>
        </w:rPr>
        <w:t>Finally, a</w:t>
      </w:r>
      <w:r w:rsidR="003274B1" w:rsidRPr="00482AEC">
        <w:rPr>
          <w:rFonts w:ascii="Cambria" w:hAnsi="Cambria"/>
          <w:sz w:val="24"/>
          <w:szCs w:val="24"/>
        </w:rPr>
        <w:t>ll</w:t>
      </w:r>
      <w:r w:rsidR="00F321BE" w:rsidRPr="00482AEC">
        <w:rPr>
          <w:rFonts w:ascii="Cambria" w:hAnsi="Cambria"/>
          <w:sz w:val="24"/>
          <w:szCs w:val="24"/>
        </w:rPr>
        <w:t xml:space="preserve"> participants would recommend th</w:t>
      </w:r>
      <w:r w:rsidR="004B6FF1" w:rsidRPr="00482AEC">
        <w:rPr>
          <w:rFonts w:ascii="Cambria" w:hAnsi="Cambria"/>
          <w:sz w:val="24"/>
          <w:szCs w:val="24"/>
        </w:rPr>
        <w:t>e</w:t>
      </w:r>
      <w:r w:rsidR="00F321BE" w:rsidRPr="00482AEC">
        <w:rPr>
          <w:rFonts w:ascii="Cambria" w:hAnsi="Cambria"/>
          <w:sz w:val="24"/>
          <w:szCs w:val="24"/>
        </w:rPr>
        <w:t xml:space="preserve"> approach </w:t>
      </w:r>
      <w:r w:rsidR="00732715" w:rsidRPr="00482AEC">
        <w:rPr>
          <w:rFonts w:ascii="Cambria" w:hAnsi="Cambria"/>
          <w:sz w:val="24"/>
          <w:szCs w:val="24"/>
        </w:rPr>
        <w:t xml:space="preserve">to </w:t>
      </w:r>
      <w:r w:rsidR="004E7F0C" w:rsidRPr="00482AEC">
        <w:rPr>
          <w:rFonts w:ascii="Cambria" w:hAnsi="Cambria"/>
          <w:sz w:val="24"/>
          <w:szCs w:val="24"/>
        </w:rPr>
        <w:t xml:space="preserve">someone who may be unsure about the intervention. </w:t>
      </w:r>
    </w:p>
    <w:p w14:paraId="58186592" w14:textId="77777777" w:rsidR="00F321BE" w:rsidRPr="00482AEC" w:rsidRDefault="00F321BE" w:rsidP="00881523">
      <w:pPr>
        <w:spacing w:after="0" w:line="360" w:lineRule="auto"/>
        <w:rPr>
          <w:rFonts w:ascii="Cambria" w:eastAsia="Times New Roman" w:hAnsi="Cambria" w:cs="Calibri"/>
          <w:i/>
          <w:iCs/>
          <w:color w:val="0070C0"/>
          <w:sz w:val="24"/>
          <w:szCs w:val="24"/>
          <w:lang w:eastAsia="en-GB"/>
        </w:rPr>
      </w:pPr>
    </w:p>
    <w:p w14:paraId="3AFD7A31" w14:textId="40B77739" w:rsidR="00F321BE" w:rsidRPr="00862BF8" w:rsidRDefault="00F321BE" w:rsidP="00881523">
      <w:pPr>
        <w:spacing w:line="360" w:lineRule="auto"/>
        <w:jc w:val="center"/>
        <w:rPr>
          <w:rFonts w:ascii="Cambria" w:hAnsi="Cambria"/>
          <w:i/>
          <w:iCs/>
          <w:color w:val="000000" w:themeColor="text1"/>
          <w:sz w:val="24"/>
          <w:szCs w:val="24"/>
        </w:rPr>
      </w:pPr>
      <w:r w:rsidRPr="00862BF8">
        <w:rPr>
          <w:rFonts w:ascii="Cambria" w:hAnsi="Cambria"/>
          <w:i/>
          <w:iCs/>
          <w:color w:val="000000" w:themeColor="text1"/>
          <w:sz w:val="24"/>
          <w:szCs w:val="24"/>
        </w:rPr>
        <w:t>“If they’ve ever experienced trauma this is the place for them as far as I'm concerne</w:t>
      </w:r>
      <w:r w:rsidR="00732715" w:rsidRPr="00862BF8">
        <w:rPr>
          <w:rFonts w:ascii="Cambria" w:hAnsi="Cambria"/>
          <w:i/>
          <w:iCs/>
          <w:color w:val="000000" w:themeColor="text1"/>
          <w:sz w:val="24"/>
          <w:szCs w:val="24"/>
        </w:rPr>
        <w:t>d</w:t>
      </w:r>
      <w:r w:rsidR="00EA655A" w:rsidRPr="00862BF8">
        <w:rPr>
          <w:rFonts w:ascii="Cambria" w:hAnsi="Cambria"/>
          <w:i/>
          <w:iCs/>
          <w:color w:val="000000" w:themeColor="text1"/>
          <w:sz w:val="24"/>
          <w:szCs w:val="24"/>
        </w:rPr>
        <w:t>.” (</w:t>
      </w:r>
      <w:r w:rsidRPr="00862BF8">
        <w:rPr>
          <w:rFonts w:ascii="Cambria" w:hAnsi="Cambria"/>
          <w:i/>
          <w:iCs/>
          <w:color w:val="000000" w:themeColor="text1"/>
          <w:sz w:val="24"/>
          <w:szCs w:val="24"/>
        </w:rPr>
        <w:t>C</w:t>
      </w:r>
      <w:r w:rsidR="00EA655A" w:rsidRPr="00862BF8">
        <w:rPr>
          <w:rFonts w:ascii="Cambria" w:hAnsi="Cambria"/>
          <w:i/>
          <w:iCs/>
          <w:color w:val="000000" w:themeColor="text1"/>
          <w:sz w:val="24"/>
          <w:szCs w:val="24"/>
        </w:rPr>
        <w:t>G</w:t>
      </w:r>
      <w:r w:rsidRPr="00862BF8">
        <w:rPr>
          <w:rFonts w:ascii="Cambria" w:hAnsi="Cambria"/>
          <w:i/>
          <w:iCs/>
          <w:color w:val="000000" w:themeColor="text1"/>
          <w:sz w:val="24"/>
          <w:szCs w:val="24"/>
        </w:rPr>
        <w:t>3)</w:t>
      </w:r>
    </w:p>
    <w:p w14:paraId="24658836" w14:textId="44C01D88" w:rsidR="00886A43" w:rsidRDefault="00886A43" w:rsidP="00862BF8">
      <w:pPr>
        <w:pStyle w:val="Heading1"/>
        <w:jc w:val="center"/>
        <w:rPr>
          <w:rFonts w:ascii="Cambria" w:hAnsi="Cambria"/>
          <w:b/>
          <w:bCs/>
          <w:color w:val="000000" w:themeColor="text1"/>
        </w:rPr>
      </w:pPr>
    </w:p>
    <w:p w14:paraId="1939B7A9" w14:textId="21B9A663" w:rsidR="003E0453" w:rsidRDefault="003E0453" w:rsidP="003E0453"/>
    <w:p w14:paraId="6A30F137" w14:textId="72A2AF3B" w:rsidR="003E0453" w:rsidRDefault="003E0453" w:rsidP="003E0453"/>
    <w:p w14:paraId="66296BFC" w14:textId="5E207EA2" w:rsidR="003E0453" w:rsidRDefault="003E0453" w:rsidP="003E0453"/>
    <w:p w14:paraId="1A87679F" w14:textId="77777777" w:rsidR="003E0453" w:rsidRPr="00297ADA" w:rsidRDefault="003E0453" w:rsidP="00297ADA"/>
    <w:p w14:paraId="6CD55CA6" w14:textId="136BAA00" w:rsidR="00F11668" w:rsidRPr="00862BF8" w:rsidRDefault="0DCE7F92" w:rsidP="00862BF8">
      <w:pPr>
        <w:pStyle w:val="Heading1"/>
        <w:jc w:val="center"/>
        <w:rPr>
          <w:rFonts w:ascii="Cambria" w:hAnsi="Cambria"/>
          <w:b/>
          <w:bCs/>
          <w:color w:val="000000" w:themeColor="text1"/>
        </w:rPr>
      </w:pPr>
      <w:bookmarkStart w:id="36" w:name="_Toc95416896"/>
      <w:r w:rsidRPr="00862BF8">
        <w:rPr>
          <w:rFonts w:ascii="Cambria" w:hAnsi="Cambria"/>
          <w:b/>
          <w:bCs/>
          <w:color w:val="000000" w:themeColor="text1"/>
        </w:rPr>
        <w:lastRenderedPageBreak/>
        <w:t>Discussion</w:t>
      </w:r>
      <w:bookmarkEnd w:id="36"/>
    </w:p>
    <w:p w14:paraId="07C91010" w14:textId="77777777" w:rsidR="00275B4D" w:rsidRPr="00275B4D" w:rsidRDefault="00275B4D" w:rsidP="00275B4D"/>
    <w:p w14:paraId="06DA69F5" w14:textId="2AAF0AC0" w:rsidR="003A420B" w:rsidRPr="00482AEC" w:rsidRDefault="0DCE7F92" w:rsidP="00862BF8">
      <w:pPr>
        <w:spacing w:line="360" w:lineRule="auto"/>
        <w:ind w:firstLine="720"/>
        <w:jc w:val="both"/>
        <w:rPr>
          <w:rFonts w:ascii="Cambria" w:eastAsia="Cambria" w:hAnsi="Cambria" w:cs="Cambria"/>
          <w:sz w:val="24"/>
          <w:szCs w:val="24"/>
        </w:rPr>
      </w:pPr>
      <w:r w:rsidRPr="00482AEC">
        <w:rPr>
          <w:rFonts w:ascii="Cambria" w:eastAsia="Cambria" w:hAnsi="Cambria" w:cs="Cambria"/>
          <w:sz w:val="24"/>
          <w:szCs w:val="24"/>
        </w:rPr>
        <w:t xml:space="preserve">The analysis of the Think Like a Pony </w:t>
      </w:r>
      <w:r w:rsidR="11593777" w:rsidRPr="00482AEC">
        <w:rPr>
          <w:rFonts w:ascii="Cambria" w:eastAsia="Cambria" w:hAnsi="Cambria" w:cs="Cambria"/>
          <w:sz w:val="24"/>
          <w:szCs w:val="24"/>
        </w:rPr>
        <w:t>Y</w:t>
      </w:r>
      <w:r w:rsidR="2838C1B7" w:rsidRPr="00482AEC">
        <w:rPr>
          <w:rFonts w:ascii="Cambria" w:eastAsia="Cambria" w:hAnsi="Cambria" w:cs="Cambria"/>
          <w:sz w:val="24"/>
          <w:szCs w:val="24"/>
        </w:rPr>
        <w:t xml:space="preserve">outh </w:t>
      </w:r>
      <w:r w:rsidR="11593777" w:rsidRPr="00482AEC">
        <w:rPr>
          <w:rFonts w:ascii="Cambria" w:eastAsia="Cambria" w:hAnsi="Cambria" w:cs="Cambria"/>
          <w:sz w:val="24"/>
          <w:szCs w:val="24"/>
        </w:rPr>
        <w:t>D</w:t>
      </w:r>
      <w:r w:rsidR="1E98D35E" w:rsidRPr="00482AEC">
        <w:rPr>
          <w:rFonts w:ascii="Cambria" w:eastAsia="Cambria" w:hAnsi="Cambria" w:cs="Cambria"/>
          <w:sz w:val="24"/>
          <w:szCs w:val="24"/>
        </w:rPr>
        <w:t xml:space="preserve">evelopment </w:t>
      </w:r>
      <w:r w:rsidR="11593777" w:rsidRPr="00482AEC">
        <w:rPr>
          <w:rFonts w:ascii="Cambria" w:eastAsia="Cambria" w:hAnsi="Cambria" w:cs="Cambria"/>
          <w:sz w:val="24"/>
          <w:szCs w:val="24"/>
        </w:rPr>
        <w:t>P</w:t>
      </w:r>
      <w:r w:rsidR="6A41DD65" w:rsidRPr="00482AEC">
        <w:rPr>
          <w:rFonts w:ascii="Cambria" w:eastAsia="Cambria" w:hAnsi="Cambria" w:cs="Cambria"/>
          <w:sz w:val="24"/>
          <w:szCs w:val="24"/>
        </w:rPr>
        <w:t>rogramme</w:t>
      </w:r>
      <w:r w:rsidR="007D7471" w:rsidRPr="00482AEC">
        <w:rPr>
          <w:rFonts w:ascii="Cambria" w:eastAsia="Cambria" w:hAnsi="Cambria" w:cs="Cambria"/>
          <w:sz w:val="24"/>
          <w:szCs w:val="24"/>
        </w:rPr>
        <w:t xml:space="preserve"> </w:t>
      </w:r>
      <w:r w:rsidRPr="00482AEC">
        <w:rPr>
          <w:rFonts w:ascii="Cambria" w:eastAsia="Cambria" w:hAnsi="Cambria" w:cs="Cambria"/>
          <w:sz w:val="24"/>
          <w:szCs w:val="24"/>
        </w:rPr>
        <w:t xml:space="preserve">suggested the intervention was of great value to both </w:t>
      </w:r>
      <w:r w:rsidR="001078F8">
        <w:rPr>
          <w:rFonts w:ascii="Cambria" w:eastAsia="Cambria" w:hAnsi="Cambria" w:cs="Cambria"/>
          <w:sz w:val="24"/>
          <w:szCs w:val="24"/>
        </w:rPr>
        <w:t>young people</w:t>
      </w:r>
      <w:r w:rsidRPr="00482AEC">
        <w:rPr>
          <w:rFonts w:ascii="Cambria" w:eastAsia="Cambria" w:hAnsi="Cambria" w:cs="Cambria"/>
          <w:sz w:val="24"/>
          <w:szCs w:val="24"/>
        </w:rPr>
        <w:t xml:space="preserve"> and caregivers</w:t>
      </w:r>
      <w:r w:rsidR="001F574F" w:rsidRPr="00482AEC">
        <w:rPr>
          <w:rFonts w:ascii="Cambria" w:eastAsia="Cambria" w:hAnsi="Cambria" w:cs="Cambria"/>
          <w:sz w:val="24"/>
          <w:szCs w:val="24"/>
        </w:rPr>
        <w:t xml:space="preserve"> across multiple contexts</w:t>
      </w:r>
      <w:r w:rsidRPr="00482AEC">
        <w:rPr>
          <w:rFonts w:ascii="Cambria" w:eastAsia="Cambria" w:hAnsi="Cambria" w:cs="Cambria"/>
          <w:sz w:val="24"/>
          <w:szCs w:val="24"/>
        </w:rPr>
        <w:t xml:space="preserve">. </w:t>
      </w:r>
      <w:r w:rsidR="00AB3F9E" w:rsidRPr="00482AEC">
        <w:rPr>
          <w:rFonts w:ascii="Cambria" w:eastAsia="Cambria" w:hAnsi="Cambria" w:cs="Cambria"/>
          <w:sz w:val="24"/>
          <w:szCs w:val="24"/>
        </w:rPr>
        <w:t>S</w:t>
      </w:r>
      <w:r w:rsidRPr="00482AEC">
        <w:rPr>
          <w:rFonts w:ascii="Cambria" w:eastAsia="Cambria" w:hAnsi="Cambria" w:cs="Cambria"/>
          <w:sz w:val="24"/>
          <w:szCs w:val="24"/>
        </w:rPr>
        <w:t>ome participants report</w:t>
      </w:r>
      <w:r w:rsidR="00E55E17" w:rsidRPr="00482AEC">
        <w:rPr>
          <w:rFonts w:ascii="Cambria" w:eastAsia="Cambria" w:hAnsi="Cambria" w:cs="Cambria"/>
          <w:sz w:val="24"/>
          <w:szCs w:val="24"/>
        </w:rPr>
        <w:t xml:space="preserve">ed </w:t>
      </w:r>
      <w:r w:rsidR="00E85FC8">
        <w:rPr>
          <w:rFonts w:ascii="Cambria" w:eastAsia="Cambria" w:hAnsi="Cambria" w:cs="Cambria"/>
          <w:sz w:val="24"/>
          <w:szCs w:val="24"/>
        </w:rPr>
        <w:t xml:space="preserve">the impact of </w:t>
      </w:r>
      <w:proofErr w:type="spellStart"/>
      <w:r w:rsidR="00E55E17" w:rsidRPr="00482AEC">
        <w:rPr>
          <w:rFonts w:ascii="Cambria" w:eastAsia="Cambria" w:hAnsi="Cambria" w:cs="Cambria"/>
          <w:sz w:val="24"/>
          <w:szCs w:val="24"/>
        </w:rPr>
        <w:t>TLaP</w:t>
      </w:r>
      <w:proofErr w:type="spellEnd"/>
      <w:r w:rsidR="00E55E17" w:rsidRPr="00482AEC">
        <w:rPr>
          <w:rFonts w:ascii="Cambria" w:eastAsia="Cambria" w:hAnsi="Cambria" w:cs="Cambria"/>
          <w:sz w:val="24"/>
          <w:szCs w:val="24"/>
        </w:rPr>
        <w:t xml:space="preserve"> </w:t>
      </w:r>
      <w:r w:rsidRPr="00482AEC">
        <w:rPr>
          <w:rFonts w:ascii="Cambria" w:eastAsia="Cambria" w:hAnsi="Cambria" w:cs="Cambria"/>
          <w:sz w:val="24"/>
          <w:szCs w:val="24"/>
        </w:rPr>
        <w:t xml:space="preserve">had </w:t>
      </w:r>
      <w:r w:rsidR="00E173D2">
        <w:rPr>
          <w:rFonts w:ascii="Cambria" w:eastAsia="Cambria" w:hAnsi="Cambria" w:cs="Cambria"/>
          <w:sz w:val="24"/>
          <w:szCs w:val="24"/>
        </w:rPr>
        <w:t xml:space="preserve">been </w:t>
      </w:r>
      <w:r w:rsidR="00234890">
        <w:rPr>
          <w:rFonts w:ascii="Cambria" w:eastAsia="Cambria" w:hAnsi="Cambria" w:cs="Cambria"/>
          <w:sz w:val="24"/>
          <w:szCs w:val="24"/>
        </w:rPr>
        <w:t>‘</w:t>
      </w:r>
      <w:r w:rsidR="00E173D2">
        <w:rPr>
          <w:rFonts w:ascii="Cambria" w:eastAsia="Cambria" w:hAnsi="Cambria" w:cs="Cambria"/>
          <w:sz w:val="24"/>
          <w:szCs w:val="24"/>
        </w:rPr>
        <w:t>life changing</w:t>
      </w:r>
      <w:r w:rsidR="00234890">
        <w:rPr>
          <w:rFonts w:ascii="Cambria" w:eastAsia="Cambria" w:hAnsi="Cambria" w:cs="Cambria"/>
          <w:sz w:val="24"/>
          <w:szCs w:val="24"/>
        </w:rPr>
        <w:t>’</w:t>
      </w:r>
      <w:r w:rsidRPr="00482AEC">
        <w:rPr>
          <w:rFonts w:ascii="Cambria" w:eastAsia="Cambria" w:hAnsi="Cambria" w:cs="Cambria"/>
          <w:sz w:val="24"/>
          <w:szCs w:val="24"/>
        </w:rPr>
        <w:t>, from regulating their emotions and behaviour, to strengthening their relationships and</w:t>
      </w:r>
      <w:r w:rsidR="006E7883" w:rsidRPr="00482AEC">
        <w:rPr>
          <w:rFonts w:ascii="Cambria" w:eastAsia="Cambria" w:hAnsi="Cambria" w:cs="Cambria"/>
          <w:sz w:val="24"/>
          <w:szCs w:val="24"/>
        </w:rPr>
        <w:t xml:space="preserve"> even</w:t>
      </w:r>
      <w:r w:rsidRPr="00482AEC">
        <w:rPr>
          <w:rFonts w:ascii="Cambria" w:eastAsia="Cambria" w:hAnsi="Cambria" w:cs="Cambria"/>
          <w:sz w:val="24"/>
          <w:szCs w:val="24"/>
        </w:rPr>
        <w:t xml:space="preserve"> preventing placement breakdowns.</w:t>
      </w:r>
      <w:r w:rsidR="003A420B" w:rsidRPr="00482AEC">
        <w:rPr>
          <w:rFonts w:ascii="Cambria" w:eastAsia="Cambria" w:hAnsi="Cambria" w:cs="Cambria"/>
          <w:sz w:val="24"/>
          <w:szCs w:val="24"/>
        </w:rPr>
        <w:t xml:space="preserve"> </w:t>
      </w:r>
      <w:r w:rsidR="007A5DFD" w:rsidRPr="00482AEC">
        <w:rPr>
          <w:rFonts w:ascii="Cambria" w:eastAsia="Cambria" w:hAnsi="Cambria" w:cs="Cambria"/>
          <w:sz w:val="24"/>
          <w:szCs w:val="24"/>
        </w:rPr>
        <w:t>Analysing dual perspectives in a systematic way allowed for exploration of the individuals experience and potential mechanisms for change</w:t>
      </w:r>
      <w:r w:rsidR="003B1C49">
        <w:rPr>
          <w:rFonts w:ascii="Cambria" w:eastAsia="Cambria" w:hAnsi="Cambria" w:cs="Cambria"/>
          <w:sz w:val="24"/>
          <w:szCs w:val="24"/>
        </w:rPr>
        <w:t xml:space="preserve"> in line with the project aims</w:t>
      </w:r>
      <w:r w:rsidR="007A5DFD" w:rsidRPr="00482AEC">
        <w:rPr>
          <w:rFonts w:ascii="Cambria" w:eastAsia="Cambria" w:hAnsi="Cambria" w:cs="Cambria"/>
          <w:sz w:val="24"/>
          <w:szCs w:val="24"/>
        </w:rPr>
        <w:t>.</w:t>
      </w:r>
    </w:p>
    <w:p w14:paraId="6D4D45A0" w14:textId="3053CDAC" w:rsidR="008E6FBF" w:rsidRDefault="0DCE7F92" w:rsidP="00D55B7C">
      <w:pPr>
        <w:spacing w:line="360" w:lineRule="auto"/>
        <w:ind w:firstLine="720"/>
        <w:jc w:val="both"/>
        <w:rPr>
          <w:rFonts w:ascii="Cambria" w:eastAsia="Cambria" w:hAnsi="Cambria" w:cs="Cambria"/>
          <w:sz w:val="24"/>
          <w:szCs w:val="24"/>
        </w:rPr>
      </w:pPr>
      <w:r w:rsidRPr="00482AEC">
        <w:rPr>
          <w:rFonts w:ascii="Cambria" w:eastAsia="Cambria" w:hAnsi="Cambria" w:cs="Cambria"/>
          <w:sz w:val="24"/>
          <w:szCs w:val="24"/>
        </w:rPr>
        <w:t>The analysis suggested the YD</w:t>
      </w:r>
      <w:r w:rsidR="00771C37" w:rsidRPr="00482AEC">
        <w:rPr>
          <w:rFonts w:ascii="Cambria" w:eastAsia="Cambria" w:hAnsi="Cambria" w:cs="Cambria"/>
          <w:sz w:val="24"/>
          <w:szCs w:val="24"/>
        </w:rPr>
        <w:t>P</w:t>
      </w:r>
      <w:r w:rsidRPr="00482AEC">
        <w:rPr>
          <w:rFonts w:ascii="Cambria" w:eastAsia="Cambria" w:hAnsi="Cambria" w:cs="Cambria"/>
          <w:sz w:val="24"/>
          <w:szCs w:val="24"/>
        </w:rPr>
        <w:t xml:space="preserve"> was both novel and therapeutic</w:t>
      </w:r>
      <w:r w:rsidR="006C5BEC" w:rsidRPr="00482AEC">
        <w:rPr>
          <w:rFonts w:ascii="Cambria" w:eastAsia="Cambria" w:hAnsi="Cambria" w:cs="Cambria"/>
          <w:sz w:val="24"/>
          <w:szCs w:val="24"/>
        </w:rPr>
        <w:t>. As it was</w:t>
      </w:r>
      <w:r w:rsidR="00A3343F" w:rsidRPr="00482AEC">
        <w:rPr>
          <w:rFonts w:ascii="Cambria" w:eastAsia="Cambria" w:hAnsi="Cambria" w:cs="Cambria"/>
          <w:sz w:val="24"/>
          <w:szCs w:val="24"/>
        </w:rPr>
        <w:t xml:space="preserve"> </w:t>
      </w:r>
      <w:r w:rsidR="008E33F9" w:rsidRPr="00482AEC">
        <w:rPr>
          <w:rFonts w:ascii="Cambria" w:eastAsia="Cambria" w:hAnsi="Cambria" w:cs="Cambria"/>
          <w:sz w:val="24"/>
          <w:szCs w:val="24"/>
        </w:rPr>
        <w:t xml:space="preserve">unlike </w:t>
      </w:r>
      <w:r w:rsidR="00342D8E" w:rsidRPr="00482AEC">
        <w:rPr>
          <w:rFonts w:ascii="Cambria" w:eastAsia="Cambria" w:hAnsi="Cambria" w:cs="Cambria"/>
          <w:sz w:val="24"/>
          <w:szCs w:val="24"/>
        </w:rPr>
        <w:t xml:space="preserve">any </w:t>
      </w:r>
      <w:r w:rsidR="008E33F9" w:rsidRPr="00482AEC">
        <w:rPr>
          <w:rFonts w:ascii="Cambria" w:eastAsia="Cambria" w:hAnsi="Cambria" w:cs="Cambria"/>
          <w:sz w:val="24"/>
          <w:szCs w:val="24"/>
        </w:rPr>
        <w:t>other approach</w:t>
      </w:r>
      <w:r w:rsidR="003B1C49">
        <w:rPr>
          <w:rFonts w:ascii="Cambria" w:eastAsia="Cambria" w:hAnsi="Cambria" w:cs="Cambria"/>
          <w:sz w:val="24"/>
          <w:szCs w:val="24"/>
        </w:rPr>
        <w:t>,</w:t>
      </w:r>
      <w:r w:rsidR="00965F89" w:rsidRPr="00482AEC">
        <w:rPr>
          <w:rFonts w:ascii="Cambria" w:eastAsia="Cambria" w:hAnsi="Cambria" w:cs="Cambria"/>
          <w:sz w:val="24"/>
          <w:szCs w:val="24"/>
        </w:rPr>
        <w:t xml:space="preserve"> </w:t>
      </w:r>
      <w:r w:rsidR="00294839" w:rsidRPr="00482AEC">
        <w:rPr>
          <w:rFonts w:ascii="Cambria" w:eastAsia="Cambria" w:hAnsi="Cambria" w:cs="Cambria"/>
          <w:sz w:val="24"/>
          <w:szCs w:val="24"/>
        </w:rPr>
        <w:t>this</w:t>
      </w:r>
      <w:r w:rsidR="000B20DB" w:rsidRPr="00482AEC">
        <w:rPr>
          <w:rFonts w:ascii="Cambria" w:eastAsia="Cambria" w:hAnsi="Cambria" w:cs="Cambria"/>
          <w:sz w:val="24"/>
          <w:szCs w:val="24"/>
        </w:rPr>
        <w:t xml:space="preserve"> challeng</w:t>
      </w:r>
      <w:r w:rsidR="00965F89" w:rsidRPr="00482AEC">
        <w:rPr>
          <w:rFonts w:ascii="Cambria" w:eastAsia="Cambria" w:hAnsi="Cambria" w:cs="Cambria"/>
          <w:sz w:val="24"/>
          <w:szCs w:val="24"/>
        </w:rPr>
        <w:t>ed</w:t>
      </w:r>
      <w:r w:rsidR="000B20DB" w:rsidRPr="00482AEC">
        <w:rPr>
          <w:rFonts w:ascii="Cambria" w:eastAsia="Cambria" w:hAnsi="Cambria" w:cs="Cambria"/>
          <w:sz w:val="24"/>
          <w:szCs w:val="24"/>
        </w:rPr>
        <w:t xml:space="preserve"> their initial perceptions</w:t>
      </w:r>
      <w:r w:rsidR="00FF4D27" w:rsidRPr="00482AEC">
        <w:rPr>
          <w:rFonts w:ascii="Cambria" w:eastAsia="Cambria" w:hAnsi="Cambria" w:cs="Cambria"/>
          <w:sz w:val="24"/>
          <w:szCs w:val="24"/>
        </w:rPr>
        <w:t xml:space="preserve"> of EAIs</w:t>
      </w:r>
      <w:r w:rsidRPr="00482AEC">
        <w:rPr>
          <w:rFonts w:ascii="Cambria" w:eastAsia="Cambria" w:hAnsi="Cambria" w:cs="Cambria"/>
          <w:sz w:val="24"/>
          <w:szCs w:val="24"/>
        </w:rPr>
        <w:t xml:space="preserve">. As they became more familiar with the service, most caregivers reported it exceeded their expectations concluding “It’s so much more than just </w:t>
      </w:r>
      <w:r w:rsidR="00655388" w:rsidRPr="00482AEC">
        <w:rPr>
          <w:rFonts w:ascii="Cambria" w:eastAsia="Cambria" w:hAnsi="Cambria" w:cs="Cambria"/>
          <w:sz w:val="24"/>
          <w:szCs w:val="24"/>
        </w:rPr>
        <w:t>riding</w:t>
      </w:r>
      <w:r w:rsidR="00C559F9" w:rsidRPr="00482AEC">
        <w:rPr>
          <w:rFonts w:ascii="Cambria" w:eastAsia="Cambria" w:hAnsi="Cambria" w:cs="Cambria"/>
          <w:sz w:val="24"/>
          <w:szCs w:val="24"/>
        </w:rPr>
        <w:t xml:space="preserve">”. </w:t>
      </w:r>
      <w:r w:rsidR="008516B1" w:rsidRPr="00482AEC">
        <w:rPr>
          <w:rFonts w:ascii="Cambria" w:eastAsia="Cambria" w:hAnsi="Cambria" w:cs="Cambria"/>
          <w:sz w:val="24"/>
          <w:szCs w:val="24"/>
        </w:rPr>
        <w:t>Findings indicated</w:t>
      </w:r>
      <w:r w:rsidR="00EF219F" w:rsidRPr="00482AEC">
        <w:rPr>
          <w:rFonts w:ascii="Cambria" w:eastAsia="Cambria" w:hAnsi="Cambria" w:cs="Cambria"/>
          <w:sz w:val="24"/>
          <w:szCs w:val="24"/>
        </w:rPr>
        <w:t xml:space="preserve"> significant</w:t>
      </w:r>
      <w:r w:rsidR="008516B1" w:rsidRPr="00482AEC">
        <w:rPr>
          <w:rFonts w:ascii="Cambria" w:eastAsia="Cambria" w:hAnsi="Cambria" w:cs="Cambria"/>
          <w:sz w:val="24"/>
          <w:szCs w:val="24"/>
        </w:rPr>
        <w:t xml:space="preserve"> improve</w:t>
      </w:r>
      <w:r w:rsidR="00EF219F" w:rsidRPr="00482AEC">
        <w:rPr>
          <w:rFonts w:ascii="Cambria" w:eastAsia="Cambria" w:hAnsi="Cambria" w:cs="Cambria"/>
          <w:sz w:val="24"/>
          <w:szCs w:val="24"/>
        </w:rPr>
        <w:t>ments in</w:t>
      </w:r>
      <w:r w:rsidR="001A09E6" w:rsidRPr="00482AEC">
        <w:rPr>
          <w:rFonts w:ascii="Cambria" w:eastAsia="Cambria" w:hAnsi="Cambria" w:cs="Cambria"/>
          <w:sz w:val="24"/>
          <w:szCs w:val="24"/>
        </w:rPr>
        <w:t xml:space="preserve"> </w:t>
      </w:r>
      <w:r w:rsidR="00EF219F" w:rsidRPr="00482AEC">
        <w:rPr>
          <w:rFonts w:ascii="Cambria" w:eastAsia="Cambria" w:hAnsi="Cambria" w:cs="Cambria"/>
          <w:sz w:val="24"/>
          <w:szCs w:val="24"/>
        </w:rPr>
        <w:t xml:space="preserve">emotional and behavioural wellbeing, </w:t>
      </w:r>
      <w:r w:rsidR="004C16E9" w:rsidRPr="00482AEC">
        <w:rPr>
          <w:rFonts w:ascii="Cambria" w:eastAsia="Cambria" w:hAnsi="Cambria" w:cs="Cambria"/>
          <w:sz w:val="24"/>
          <w:szCs w:val="24"/>
        </w:rPr>
        <w:t>confidence,</w:t>
      </w:r>
      <w:r w:rsidR="00A03C6C" w:rsidRPr="00482AEC">
        <w:rPr>
          <w:rFonts w:ascii="Cambria" w:eastAsia="Cambria" w:hAnsi="Cambria" w:cs="Cambria"/>
          <w:sz w:val="24"/>
          <w:szCs w:val="24"/>
        </w:rPr>
        <w:t xml:space="preserve"> and self</w:t>
      </w:r>
      <w:r w:rsidR="004065FC" w:rsidRPr="00482AEC">
        <w:rPr>
          <w:rFonts w:ascii="Cambria" w:eastAsia="Cambria" w:hAnsi="Cambria" w:cs="Cambria"/>
          <w:sz w:val="24"/>
          <w:szCs w:val="24"/>
        </w:rPr>
        <w:t>-esteem</w:t>
      </w:r>
      <w:r w:rsidR="006B516B" w:rsidRPr="00482AEC">
        <w:rPr>
          <w:rFonts w:ascii="Cambria" w:eastAsia="Cambria" w:hAnsi="Cambria" w:cs="Cambria"/>
          <w:sz w:val="24"/>
          <w:szCs w:val="24"/>
        </w:rPr>
        <w:t xml:space="preserve"> in line with finding</w:t>
      </w:r>
      <w:r w:rsidR="00EE1DAF" w:rsidRPr="00482AEC">
        <w:rPr>
          <w:rFonts w:ascii="Cambria" w:eastAsia="Cambria" w:hAnsi="Cambria" w:cs="Cambria"/>
          <w:sz w:val="24"/>
          <w:szCs w:val="24"/>
        </w:rPr>
        <w:t>s</w:t>
      </w:r>
      <w:r w:rsidR="006B516B" w:rsidRPr="00482AEC">
        <w:rPr>
          <w:rFonts w:ascii="Cambria" w:eastAsia="Cambria" w:hAnsi="Cambria" w:cs="Cambria"/>
          <w:sz w:val="24"/>
          <w:szCs w:val="24"/>
        </w:rPr>
        <w:t xml:space="preserve"> from the literature (</w:t>
      </w:r>
      <w:r w:rsidR="006B516B" w:rsidRPr="00482AEC">
        <w:rPr>
          <w:rStyle w:val="normaltextrun"/>
          <w:rFonts w:ascii="Cambria" w:hAnsi="Cambria" w:cs="Arial"/>
          <w:color w:val="000000" w:themeColor="text1"/>
          <w:sz w:val="24"/>
          <w:szCs w:val="24"/>
        </w:rPr>
        <w:t>Tedeschi &amp; Jenkins 2019; Yorke, 2010)</w:t>
      </w:r>
      <w:r w:rsidR="00A71C54" w:rsidRPr="00482AEC">
        <w:rPr>
          <w:rStyle w:val="normaltextrun"/>
          <w:rFonts w:ascii="Cambria" w:hAnsi="Cambria" w:cs="Arial"/>
          <w:color w:val="000000" w:themeColor="text1"/>
          <w:sz w:val="24"/>
          <w:szCs w:val="24"/>
        </w:rPr>
        <w:t>.</w:t>
      </w:r>
      <w:r w:rsidR="006B516B" w:rsidRPr="00482AEC">
        <w:rPr>
          <w:rStyle w:val="normaltextrun"/>
          <w:rFonts w:ascii="Cambria" w:hAnsi="Cambria" w:cs="Arial"/>
          <w:color w:val="000000" w:themeColor="text1"/>
          <w:sz w:val="24"/>
          <w:szCs w:val="24"/>
        </w:rPr>
        <w:t xml:space="preserve"> </w:t>
      </w:r>
      <w:r w:rsidR="004065FC" w:rsidRPr="00482AEC">
        <w:rPr>
          <w:rStyle w:val="normaltextrun"/>
          <w:rFonts w:ascii="Cambria" w:hAnsi="Cambria" w:cs="Arial"/>
          <w:color w:val="000000" w:themeColor="text1"/>
          <w:sz w:val="24"/>
          <w:szCs w:val="24"/>
        </w:rPr>
        <w:t xml:space="preserve">They also found </w:t>
      </w:r>
      <w:proofErr w:type="spellStart"/>
      <w:r w:rsidR="004065FC" w:rsidRPr="00482AEC">
        <w:rPr>
          <w:rStyle w:val="normaltextrun"/>
          <w:rFonts w:ascii="Cambria" w:hAnsi="Cambria" w:cs="Arial"/>
          <w:color w:val="000000" w:themeColor="text1"/>
          <w:sz w:val="24"/>
          <w:szCs w:val="24"/>
        </w:rPr>
        <w:t>TLa</w:t>
      </w:r>
      <w:r w:rsidR="00D05044" w:rsidRPr="00482AEC">
        <w:rPr>
          <w:rStyle w:val="normaltextrun"/>
          <w:rFonts w:ascii="Cambria" w:hAnsi="Cambria" w:cs="Arial"/>
          <w:color w:val="000000" w:themeColor="text1"/>
          <w:sz w:val="24"/>
          <w:szCs w:val="24"/>
        </w:rPr>
        <w:t>P</w:t>
      </w:r>
      <w:proofErr w:type="spellEnd"/>
      <w:r w:rsidR="004065FC" w:rsidRPr="00482AEC">
        <w:rPr>
          <w:rStyle w:val="normaltextrun"/>
          <w:rFonts w:ascii="Cambria" w:hAnsi="Cambria" w:cs="Arial"/>
          <w:color w:val="000000" w:themeColor="text1"/>
          <w:sz w:val="24"/>
          <w:szCs w:val="24"/>
        </w:rPr>
        <w:t xml:space="preserve"> to be a calming influence </w:t>
      </w:r>
      <w:r w:rsidR="003E701C" w:rsidRPr="00482AEC">
        <w:rPr>
          <w:rStyle w:val="normaltextrun"/>
          <w:rFonts w:ascii="Cambria" w:hAnsi="Cambria" w:cs="Arial"/>
          <w:color w:val="000000" w:themeColor="text1"/>
          <w:sz w:val="24"/>
          <w:szCs w:val="24"/>
        </w:rPr>
        <w:t>and a</w:t>
      </w:r>
      <w:r w:rsidR="004065FC" w:rsidRPr="00482AEC">
        <w:rPr>
          <w:rStyle w:val="normaltextrun"/>
          <w:rFonts w:ascii="Cambria" w:hAnsi="Cambria" w:cs="Arial"/>
          <w:color w:val="000000" w:themeColor="text1"/>
          <w:sz w:val="24"/>
          <w:szCs w:val="24"/>
        </w:rPr>
        <w:t xml:space="preserve"> </w:t>
      </w:r>
      <w:r w:rsidR="003E701C" w:rsidRPr="00482AEC">
        <w:rPr>
          <w:rStyle w:val="normaltextrun"/>
          <w:rFonts w:ascii="Cambria" w:hAnsi="Cambria" w:cs="Arial"/>
          <w:color w:val="000000" w:themeColor="text1"/>
          <w:sz w:val="24"/>
          <w:szCs w:val="24"/>
        </w:rPr>
        <w:t>‘</w:t>
      </w:r>
      <w:r w:rsidR="00616D90" w:rsidRPr="00482AEC">
        <w:rPr>
          <w:rStyle w:val="normaltextrun"/>
          <w:rFonts w:ascii="Cambria" w:hAnsi="Cambria" w:cs="Arial"/>
          <w:color w:val="000000" w:themeColor="text1"/>
          <w:sz w:val="24"/>
          <w:szCs w:val="24"/>
        </w:rPr>
        <w:t xml:space="preserve">safe </w:t>
      </w:r>
      <w:r w:rsidR="004065FC" w:rsidRPr="00482AEC">
        <w:rPr>
          <w:rStyle w:val="normaltextrun"/>
          <w:rFonts w:ascii="Cambria" w:hAnsi="Cambria" w:cs="Arial"/>
          <w:color w:val="000000" w:themeColor="text1"/>
          <w:sz w:val="24"/>
          <w:szCs w:val="24"/>
        </w:rPr>
        <w:t>place</w:t>
      </w:r>
      <w:r w:rsidR="003E701C" w:rsidRPr="00482AEC">
        <w:rPr>
          <w:rStyle w:val="normaltextrun"/>
          <w:rFonts w:ascii="Cambria" w:hAnsi="Cambria" w:cs="Arial"/>
          <w:color w:val="000000" w:themeColor="text1"/>
          <w:sz w:val="24"/>
          <w:szCs w:val="24"/>
        </w:rPr>
        <w:t>’</w:t>
      </w:r>
      <w:r w:rsidR="00DF2AD7" w:rsidRPr="00482AEC">
        <w:rPr>
          <w:rStyle w:val="normaltextrun"/>
          <w:rFonts w:ascii="Cambria" w:hAnsi="Cambria" w:cs="Arial"/>
          <w:color w:val="000000" w:themeColor="text1"/>
          <w:sz w:val="24"/>
          <w:szCs w:val="24"/>
        </w:rPr>
        <w:t xml:space="preserve"> </w:t>
      </w:r>
      <w:r w:rsidR="0047419F" w:rsidRPr="00482AEC">
        <w:rPr>
          <w:rStyle w:val="normaltextrun"/>
          <w:rFonts w:ascii="Cambria" w:hAnsi="Cambria" w:cs="Arial"/>
          <w:color w:val="000000" w:themeColor="text1"/>
          <w:sz w:val="24"/>
          <w:szCs w:val="24"/>
        </w:rPr>
        <w:t>in line with</w:t>
      </w:r>
      <w:r w:rsidR="00616D90" w:rsidRPr="00482AEC">
        <w:rPr>
          <w:rStyle w:val="normaltextrun"/>
          <w:rFonts w:ascii="Cambria" w:hAnsi="Cambria" w:cs="Arial"/>
          <w:color w:val="000000" w:themeColor="text1"/>
          <w:sz w:val="24"/>
          <w:szCs w:val="24"/>
        </w:rPr>
        <w:t xml:space="preserve"> </w:t>
      </w:r>
      <w:r w:rsidR="00616D90" w:rsidRPr="00482AEC">
        <w:rPr>
          <w:rFonts w:ascii="Cambria" w:hAnsi="Cambria"/>
          <w:sz w:val="24"/>
          <w:szCs w:val="24"/>
        </w:rPr>
        <w:t xml:space="preserve">Dunlop and </w:t>
      </w:r>
      <w:proofErr w:type="spellStart"/>
      <w:r w:rsidR="00616D90" w:rsidRPr="00482AEC">
        <w:rPr>
          <w:rFonts w:ascii="Cambria" w:hAnsi="Cambria"/>
          <w:sz w:val="24"/>
          <w:szCs w:val="24"/>
        </w:rPr>
        <w:t>Tsantefski</w:t>
      </w:r>
      <w:r w:rsidR="0047419F" w:rsidRPr="00482AEC">
        <w:rPr>
          <w:rFonts w:ascii="Cambria" w:hAnsi="Cambria"/>
          <w:sz w:val="24"/>
          <w:szCs w:val="24"/>
        </w:rPr>
        <w:t>’s</w:t>
      </w:r>
      <w:proofErr w:type="spellEnd"/>
      <w:r w:rsidR="0047419F" w:rsidRPr="00482AEC">
        <w:rPr>
          <w:rFonts w:ascii="Cambria" w:hAnsi="Cambria"/>
          <w:sz w:val="24"/>
          <w:szCs w:val="24"/>
        </w:rPr>
        <w:t xml:space="preserve"> </w:t>
      </w:r>
      <w:r w:rsidR="006E0234" w:rsidRPr="00482AEC">
        <w:rPr>
          <w:rFonts w:ascii="Cambria" w:hAnsi="Cambria"/>
          <w:sz w:val="24"/>
          <w:szCs w:val="24"/>
        </w:rPr>
        <w:t>(</w:t>
      </w:r>
      <w:r w:rsidR="0014504D" w:rsidRPr="00482AEC">
        <w:rPr>
          <w:rFonts w:ascii="Cambria" w:hAnsi="Cambria"/>
          <w:sz w:val="24"/>
          <w:szCs w:val="24"/>
        </w:rPr>
        <w:t xml:space="preserve">2017) </w:t>
      </w:r>
      <w:r w:rsidR="0047419F" w:rsidRPr="00482AEC">
        <w:rPr>
          <w:rFonts w:ascii="Cambria" w:hAnsi="Cambria"/>
          <w:sz w:val="24"/>
          <w:szCs w:val="24"/>
        </w:rPr>
        <w:t>findings</w:t>
      </w:r>
      <w:r w:rsidR="00DF2AD7" w:rsidRPr="00482AEC">
        <w:rPr>
          <w:rStyle w:val="normaltextrun"/>
          <w:rFonts w:ascii="Cambria" w:hAnsi="Cambria" w:cs="Arial"/>
          <w:color w:val="000000" w:themeColor="text1"/>
          <w:sz w:val="24"/>
          <w:szCs w:val="24"/>
        </w:rPr>
        <w:t>.</w:t>
      </w:r>
      <w:r w:rsidR="008516B1" w:rsidRPr="00482AEC">
        <w:rPr>
          <w:rFonts w:ascii="Cambria" w:eastAsia="Cambria" w:hAnsi="Cambria" w:cs="Cambria"/>
          <w:sz w:val="24"/>
          <w:szCs w:val="24"/>
        </w:rPr>
        <w:t xml:space="preserve"> </w:t>
      </w:r>
      <w:r w:rsidRPr="00482AEC">
        <w:rPr>
          <w:rFonts w:ascii="Cambria" w:eastAsia="Cambria" w:hAnsi="Cambria" w:cs="Cambria"/>
          <w:sz w:val="24"/>
          <w:szCs w:val="24"/>
        </w:rPr>
        <w:t>Findings</w:t>
      </w:r>
      <w:r w:rsidR="00A71C54" w:rsidRPr="00482AEC">
        <w:rPr>
          <w:rFonts w:ascii="Cambria" w:eastAsia="Cambria" w:hAnsi="Cambria" w:cs="Cambria"/>
          <w:sz w:val="24"/>
          <w:szCs w:val="24"/>
        </w:rPr>
        <w:t xml:space="preserve"> also </w:t>
      </w:r>
      <w:r w:rsidRPr="00482AEC">
        <w:rPr>
          <w:rFonts w:ascii="Cambria" w:eastAsia="Cambria" w:hAnsi="Cambria" w:cs="Cambria"/>
          <w:sz w:val="24"/>
          <w:szCs w:val="24"/>
        </w:rPr>
        <w:t xml:space="preserve">concurred with previous </w:t>
      </w:r>
      <w:proofErr w:type="spellStart"/>
      <w:r w:rsidRPr="00482AEC">
        <w:rPr>
          <w:rFonts w:ascii="Cambria" w:eastAsia="Cambria" w:hAnsi="Cambria" w:cs="Cambria"/>
          <w:sz w:val="24"/>
          <w:szCs w:val="24"/>
        </w:rPr>
        <w:t>TLaP</w:t>
      </w:r>
      <w:proofErr w:type="spellEnd"/>
      <w:r w:rsidRPr="00482AEC">
        <w:rPr>
          <w:rFonts w:ascii="Cambria" w:eastAsia="Cambria" w:hAnsi="Cambria" w:cs="Cambria"/>
          <w:sz w:val="24"/>
          <w:szCs w:val="24"/>
        </w:rPr>
        <w:t xml:space="preserve"> evaluations with ‘emotional regulation’</w:t>
      </w:r>
      <w:r w:rsidR="006C733E" w:rsidRPr="00482AEC">
        <w:rPr>
          <w:rFonts w:ascii="Cambria" w:eastAsia="Cambria" w:hAnsi="Cambria" w:cs="Cambria"/>
          <w:sz w:val="24"/>
          <w:szCs w:val="24"/>
        </w:rPr>
        <w:t xml:space="preserve"> and </w:t>
      </w:r>
      <w:r w:rsidR="00996CCE" w:rsidRPr="00482AEC">
        <w:rPr>
          <w:rFonts w:ascii="Cambria" w:eastAsia="Cambria" w:hAnsi="Cambria" w:cs="Cambria"/>
          <w:sz w:val="24"/>
          <w:szCs w:val="24"/>
        </w:rPr>
        <w:t xml:space="preserve">developing a </w:t>
      </w:r>
      <w:r w:rsidR="009C4D69" w:rsidRPr="00482AEC">
        <w:rPr>
          <w:rFonts w:ascii="Cambria" w:eastAsia="Cambria" w:hAnsi="Cambria" w:cs="Cambria"/>
          <w:sz w:val="24"/>
          <w:szCs w:val="24"/>
        </w:rPr>
        <w:t>‘</w:t>
      </w:r>
      <w:r w:rsidR="00996CCE" w:rsidRPr="00482AEC">
        <w:rPr>
          <w:rFonts w:ascii="Cambria" w:eastAsia="Cambria" w:hAnsi="Cambria" w:cs="Cambria"/>
          <w:sz w:val="24"/>
          <w:szCs w:val="24"/>
        </w:rPr>
        <w:t>positive bond with the horse</w:t>
      </w:r>
      <w:r w:rsidR="009C4D69" w:rsidRPr="00482AEC">
        <w:rPr>
          <w:rFonts w:ascii="Cambria" w:eastAsia="Cambria" w:hAnsi="Cambria" w:cs="Cambria"/>
          <w:sz w:val="24"/>
          <w:szCs w:val="24"/>
        </w:rPr>
        <w:t>’</w:t>
      </w:r>
      <w:r w:rsidR="008B2C1A" w:rsidRPr="00482AEC">
        <w:rPr>
          <w:rFonts w:ascii="Cambria" w:eastAsia="Cambria" w:hAnsi="Cambria" w:cs="Cambria"/>
          <w:sz w:val="24"/>
          <w:szCs w:val="24"/>
        </w:rPr>
        <w:t xml:space="preserve"> leading to </w:t>
      </w:r>
      <w:r w:rsidR="00B95EA8" w:rsidRPr="00482AEC">
        <w:rPr>
          <w:rFonts w:ascii="Cambria" w:eastAsia="Cambria" w:hAnsi="Cambria" w:cs="Cambria"/>
          <w:sz w:val="24"/>
          <w:szCs w:val="24"/>
        </w:rPr>
        <w:t>improv</w:t>
      </w:r>
      <w:r w:rsidR="0091411A" w:rsidRPr="00482AEC">
        <w:rPr>
          <w:rFonts w:ascii="Cambria" w:eastAsia="Cambria" w:hAnsi="Cambria" w:cs="Cambria"/>
          <w:sz w:val="24"/>
          <w:szCs w:val="24"/>
        </w:rPr>
        <w:t xml:space="preserve">ed </w:t>
      </w:r>
      <w:r w:rsidR="00B95EA8" w:rsidRPr="00482AEC">
        <w:rPr>
          <w:rFonts w:ascii="Cambria" w:eastAsia="Cambria" w:hAnsi="Cambria" w:cs="Cambria"/>
          <w:sz w:val="24"/>
          <w:szCs w:val="24"/>
        </w:rPr>
        <w:t xml:space="preserve">relationships </w:t>
      </w:r>
      <w:r w:rsidRPr="00482AEC">
        <w:rPr>
          <w:rFonts w:ascii="Cambria" w:eastAsia="Cambria" w:hAnsi="Cambria" w:cs="Cambria"/>
          <w:sz w:val="24"/>
          <w:szCs w:val="24"/>
        </w:rPr>
        <w:t>(</w:t>
      </w:r>
      <w:proofErr w:type="spellStart"/>
      <w:r w:rsidR="00043D4C">
        <w:rPr>
          <w:rFonts w:ascii="Cambria" w:eastAsia="Cambria" w:hAnsi="Cambria" w:cs="Cambria"/>
          <w:sz w:val="24"/>
          <w:szCs w:val="24"/>
        </w:rPr>
        <w:t>Shashoua</w:t>
      </w:r>
      <w:proofErr w:type="spellEnd"/>
      <w:r w:rsidR="002F748D">
        <w:rPr>
          <w:rFonts w:ascii="Cambria" w:eastAsia="Cambria" w:hAnsi="Cambria" w:cs="Cambria"/>
          <w:sz w:val="24"/>
          <w:szCs w:val="24"/>
        </w:rPr>
        <w:t xml:space="preserve">, 2015; </w:t>
      </w:r>
      <w:r w:rsidR="008A7222" w:rsidRPr="00D930A4">
        <w:rPr>
          <w:rFonts w:ascii="Cambria" w:hAnsi="Cambria"/>
          <w:color w:val="000000" w:themeColor="text1"/>
          <w:sz w:val="24"/>
          <w:szCs w:val="24"/>
        </w:rPr>
        <w:t xml:space="preserve">Walton, Pearson &amp; Mandelstam, </w:t>
      </w:r>
      <w:r w:rsidR="008A7222" w:rsidRPr="00D930A4">
        <w:rPr>
          <w:rFonts w:ascii="Cambria" w:hAnsi="Cambria"/>
          <w:i/>
          <w:iCs/>
          <w:color w:val="000000" w:themeColor="text1"/>
          <w:sz w:val="24"/>
          <w:szCs w:val="24"/>
        </w:rPr>
        <w:t>In press</w:t>
      </w:r>
      <w:r w:rsidRPr="00482AEC">
        <w:rPr>
          <w:rFonts w:ascii="Cambria" w:eastAsia="Cambria" w:hAnsi="Cambria" w:cs="Cambria"/>
          <w:sz w:val="24"/>
          <w:szCs w:val="24"/>
        </w:rPr>
        <w:t>).</w:t>
      </w:r>
      <w:r w:rsidR="00622769" w:rsidRPr="00482AEC">
        <w:rPr>
          <w:rFonts w:ascii="Cambria" w:eastAsia="Cambria" w:hAnsi="Cambria" w:cs="Cambria"/>
          <w:sz w:val="24"/>
          <w:szCs w:val="24"/>
        </w:rPr>
        <w:t xml:space="preserve"> Contrary to</w:t>
      </w:r>
      <w:r w:rsidR="00BD1AFF" w:rsidRPr="00482AEC">
        <w:rPr>
          <w:rFonts w:ascii="Cambria" w:eastAsia="Cambria" w:hAnsi="Cambria" w:cs="Cambria"/>
          <w:sz w:val="24"/>
          <w:szCs w:val="24"/>
        </w:rPr>
        <w:t xml:space="preserve"> </w:t>
      </w:r>
      <w:r w:rsidR="00BD1AFF" w:rsidRPr="00482AEC">
        <w:rPr>
          <w:rFonts w:ascii="Cambria" w:hAnsi="Cambria"/>
          <w:sz w:val="24"/>
          <w:szCs w:val="24"/>
        </w:rPr>
        <w:t>Bowers</w:t>
      </w:r>
      <w:r w:rsidR="00A65324" w:rsidRPr="00482AEC">
        <w:rPr>
          <w:rFonts w:ascii="Cambria" w:hAnsi="Cambria"/>
          <w:sz w:val="24"/>
          <w:szCs w:val="24"/>
        </w:rPr>
        <w:t xml:space="preserve"> and</w:t>
      </w:r>
      <w:r w:rsidR="00BD1AFF" w:rsidRPr="00482AEC">
        <w:rPr>
          <w:rFonts w:ascii="Cambria" w:hAnsi="Cambria"/>
          <w:sz w:val="24"/>
          <w:szCs w:val="24"/>
        </w:rPr>
        <w:t xml:space="preserve"> Macdonald </w:t>
      </w:r>
      <w:r w:rsidR="00A65324" w:rsidRPr="00482AEC">
        <w:rPr>
          <w:rFonts w:ascii="Cambria" w:hAnsi="Cambria"/>
          <w:sz w:val="24"/>
          <w:szCs w:val="24"/>
        </w:rPr>
        <w:t>(</w:t>
      </w:r>
      <w:r w:rsidR="00BD1AFF" w:rsidRPr="00482AEC">
        <w:rPr>
          <w:rFonts w:ascii="Cambria" w:hAnsi="Cambria"/>
          <w:sz w:val="24"/>
          <w:szCs w:val="24"/>
        </w:rPr>
        <w:t>2001</w:t>
      </w:r>
      <w:r w:rsidR="00A65324" w:rsidRPr="00482AEC">
        <w:rPr>
          <w:rFonts w:ascii="Cambria" w:hAnsi="Cambria"/>
          <w:sz w:val="24"/>
          <w:szCs w:val="24"/>
        </w:rPr>
        <w:t>)</w:t>
      </w:r>
      <w:r w:rsidR="00BD1AFF" w:rsidRPr="00482AEC">
        <w:rPr>
          <w:rFonts w:ascii="Cambria" w:hAnsi="Cambria"/>
          <w:sz w:val="24"/>
          <w:szCs w:val="24"/>
        </w:rPr>
        <w:t xml:space="preserve"> </w:t>
      </w:r>
      <w:r w:rsidR="00A65324" w:rsidRPr="00482AEC">
        <w:rPr>
          <w:rFonts w:ascii="Cambria" w:hAnsi="Cambria"/>
          <w:sz w:val="24"/>
          <w:szCs w:val="24"/>
        </w:rPr>
        <w:t xml:space="preserve">and </w:t>
      </w:r>
      <w:r w:rsidR="00BD1AFF" w:rsidRPr="00482AEC">
        <w:rPr>
          <w:rFonts w:ascii="Cambria" w:hAnsi="Cambria"/>
          <w:sz w:val="24"/>
          <w:szCs w:val="24"/>
        </w:rPr>
        <w:t xml:space="preserve">Ewing </w:t>
      </w:r>
      <w:r w:rsidR="00240599" w:rsidRPr="00482AEC">
        <w:rPr>
          <w:rFonts w:ascii="Cambria" w:hAnsi="Cambria"/>
          <w:sz w:val="24"/>
          <w:szCs w:val="24"/>
        </w:rPr>
        <w:t>et al., (</w:t>
      </w:r>
      <w:r w:rsidR="00BD1AFF" w:rsidRPr="00482AEC">
        <w:rPr>
          <w:rFonts w:ascii="Cambria" w:hAnsi="Cambria"/>
          <w:sz w:val="24"/>
          <w:szCs w:val="24"/>
        </w:rPr>
        <w:t>2007)</w:t>
      </w:r>
      <w:r w:rsidR="00A65324" w:rsidRPr="00482AEC">
        <w:rPr>
          <w:rFonts w:ascii="Cambria" w:hAnsi="Cambria"/>
          <w:sz w:val="24"/>
          <w:szCs w:val="24"/>
        </w:rPr>
        <w:t xml:space="preserve"> </w:t>
      </w:r>
      <w:r w:rsidR="008D760D" w:rsidRPr="00482AEC">
        <w:rPr>
          <w:rFonts w:ascii="Cambria" w:eastAsia="Cambria" w:hAnsi="Cambria" w:cs="Cambria"/>
          <w:sz w:val="24"/>
          <w:szCs w:val="24"/>
        </w:rPr>
        <w:t>who found no change</w:t>
      </w:r>
      <w:r w:rsidR="00DB3C57">
        <w:rPr>
          <w:rFonts w:ascii="Cambria" w:eastAsia="Cambria" w:hAnsi="Cambria" w:cs="Cambria"/>
          <w:sz w:val="24"/>
          <w:szCs w:val="24"/>
        </w:rPr>
        <w:t xml:space="preserve"> following EAI</w:t>
      </w:r>
      <w:r w:rsidR="008D760D" w:rsidRPr="00482AEC">
        <w:rPr>
          <w:rFonts w:ascii="Cambria" w:eastAsia="Cambria" w:hAnsi="Cambria" w:cs="Cambria"/>
          <w:sz w:val="24"/>
          <w:szCs w:val="24"/>
        </w:rPr>
        <w:t>,</w:t>
      </w:r>
      <w:r w:rsidR="00DB3C57">
        <w:rPr>
          <w:rFonts w:ascii="Cambria" w:eastAsia="Cambria" w:hAnsi="Cambria" w:cs="Cambria"/>
          <w:sz w:val="24"/>
          <w:szCs w:val="24"/>
        </w:rPr>
        <w:t xml:space="preserve"> all </w:t>
      </w:r>
      <w:r w:rsidR="001676EF">
        <w:rPr>
          <w:rFonts w:ascii="Cambria" w:eastAsia="Cambria" w:hAnsi="Cambria" w:cs="Cambria"/>
          <w:sz w:val="24"/>
          <w:szCs w:val="24"/>
        </w:rPr>
        <w:t xml:space="preserve">young people </w:t>
      </w:r>
      <w:r w:rsidR="000B26C0">
        <w:rPr>
          <w:rFonts w:ascii="Cambria" w:eastAsia="Cambria" w:hAnsi="Cambria" w:cs="Cambria"/>
          <w:sz w:val="24"/>
          <w:szCs w:val="24"/>
        </w:rPr>
        <w:t xml:space="preserve">and caregivers reported positive changes since accessing </w:t>
      </w:r>
      <w:proofErr w:type="spellStart"/>
      <w:r w:rsidR="000B26C0">
        <w:rPr>
          <w:rFonts w:ascii="Cambria" w:eastAsia="Cambria" w:hAnsi="Cambria" w:cs="Cambria"/>
          <w:sz w:val="24"/>
          <w:szCs w:val="24"/>
        </w:rPr>
        <w:t>TLaP</w:t>
      </w:r>
      <w:proofErr w:type="spellEnd"/>
      <w:r w:rsidR="000B26C0">
        <w:rPr>
          <w:rFonts w:ascii="Cambria" w:eastAsia="Cambria" w:hAnsi="Cambria" w:cs="Cambria"/>
          <w:sz w:val="24"/>
          <w:szCs w:val="24"/>
        </w:rPr>
        <w:t xml:space="preserve">. </w:t>
      </w:r>
    </w:p>
    <w:p w14:paraId="29A2905C" w14:textId="77777777" w:rsidR="00833246" w:rsidRPr="001676EF" w:rsidRDefault="00833246" w:rsidP="00297ADA">
      <w:pPr>
        <w:spacing w:line="360" w:lineRule="auto"/>
        <w:ind w:firstLine="720"/>
        <w:jc w:val="both"/>
        <w:rPr>
          <w:color w:val="000000" w:themeColor="text1"/>
        </w:rPr>
      </w:pPr>
    </w:p>
    <w:p w14:paraId="29FA3B7E" w14:textId="19078918" w:rsidR="00D55B7C" w:rsidRPr="001676EF" w:rsidRDefault="00F3043F" w:rsidP="00297ADA">
      <w:pPr>
        <w:pStyle w:val="Heading2"/>
        <w:rPr>
          <w:rFonts w:ascii="Cambria" w:hAnsi="Cambria"/>
          <w:b/>
          <w:bCs/>
          <w:color w:val="000000" w:themeColor="text1"/>
        </w:rPr>
      </w:pPr>
      <w:bookmarkStart w:id="37" w:name="_Toc95416897"/>
      <w:r w:rsidRPr="001676EF">
        <w:rPr>
          <w:rFonts w:ascii="Cambria" w:hAnsi="Cambria"/>
          <w:b/>
          <w:bCs/>
          <w:color w:val="000000" w:themeColor="text1"/>
        </w:rPr>
        <w:t>Potential m</w:t>
      </w:r>
      <w:r w:rsidR="009A68FE" w:rsidRPr="001676EF">
        <w:rPr>
          <w:rFonts w:ascii="Cambria" w:hAnsi="Cambria"/>
          <w:b/>
          <w:bCs/>
          <w:color w:val="000000" w:themeColor="text1"/>
        </w:rPr>
        <w:t>echanisms of change</w:t>
      </w:r>
      <w:bookmarkEnd w:id="37"/>
    </w:p>
    <w:p w14:paraId="72D87204" w14:textId="77777777" w:rsidR="00833246" w:rsidRPr="00833246" w:rsidRDefault="00833246" w:rsidP="00833246"/>
    <w:p w14:paraId="7A48D370" w14:textId="35B31F05" w:rsidR="00833246" w:rsidRPr="00297ADA" w:rsidRDefault="00964634" w:rsidP="00FD10B9">
      <w:pPr>
        <w:spacing w:line="360" w:lineRule="auto"/>
        <w:ind w:firstLine="720"/>
        <w:jc w:val="both"/>
        <w:rPr>
          <w:rFonts w:ascii="Cambria" w:hAnsi="Cambria"/>
          <w:sz w:val="24"/>
          <w:szCs w:val="24"/>
        </w:rPr>
      </w:pPr>
      <w:r w:rsidRPr="00833246">
        <w:rPr>
          <w:rFonts w:ascii="Cambria" w:hAnsi="Cambria"/>
          <w:sz w:val="24"/>
          <w:szCs w:val="24"/>
        </w:rPr>
        <w:t xml:space="preserve">Participants largely attributed any </w:t>
      </w:r>
      <w:r w:rsidR="00EF4F14" w:rsidRPr="00833246">
        <w:rPr>
          <w:rFonts w:ascii="Cambria" w:hAnsi="Cambria"/>
          <w:sz w:val="24"/>
          <w:szCs w:val="24"/>
        </w:rPr>
        <w:t xml:space="preserve">positive </w:t>
      </w:r>
      <w:r w:rsidRPr="00833246">
        <w:rPr>
          <w:rFonts w:ascii="Cambria" w:hAnsi="Cambria"/>
          <w:sz w:val="24"/>
          <w:szCs w:val="24"/>
        </w:rPr>
        <w:t>change</w:t>
      </w:r>
      <w:r w:rsidR="00D15D12">
        <w:rPr>
          <w:rFonts w:ascii="Cambria" w:hAnsi="Cambria"/>
          <w:sz w:val="24"/>
          <w:szCs w:val="24"/>
        </w:rPr>
        <w:t>s</w:t>
      </w:r>
      <w:r w:rsidRPr="00833246">
        <w:rPr>
          <w:rFonts w:ascii="Cambria" w:hAnsi="Cambria"/>
          <w:sz w:val="24"/>
          <w:szCs w:val="24"/>
        </w:rPr>
        <w:t xml:space="preserve"> to the </w:t>
      </w:r>
      <w:proofErr w:type="spellStart"/>
      <w:r w:rsidR="00505B8C" w:rsidRPr="00833246">
        <w:rPr>
          <w:rFonts w:ascii="Cambria" w:hAnsi="Cambria"/>
          <w:sz w:val="24"/>
          <w:szCs w:val="24"/>
        </w:rPr>
        <w:t>TLaP</w:t>
      </w:r>
      <w:proofErr w:type="spellEnd"/>
      <w:r w:rsidR="00505B8C" w:rsidRPr="00833246">
        <w:rPr>
          <w:rFonts w:ascii="Cambria" w:hAnsi="Cambria"/>
          <w:sz w:val="24"/>
          <w:szCs w:val="24"/>
        </w:rPr>
        <w:t xml:space="preserve"> </w:t>
      </w:r>
      <w:r w:rsidRPr="00833246">
        <w:rPr>
          <w:rFonts w:ascii="Cambria" w:hAnsi="Cambria"/>
          <w:sz w:val="24"/>
          <w:szCs w:val="24"/>
        </w:rPr>
        <w:t>programme</w:t>
      </w:r>
      <w:r w:rsidR="00D15D12">
        <w:rPr>
          <w:rFonts w:ascii="Cambria" w:hAnsi="Cambria"/>
          <w:sz w:val="24"/>
          <w:szCs w:val="24"/>
        </w:rPr>
        <w:t>. E</w:t>
      </w:r>
      <w:r w:rsidR="00D15D12" w:rsidRPr="00833246">
        <w:rPr>
          <w:rFonts w:ascii="Cambria" w:hAnsi="Cambria"/>
          <w:sz w:val="24"/>
          <w:szCs w:val="24"/>
        </w:rPr>
        <w:t xml:space="preserve">nvironmental factors (e.g., changes in </w:t>
      </w:r>
      <w:r w:rsidR="00D15D12">
        <w:rPr>
          <w:rFonts w:ascii="Cambria" w:hAnsi="Cambria"/>
          <w:sz w:val="24"/>
          <w:szCs w:val="24"/>
        </w:rPr>
        <w:t>school</w:t>
      </w:r>
      <w:r w:rsidR="00D15D12" w:rsidRPr="00833246">
        <w:rPr>
          <w:rFonts w:ascii="Cambria" w:hAnsi="Cambria"/>
          <w:sz w:val="24"/>
          <w:szCs w:val="24"/>
        </w:rPr>
        <w:t xml:space="preserve">) </w:t>
      </w:r>
      <w:r w:rsidR="00D15D12">
        <w:rPr>
          <w:rFonts w:ascii="Cambria" w:hAnsi="Cambria"/>
          <w:sz w:val="24"/>
          <w:szCs w:val="24"/>
        </w:rPr>
        <w:t>were</w:t>
      </w:r>
      <w:r w:rsidR="00D15D12" w:rsidRPr="00833246">
        <w:rPr>
          <w:rFonts w:ascii="Cambria" w:hAnsi="Cambria"/>
          <w:sz w:val="24"/>
          <w:szCs w:val="24"/>
        </w:rPr>
        <w:t xml:space="preserve"> the second most </w:t>
      </w:r>
      <w:r w:rsidR="00F3043F">
        <w:rPr>
          <w:rFonts w:ascii="Cambria" w:hAnsi="Cambria"/>
          <w:sz w:val="24"/>
          <w:szCs w:val="24"/>
        </w:rPr>
        <w:t>influential</w:t>
      </w:r>
      <w:r w:rsidR="00D15D12" w:rsidRPr="00833246">
        <w:rPr>
          <w:rFonts w:ascii="Cambria" w:hAnsi="Cambria"/>
          <w:sz w:val="24"/>
          <w:szCs w:val="24"/>
        </w:rPr>
        <w:t xml:space="preserve"> factor.</w:t>
      </w:r>
      <w:r w:rsidR="00D15D12">
        <w:rPr>
          <w:rFonts w:ascii="Cambria" w:hAnsi="Cambria"/>
          <w:sz w:val="24"/>
          <w:szCs w:val="24"/>
        </w:rPr>
        <w:t xml:space="preserve"> </w:t>
      </w:r>
      <w:r w:rsidR="00EF4F14" w:rsidRPr="00833246">
        <w:rPr>
          <w:rFonts w:ascii="Cambria" w:hAnsi="Cambria"/>
          <w:sz w:val="24"/>
          <w:szCs w:val="24"/>
        </w:rPr>
        <w:t>The</w:t>
      </w:r>
      <w:r w:rsidR="00505B8C" w:rsidRPr="00833246">
        <w:rPr>
          <w:rFonts w:ascii="Cambria" w:hAnsi="Cambria"/>
          <w:sz w:val="24"/>
          <w:szCs w:val="24"/>
        </w:rPr>
        <w:t xml:space="preserve"> horses and mentors were </w:t>
      </w:r>
      <w:r w:rsidR="00EF4F14" w:rsidRPr="00833246">
        <w:rPr>
          <w:rFonts w:ascii="Cambria" w:hAnsi="Cambria"/>
          <w:sz w:val="24"/>
          <w:szCs w:val="24"/>
        </w:rPr>
        <w:t>reportedly most</w:t>
      </w:r>
      <w:r w:rsidR="00505B8C" w:rsidRPr="00833246">
        <w:rPr>
          <w:rFonts w:ascii="Cambria" w:hAnsi="Cambria"/>
          <w:sz w:val="24"/>
          <w:szCs w:val="24"/>
        </w:rPr>
        <w:t xml:space="preserve"> instrumental in facilitating change</w:t>
      </w:r>
      <w:r w:rsidR="00EF4F14" w:rsidRPr="00833246">
        <w:rPr>
          <w:rFonts w:ascii="Cambria" w:hAnsi="Cambria"/>
          <w:sz w:val="24"/>
          <w:szCs w:val="24"/>
        </w:rPr>
        <w:t>. This was g</w:t>
      </w:r>
      <w:r w:rsidR="00505B8C" w:rsidRPr="00833246">
        <w:rPr>
          <w:rFonts w:ascii="Cambria" w:hAnsi="Cambria"/>
          <w:sz w:val="24"/>
          <w:szCs w:val="24"/>
        </w:rPr>
        <w:t xml:space="preserve">uided by Lynn’s motivational leadership style and positive energy which influenced all aspects of programme delivery, </w:t>
      </w:r>
      <w:r w:rsidR="00EF4F14" w:rsidRPr="00833246">
        <w:rPr>
          <w:rFonts w:ascii="Cambria" w:hAnsi="Cambria"/>
          <w:sz w:val="24"/>
          <w:szCs w:val="24"/>
        </w:rPr>
        <w:t>from</w:t>
      </w:r>
      <w:r w:rsidR="00505B8C" w:rsidRPr="00833246">
        <w:rPr>
          <w:rFonts w:ascii="Cambria" w:hAnsi="Cambria"/>
          <w:sz w:val="24"/>
          <w:szCs w:val="24"/>
        </w:rPr>
        <w:t xml:space="preserve"> training horses and staff</w:t>
      </w:r>
      <w:r w:rsidR="00EF4F14" w:rsidRPr="00833246">
        <w:rPr>
          <w:rFonts w:ascii="Cambria" w:hAnsi="Cambria"/>
          <w:sz w:val="24"/>
          <w:szCs w:val="24"/>
        </w:rPr>
        <w:t xml:space="preserve">, </w:t>
      </w:r>
      <w:r w:rsidR="00505B8C" w:rsidRPr="00833246">
        <w:rPr>
          <w:rFonts w:ascii="Cambria" w:hAnsi="Cambria"/>
          <w:sz w:val="24"/>
          <w:szCs w:val="24"/>
        </w:rPr>
        <w:t xml:space="preserve">to creating </w:t>
      </w:r>
      <w:r w:rsidR="00F3043F">
        <w:rPr>
          <w:rFonts w:ascii="Cambria" w:hAnsi="Cambria"/>
          <w:sz w:val="24"/>
          <w:szCs w:val="24"/>
        </w:rPr>
        <w:t>an</w:t>
      </w:r>
      <w:r w:rsidR="00505B8C" w:rsidRPr="00833246">
        <w:rPr>
          <w:rFonts w:ascii="Cambria" w:hAnsi="Cambria"/>
          <w:sz w:val="24"/>
          <w:szCs w:val="24"/>
        </w:rPr>
        <w:t xml:space="preserve"> atmosphere that felt ‘calming’ and ‘safe’.  </w:t>
      </w:r>
    </w:p>
    <w:p w14:paraId="7FD072BE" w14:textId="7598CCB5" w:rsidR="0080486A" w:rsidRPr="008A7B25" w:rsidRDefault="00505B8C" w:rsidP="00833246">
      <w:pPr>
        <w:pStyle w:val="Heading3"/>
        <w:rPr>
          <w:rFonts w:ascii="Cambria" w:hAnsi="Cambria"/>
          <w:b/>
          <w:bCs/>
          <w:i/>
          <w:iCs/>
          <w:color w:val="000000" w:themeColor="text1"/>
        </w:rPr>
      </w:pPr>
      <w:bookmarkStart w:id="38" w:name="_Toc95416898"/>
      <w:r w:rsidRPr="008A7B25">
        <w:rPr>
          <w:rFonts w:ascii="Cambria" w:hAnsi="Cambria"/>
          <w:b/>
          <w:bCs/>
          <w:i/>
          <w:iCs/>
          <w:color w:val="000000" w:themeColor="text1"/>
        </w:rPr>
        <w:lastRenderedPageBreak/>
        <w:t>Breathing Techniques</w:t>
      </w:r>
      <w:r w:rsidR="00EF4F14" w:rsidRPr="008A7B25">
        <w:rPr>
          <w:rFonts w:ascii="Cambria" w:hAnsi="Cambria"/>
          <w:b/>
          <w:bCs/>
          <w:i/>
          <w:iCs/>
          <w:color w:val="000000" w:themeColor="text1"/>
        </w:rPr>
        <w:t>:</w:t>
      </w:r>
      <w:r w:rsidRPr="008A7B25">
        <w:rPr>
          <w:rFonts w:ascii="Cambria" w:hAnsi="Cambria"/>
          <w:b/>
          <w:bCs/>
          <w:i/>
          <w:iCs/>
          <w:color w:val="000000" w:themeColor="text1"/>
        </w:rPr>
        <w:t xml:space="preserve"> </w:t>
      </w:r>
      <w:r w:rsidR="00EF4F14" w:rsidRPr="008A7B25">
        <w:rPr>
          <w:rFonts w:ascii="Cambria" w:hAnsi="Cambria"/>
          <w:b/>
          <w:bCs/>
          <w:i/>
          <w:iCs/>
          <w:color w:val="000000" w:themeColor="text1"/>
        </w:rPr>
        <w:t>A</w:t>
      </w:r>
      <w:r w:rsidRPr="008A7B25">
        <w:rPr>
          <w:rFonts w:ascii="Cambria" w:hAnsi="Cambria"/>
          <w:b/>
          <w:bCs/>
          <w:i/>
          <w:iCs/>
          <w:color w:val="000000" w:themeColor="text1"/>
        </w:rPr>
        <w:t xml:space="preserve"> gateway for </w:t>
      </w:r>
      <w:r w:rsidR="00AB3654" w:rsidRPr="008A7B25">
        <w:rPr>
          <w:rFonts w:ascii="Cambria" w:hAnsi="Cambria"/>
          <w:b/>
          <w:bCs/>
          <w:i/>
          <w:iCs/>
          <w:color w:val="000000" w:themeColor="text1"/>
        </w:rPr>
        <w:t xml:space="preserve">emotional and behavioural </w:t>
      </w:r>
      <w:r w:rsidRPr="008A7B25">
        <w:rPr>
          <w:rFonts w:ascii="Cambria" w:hAnsi="Cambria"/>
          <w:b/>
          <w:bCs/>
          <w:i/>
          <w:iCs/>
          <w:color w:val="000000" w:themeColor="text1"/>
        </w:rPr>
        <w:t>change</w:t>
      </w:r>
      <w:bookmarkEnd w:id="38"/>
      <w:r w:rsidRPr="008A7B25">
        <w:rPr>
          <w:rFonts w:ascii="Cambria" w:hAnsi="Cambria"/>
          <w:b/>
          <w:bCs/>
          <w:i/>
          <w:iCs/>
          <w:color w:val="000000" w:themeColor="text1"/>
        </w:rPr>
        <w:t xml:space="preserve"> </w:t>
      </w:r>
    </w:p>
    <w:p w14:paraId="01F22721" w14:textId="77777777" w:rsidR="00833246" w:rsidRPr="00833246" w:rsidRDefault="00833246" w:rsidP="00297ADA"/>
    <w:p w14:paraId="6D1E617D" w14:textId="12B16CB6" w:rsidR="003A2A4B" w:rsidRPr="00833246" w:rsidRDefault="00505B8C" w:rsidP="00FD10B9">
      <w:pPr>
        <w:spacing w:line="360" w:lineRule="auto"/>
        <w:ind w:firstLine="720"/>
        <w:jc w:val="both"/>
        <w:rPr>
          <w:rFonts w:ascii="Cambria" w:hAnsi="Cambria"/>
          <w:sz w:val="24"/>
          <w:szCs w:val="24"/>
        </w:rPr>
      </w:pPr>
      <w:r w:rsidRPr="00833246">
        <w:rPr>
          <w:rFonts w:ascii="Cambria" w:hAnsi="Cambria"/>
          <w:sz w:val="24"/>
          <w:szCs w:val="24"/>
        </w:rPr>
        <w:t xml:space="preserve">Breathing techniques were evidently a core component of the programme and appeared to be the gateway to </w:t>
      </w:r>
      <w:r w:rsidR="003A2A4B" w:rsidRPr="00833246">
        <w:rPr>
          <w:rFonts w:ascii="Cambria" w:hAnsi="Cambria"/>
          <w:sz w:val="24"/>
          <w:szCs w:val="24"/>
        </w:rPr>
        <w:t xml:space="preserve">changes in </w:t>
      </w:r>
      <w:r w:rsidRPr="00833246">
        <w:rPr>
          <w:rFonts w:ascii="Cambria" w:hAnsi="Cambria"/>
          <w:sz w:val="24"/>
          <w:szCs w:val="24"/>
        </w:rPr>
        <w:t>emotional regulation</w:t>
      </w:r>
      <w:r w:rsidR="00EF4F14" w:rsidRPr="00833246">
        <w:rPr>
          <w:rFonts w:ascii="Cambria" w:hAnsi="Cambria"/>
          <w:sz w:val="24"/>
          <w:szCs w:val="24"/>
        </w:rPr>
        <w:t xml:space="preserve">, </w:t>
      </w:r>
      <w:r w:rsidR="009C3A4A" w:rsidRPr="00833246">
        <w:rPr>
          <w:rFonts w:ascii="Cambria" w:hAnsi="Cambria"/>
          <w:sz w:val="24"/>
          <w:szCs w:val="24"/>
        </w:rPr>
        <w:t xml:space="preserve">behaviour, </w:t>
      </w:r>
      <w:r w:rsidR="00833246">
        <w:rPr>
          <w:rFonts w:ascii="Cambria" w:hAnsi="Cambria"/>
          <w:sz w:val="24"/>
          <w:szCs w:val="24"/>
        </w:rPr>
        <w:t xml:space="preserve">effective </w:t>
      </w:r>
      <w:r w:rsidR="00EF4F14" w:rsidRPr="00833246">
        <w:rPr>
          <w:rFonts w:ascii="Cambria" w:hAnsi="Cambria"/>
          <w:sz w:val="24"/>
          <w:szCs w:val="24"/>
        </w:rPr>
        <w:t>communication</w:t>
      </w:r>
      <w:r w:rsidR="00F3043F">
        <w:rPr>
          <w:rFonts w:ascii="Cambria" w:hAnsi="Cambria"/>
          <w:sz w:val="24"/>
          <w:szCs w:val="24"/>
        </w:rPr>
        <w:t>,</w:t>
      </w:r>
      <w:r w:rsidR="00EF4F14" w:rsidRPr="00833246">
        <w:rPr>
          <w:rFonts w:ascii="Cambria" w:hAnsi="Cambria"/>
          <w:sz w:val="24"/>
          <w:szCs w:val="24"/>
        </w:rPr>
        <w:t xml:space="preserve"> and </w:t>
      </w:r>
      <w:r w:rsidR="009C3A4A" w:rsidRPr="00833246">
        <w:rPr>
          <w:rFonts w:ascii="Cambria" w:hAnsi="Cambria"/>
          <w:sz w:val="24"/>
          <w:szCs w:val="24"/>
        </w:rPr>
        <w:t>becoming</w:t>
      </w:r>
      <w:r w:rsidR="00EF4F14" w:rsidRPr="00833246">
        <w:rPr>
          <w:rFonts w:ascii="Cambria" w:hAnsi="Cambria"/>
          <w:sz w:val="24"/>
          <w:szCs w:val="24"/>
        </w:rPr>
        <w:t xml:space="preserve"> </w:t>
      </w:r>
      <w:r w:rsidR="009C3A4A" w:rsidRPr="00833246">
        <w:rPr>
          <w:rFonts w:ascii="Cambria" w:hAnsi="Cambria"/>
          <w:sz w:val="24"/>
          <w:szCs w:val="24"/>
        </w:rPr>
        <w:t xml:space="preserve">attuned </w:t>
      </w:r>
      <w:r w:rsidR="00EF4F14" w:rsidRPr="00833246">
        <w:rPr>
          <w:rFonts w:ascii="Cambria" w:hAnsi="Cambria"/>
          <w:sz w:val="24"/>
          <w:szCs w:val="24"/>
        </w:rPr>
        <w:t xml:space="preserve">to their </w:t>
      </w:r>
      <w:r w:rsidR="003A2A4B" w:rsidRPr="00833246">
        <w:rPr>
          <w:rFonts w:ascii="Cambria" w:hAnsi="Cambria"/>
          <w:sz w:val="24"/>
          <w:szCs w:val="24"/>
        </w:rPr>
        <w:t>horse’s needs</w:t>
      </w:r>
      <w:r w:rsidRPr="00833246">
        <w:rPr>
          <w:rFonts w:ascii="Cambria" w:hAnsi="Cambria"/>
          <w:sz w:val="24"/>
          <w:szCs w:val="24"/>
        </w:rPr>
        <w:t xml:space="preserve">. Participants learned that breathing was not only key to </w:t>
      </w:r>
      <w:r w:rsidR="003A2A4B" w:rsidRPr="00833246">
        <w:rPr>
          <w:rFonts w:ascii="Cambria" w:hAnsi="Cambria"/>
          <w:sz w:val="24"/>
          <w:szCs w:val="24"/>
        </w:rPr>
        <w:t xml:space="preserve">supporting </w:t>
      </w:r>
      <w:r w:rsidRPr="00833246">
        <w:rPr>
          <w:rFonts w:ascii="Cambria" w:hAnsi="Cambria"/>
          <w:sz w:val="24"/>
          <w:szCs w:val="24"/>
        </w:rPr>
        <w:t xml:space="preserve">their horses’ </w:t>
      </w:r>
      <w:r w:rsidR="009C3A4A" w:rsidRPr="00833246">
        <w:rPr>
          <w:rFonts w:ascii="Cambria" w:hAnsi="Cambria"/>
          <w:sz w:val="24"/>
          <w:szCs w:val="24"/>
        </w:rPr>
        <w:t>arousal levels</w:t>
      </w:r>
      <w:r w:rsidRPr="00833246">
        <w:rPr>
          <w:rFonts w:ascii="Cambria" w:hAnsi="Cambria"/>
          <w:sz w:val="24"/>
          <w:szCs w:val="24"/>
        </w:rPr>
        <w:t>,</w:t>
      </w:r>
      <w:r w:rsidR="003A2A4B" w:rsidRPr="00833246">
        <w:rPr>
          <w:rFonts w:ascii="Cambria" w:hAnsi="Cambria"/>
          <w:sz w:val="24"/>
          <w:szCs w:val="24"/>
        </w:rPr>
        <w:t xml:space="preserve"> but also their own,</w:t>
      </w:r>
      <w:r w:rsidRPr="00833246">
        <w:rPr>
          <w:rFonts w:ascii="Cambria" w:hAnsi="Cambria"/>
          <w:sz w:val="24"/>
          <w:szCs w:val="24"/>
        </w:rPr>
        <w:t xml:space="preserve"> some even progressing to leading breathing exercises with their </w:t>
      </w:r>
      <w:r w:rsidR="00AB3654" w:rsidRPr="00833246">
        <w:rPr>
          <w:rFonts w:ascii="Cambria" w:hAnsi="Cambria"/>
          <w:sz w:val="24"/>
          <w:szCs w:val="24"/>
        </w:rPr>
        <w:t xml:space="preserve">pets, </w:t>
      </w:r>
      <w:r w:rsidRPr="00833246">
        <w:rPr>
          <w:rFonts w:ascii="Cambria" w:hAnsi="Cambria"/>
          <w:sz w:val="24"/>
          <w:szCs w:val="24"/>
        </w:rPr>
        <w:t>peers</w:t>
      </w:r>
      <w:r w:rsidR="00F3043F">
        <w:rPr>
          <w:rFonts w:ascii="Cambria" w:hAnsi="Cambria"/>
          <w:sz w:val="24"/>
          <w:szCs w:val="24"/>
        </w:rPr>
        <w:t>,</w:t>
      </w:r>
      <w:r w:rsidRPr="00833246">
        <w:rPr>
          <w:rFonts w:ascii="Cambria" w:hAnsi="Cambria"/>
          <w:sz w:val="24"/>
          <w:szCs w:val="24"/>
        </w:rPr>
        <w:t xml:space="preserve"> and caregivers.</w:t>
      </w:r>
    </w:p>
    <w:p w14:paraId="69D50005" w14:textId="24858DBD" w:rsidR="00E932B0" w:rsidRPr="00833246" w:rsidRDefault="003A2A4B" w:rsidP="00FD10B9">
      <w:pPr>
        <w:spacing w:line="360" w:lineRule="auto"/>
        <w:ind w:firstLine="720"/>
        <w:jc w:val="both"/>
        <w:rPr>
          <w:rFonts w:ascii="Cambria" w:hAnsi="Cambria"/>
          <w:sz w:val="24"/>
          <w:szCs w:val="24"/>
        </w:rPr>
      </w:pPr>
      <w:r w:rsidRPr="00833246">
        <w:rPr>
          <w:rFonts w:ascii="Cambria" w:hAnsi="Cambria"/>
          <w:sz w:val="24"/>
          <w:szCs w:val="24"/>
        </w:rPr>
        <w:t>In addition to</w:t>
      </w:r>
      <w:r w:rsidR="00194D8A" w:rsidRPr="00833246">
        <w:rPr>
          <w:rFonts w:ascii="Cambria" w:hAnsi="Cambria"/>
          <w:sz w:val="24"/>
          <w:szCs w:val="24"/>
        </w:rPr>
        <w:t xml:space="preserve"> an awareness of the </w:t>
      </w:r>
      <w:r w:rsidRPr="00833246">
        <w:rPr>
          <w:rFonts w:ascii="Cambria" w:hAnsi="Cambria"/>
          <w:sz w:val="24"/>
          <w:szCs w:val="24"/>
        </w:rPr>
        <w:t xml:space="preserve">breath, horses and mentors modelled </w:t>
      </w:r>
      <w:r w:rsidR="00833246">
        <w:rPr>
          <w:rFonts w:ascii="Cambria" w:hAnsi="Cambria"/>
          <w:sz w:val="24"/>
          <w:szCs w:val="24"/>
        </w:rPr>
        <w:t>an</w:t>
      </w:r>
      <w:r w:rsidR="009963DB" w:rsidRPr="00833246">
        <w:rPr>
          <w:rFonts w:ascii="Cambria" w:hAnsi="Cambria"/>
          <w:sz w:val="24"/>
          <w:szCs w:val="24"/>
        </w:rPr>
        <w:t xml:space="preserve"> </w:t>
      </w:r>
      <w:r w:rsidR="00194D8A" w:rsidRPr="00833246">
        <w:rPr>
          <w:rFonts w:ascii="Cambria" w:hAnsi="Cambria"/>
          <w:sz w:val="24"/>
          <w:szCs w:val="24"/>
        </w:rPr>
        <w:t>aware</w:t>
      </w:r>
      <w:r w:rsidR="00833246">
        <w:rPr>
          <w:rFonts w:ascii="Cambria" w:hAnsi="Cambria"/>
          <w:sz w:val="24"/>
          <w:szCs w:val="24"/>
        </w:rPr>
        <w:t>ness</w:t>
      </w:r>
      <w:r w:rsidR="00194D8A" w:rsidRPr="00833246">
        <w:rPr>
          <w:rFonts w:ascii="Cambria" w:hAnsi="Cambria"/>
          <w:sz w:val="24"/>
          <w:szCs w:val="24"/>
        </w:rPr>
        <w:t xml:space="preserve"> of their surroundings</w:t>
      </w:r>
      <w:r w:rsidRPr="00833246">
        <w:rPr>
          <w:rFonts w:ascii="Cambria" w:hAnsi="Cambria"/>
          <w:sz w:val="24"/>
          <w:szCs w:val="24"/>
        </w:rPr>
        <w:t xml:space="preserve">, </w:t>
      </w:r>
      <w:r w:rsidR="00833246">
        <w:rPr>
          <w:rFonts w:ascii="Cambria" w:hAnsi="Cambria"/>
          <w:sz w:val="24"/>
          <w:szCs w:val="24"/>
        </w:rPr>
        <w:t xml:space="preserve">and </w:t>
      </w:r>
      <w:r w:rsidRPr="00833246">
        <w:rPr>
          <w:rFonts w:ascii="Cambria" w:hAnsi="Cambria"/>
          <w:sz w:val="24"/>
          <w:szCs w:val="24"/>
        </w:rPr>
        <w:t xml:space="preserve">how horses responded to environmental triggers. </w:t>
      </w:r>
      <w:r w:rsidR="00833246">
        <w:rPr>
          <w:rFonts w:ascii="Cambria" w:hAnsi="Cambria"/>
          <w:sz w:val="24"/>
          <w:szCs w:val="24"/>
        </w:rPr>
        <w:t>H</w:t>
      </w:r>
      <w:r w:rsidR="00FD48E4" w:rsidRPr="00833246">
        <w:rPr>
          <w:rFonts w:ascii="Cambria" w:hAnsi="Cambria"/>
          <w:sz w:val="24"/>
          <w:szCs w:val="24"/>
        </w:rPr>
        <w:t>orse</w:t>
      </w:r>
      <w:r w:rsidR="00833246">
        <w:rPr>
          <w:rFonts w:ascii="Cambria" w:hAnsi="Cambria"/>
          <w:sz w:val="24"/>
          <w:szCs w:val="24"/>
        </w:rPr>
        <w:t>s</w:t>
      </w:r>
      <w:r w:rsidR="00FD48E4" w:rsidRPr="00833246">
        <w:rPr>
          <w:rFonts w:ascii="Cambria" w:hAnsi="Cambria"/>
          <w:sz w:val="24"/>
          <w:szCs w:val="24"/>
        </w:rPr>
        <w:t xml:space="preserve"> </w:t>
      </w:r>
      <w:r w:rsidR="00833246">
        <w:rPr>
          <w:rFonts w:ascii="Cambria" w:hAnsi="Cambria"/>
          <w:sz w:val="24"/>
          <w:szCs w:val="24"/>
        </w:rPr>
        <w:t xml:space="preserve">would </w:t>
      </w:r>
      <w:r w:rsidR="00FD48E4" w:rsidRPr="00833246">
        <w:rPr>
          <w:rFonts w:ascii="Cambria" w:hAnsi="Cambria"/>
          <w:sz w:val="24"/>
          <w:szCs w:val="24"/>
        </w:rPr>
        <w:t>g</w:t>
      </w:r>
      <w:r w:rsidR="00833246">
        <w:rPr>
          <w:rFonts w:ascii="Cambria" w:hAnsi="Cambria"/>
          <w:sz w:val="24"/>
          <w:szCs w:val="24"/>
        </w:rPr>
        <w:t>i</w:t>
      </w:r>
      <w:r w:rsidR="00FD48E4" w:rsidRPr="00833246">
        <w:rPr>
          <w:rFonts w:ascii="Cambria" w:hAnsi="Cambria"/>
          <w:sz w:val="24"/>
          <w:szCs w:val="24"/>
        </w:rPr>
        <w:t>v</w:t>
      </w:r>
      <w:r w:rsidR="0050058C">
        <w:rPr>
          <w:rFonts w:ascii="Cambria" w:hAnsi="Cambria"/>
          <w:sz w:val="24"/>
          <w:szCs w:val="24"/>
        </w:rPr>
        <w:t>e</w:t>
      </w:r>
      <w:r w:rsidR="00194D8A" w:rsidRPr="00833246">
        <w:rPr>
          <w:rFonts w:ascii="Cambria" w:hAnsi="Cambria"/>
          <w:sz w:val="24"/>
          <w:szCs w:val="24"/>
        </w:rPr>
        <w:t xml:space="preserve"> immediate</w:t>
      </w:r>
      <w:r w:rsidR="0050058C">
        <w:rPr>
          <w:rFonts w:ascii="Cambria" w:hAnsi="Cambria"/>
          <w:sz w:val="24"/>
          <w:szCs w:val="24"/>
        </w:rPr>
        <w:t xml:space="preserve"> </w:t>
      </w:r>
      <w:r w:rsidR="00B525FE" w:rsidRPr="00833246">
        <w:rPr>
          <w:rFonts w:ascii="Cambria" w:hAnsi="Cambria"/>
          <w:sz w:val="24"/>
          <w:szCs w:val="24"/>
        </w:rPr>
        <w:t xml:space="preserve">feedback </w:t>
      </w:r>
      <w:r w:rsidR="00833246">
        <w:rPr>
          <w:rFonts w:ascii="Cambria" w:hAnsi="Cambria"/>
          <w:sz w:val="24"/>
          <w:szCs w:val="24"/>
        </w:rPr>
        <w:t xml:space="preserve">to </w:t>
      </w:r>
      <w:r w:rsidR="001676EF">
        <w:rPr>
          <w:rFonts w:ascii="Cambria" w:hAnsi="Cambria"/>
          <w:color w:val="000000" w:themeColor="text1"/>
          <w:sz w:val="24"/>
          <w:szCs w:val="24"/>
        </w:rPr>
        <w:t xml:space="preserve">young people </w:t>
      </w:r>
      <w:r w:rsidR="00833246">
        <w:rPr>
          <w:rFonts w:ascii="Cambria" w:hAnsi="Cambria"/>
          <w:sz w:val="24"/>
          <w:szCs w:val="24"/>
        </w:rPr>
        <w:t xml:space="preserve">to indicate whether their </w:t>
      </w:r>
      <w:r w:rsidR="00B525FE" w:rsidRPr="00833246">
        <w:rPr>
          <w:rFonts w:ascii="Cambria" w:hAnsi="Cambria"/>
          <w:sz w:val="24"/>
          <w:szCs w:val="24"/>
        </w:rPr>
        <w:t>approach was favourable or unfavourable</w:t>
      </w:r>
      <w:r w:rsidR="00F3043F">
        <w:rPr>
          <w:rFonts w:ascii="Cambria" w:hAnsi="Cambria"/>
          <w:sz w:val="24"/>
          <w:szCs w:val="24"/>
        </w:rPr>
        <w:t xml:space="preserve">. </w:t>
      </w:r>
      <w:r w:rsidR="00AC3B9A">
        <w:rPr>
          <w:rFonts w:ascii="Cambria" w:hAnsi="Cambria"/>
          <w:sz w:val="24"/>
          <w:szCs w:val="24"/>
        </w:rPr>
        <w:t>This</w:t>
      </w:r>
      <w:r w:rsidR="00AC3B9A" w:rsidRPr="00833246">
        <w:rPr>
          <w:rFonts w:ascii="Cambria" w:hAnsi="Cambria"/>
          <w:sz w:val="24"/>
          <w:szCs w:val="24"/>
        </w:rPr>
        <w:t xml:space="preserve"> reportedly developed their awareness of their own personal conduct, from their verbal communication style to the subtleties of their body language.</w:t>
      </w:r>
      <w:r w:rsidR="00AC3B9A">
        <w:rPr>
          <w:rFonts w:ascii="Cambria" w:hAnsi="Cambria"/>
          <w:sz w:val="24"/>
          <w:szCs w:val="24"/>
        </w:rPr>
        <w:t xml:space="preserve"> </w:t>
      </w:r>
      <w:r w:rsidR="00065716">
        <w:rPr>
          <w:rFonts w:ascii="Cambria" w:hAnsi="Cambria"/>
          <w:sz w:val="24"/>
          <w:szCs w:val="24"/>
        </w:rPr>
        <w:t>B</w:t>
      </w:r>
      <w:r w:rsidR="00E932B0" w:rsidRPr="00833246">
        <w:rPr>
          <w:rFonts w:ascii="Cambria" w:hAnsi="Cambria"/>
          <w:sz w:val="24"/>
          <w:szCs w:val="24"/>
        </w:rPr>
        <w:t xml:space="preserve">ehavioural changes were most widely reported outside of the </w:t>
      </w:r>
      <w:proofErr w:type="spellStart"/>
      <w:r w:rsidR="00E932B0" w:rsidRPr="00833246">
        <w:rPr>
          <w:rFonts w:ascii="Cambria" w:hAnsi="Cambria"/>
          <w:sz w:val="24"/>
          <w:szCs w:val="24"/>
        </w:rPr>
        <w:t>TLaP</w:t>
      </w:r>
      <w:proofErr w:type="spellEnd"/>
      <w:r w:rsidR="00E932B0" w:rsidRPr="00833246">
        <w:rPr>
          <w:rFonts w:ascii="Cambria" w:hAnsi="Cambria"/>
          <w:sz w:val="24"/>
          <w:szCs w:val="24"/>
        </w:rPr>
        <w:t xml:space="preserve"> context</w:t>
      </w:r>
      <w:r w:rsidR="00065716">
        <w:rPr>
          <w:rFonts w:ascii="Cambria" w:hAnsi="Cambria"/>
          <w:sz w:val="24"/>
          <w:szCs w:val="24"/>
        </w:rPr>
        <w:t xml:space="preserve"> demonstrating the</w:t>
      </w:r>
      <w:r w:rsidR="00E932B0" w:rsidRPr="00833246">
        <w:rPr>
          <w:rFonts w:ascii="Cambria" w:hAnsi="Cambria"/>
          <w:sz w:val="24"/>
          <w:szCs w:val="24"/>
        </w:rPr>
        <w:t xml:space="preserve"> transferability of this skill. Reductions in absconding, verbal and physical aggression and police intervention were noted for some</w:t>
      </w:r>
      <w:r w:rsidR="00065716">
        <w:rPr>
          <w:rFonts w:ascii="Cambria" w:hAnsi="Cambria"/>
          <w:sz w:val="24"/>
          <w:szCs w:val="24"/>
        </w:rPr>
        <w:t>,</w:t>
      </w:r>
      <w:r w:rsidR="00E932B0" w:rsidRPr="00833246">
        <w:rPr>
          <w:rFonts w:ascii="Cambria" w:hAnsi="Cambria"/>
          <w:sz w:val="24"/>
          <w:szCs w:val="24"/>
        </w:rPr>
        <w:t xml:space="preserve"> whereas increased assertion or decisiveness was true for others.</w:t>
      </w:r>
    </w:p>
    <w:p w14:paraId="057EDD24" w14:textId="52D96A51" w:rsidR="00E932B0" w:rsidRPr="008A7B25" w:rsidRDefault="00E932B0" w:rsidP="005E501D">
      <w:pPr>
        <w:pStyle w:val="Heading3"/>
        <w:rPr>
          <w:rFonts w:ascii="Cambria" w:hAnsi="Cambria"/>
          <w:b/>
          <w:bCs/>
          <w:i/>
          <w:iCs/>
          <w:color w:val="000000" w:themeColor="text1"/>
        </w:rPr>
      </w:pPr>
      <w:bookmarkStart w:id="39" w:name="_Toc95416899"/>
      <w:r w:rsidRPr="008A7B25">
        <w:rPr>
          <w:rFonts w:ascii="Cambria" w:hAnsi="Cambria"/>
          <w:b/>
          <w:bCs/>
          <w:i/>
          <w:iCs/>
          <w:color w:val="000000" w:themeColor="text1"/>
        </w:rPr>
        <w:t>Improved relationships</w:t>
      </w:r>
      <w:bookmarkEnd w:id="39"/>
    </w:p>
    <w:p w14:paraId="79D090DF" w14:textId="77777777" w:rsidR="005E501D" w:rsidRPr="005E501D" w:rsidRDefault="005E501D" w:rsidP="005E501D"/>
    <w:p w14:paraId="7CE568C5" w14:textId="32212330" w:rsidR="00D03957" w:rsidRDefault="008E6FBF" w:rsidP="005F6710">
      <w:pPr>
        <w:spacing w:line="360" w:lineRule="auto"/>
        <w:ind w:firstLine="720"/>
        <w:jc w:val="both"/>
        <w:rPr>
          <w:rFonts w:ascii="Cambria" w:hAnsi="Cambria"/>
          <w:sz w:val="24"/>
          <w:szCs w:val="24"/>
        </w:rPr>
      </w:pPr>
      <w:r>
        <w:rPr>
          <w:rFonts w:ascii="Cambria" w:eastAsia="Cambria" w:hAnsi="Cambria" w:cs="Cambria"/>
          <w:sz w:val="24"/>
          <w:szCs w:val="24"/>
        </w:rPr>
        <w:t>Historically,</w:t>
      </w:r>
      <w:r w:rsidRPr="00482AEC">
        <w:rPr>
          <w:rFonts w:ascii="Cambria" w:eastAsia="Cambria" w:hAnsi="Cambria" w:cs="Cambria"/>
          <w:sz w:val="24"/>
          <w:szCs w:val="24"/>
        </w:rPr>
        <w:t xml:space="preserve"> EAI literature gives little acknowledgment to the horse’s life experiences.</w:t>
      </w:r>
      <w:r w:rsidR="00093DA0">
        <w:rPr>
          <w:rFonts w:ascii="Cambria" w:eastAsia="Cambria" w:hAnsi="Cambria" w:cs="Cambria"/>
          <w:sz w:val="24"/>
          <w:szCs w:val="24"/>
        </w:rPr>
        <w:t xml:space="preserve"> What makes </w:t>
      </w:r>
      <w:proofErr w:type="spellStart"/>
      <w:r w:rsidRPr="00482AEC">
        <w:rPr>
          <w:rFonts w:ascii="Cambria" w:eastAsia="Cambria" w:hAnsi="Cambria" w:cs="Cambria"/>
          <w:sz w:val="24"/>
          <w:szCs w:val="24"/>
        </w:rPr>
        <w:t>TLaP</w:t>
      </w:r>
      <w:proofErr w:type="spellEnd"/>
      <w:r w:rsidRPr="00482AEC">
        <w:rPr>
          <w:rFonts w:ascii="Cambria" w:eastAsia="Cambria" w:hAnsi="Cambria" w:cs="Cambria"/>
          <w:sz w:val="24"/>
          <w:szCs w:val="24"/>
        </w:rPr>
        <w:t xml:space="preserve"> </w:t>
      </w:r>
      <w:r w:rsidR="00093DA0">
        <w:rPr>
          <w:rFonts w:ascii="Cambria" w:eastAsia="Cambria" w:hAnsi="Cambria" w:cs="Cambria"/>
          <w:sz w:val="24"/>
          <w:szCs w:val="24"/>
        </w:rPr>
        <w:t xml:space="preserve">so </w:t>
      </w:r>
      <w:r w:rsidR="00CF49E5">
        <w:rPr>
          <w:rFonts w:ascii="Cambria" w:eastAsia="Cambria" w:hAnsi="Cambria" w:cs="Cambria"/>
          <w:sz w:val="24"/>
          <w:szCs w:val="24"/>
        </w:rPr>
        <w:t xml:space="preserve">unique </w:t>
      </w:r>
      <w:r w:rsidR="00093DA0">
        <w:rPr>
          <w:rFonts w:ascii="Cambria" w:eastAsia="Cambria" w:hAnsi="Cambria" w:cs="Cambria"/>
          <w:sz w:val="24"/>
          <w:szCs w:val="24"/>
        </w:rPr>
        <w:t xml:space="preserve">was how </w:t>
      </w:r>
      <w:proofErr w:type="gramStart"/>
      <w:r w:rsidRPr="00482AEC">
        <w:rPr>
          <w:rFonts w:ascii="Cambria" w:eastAsia="Cambria" w:hAnsi="Cambria" w:cs="Cambria"/>
          <w:sz w:val="24"/>
          <w:szCs w:val="24"/>
        </w:rPr>
        <w:t>participants’</w:t>
      </w:r>
      <w:proofErr w:type="gramEnd"/>
      <w:r w:rsidRPr="00482AEC">
        <w:rPr>
          <w:rFonts w:ascii="Cambria" w:eastAsia="Cambria" w:hAnsi="Cambria" w:cs="Cambria"/>
          <w:sz w:val="24"/>
          <w:szCs w:val="24"/>
        </w:rPr>
        <w:t xml:space="preserve"> </w:t>
      </w:r>
      <w:r w:rsidR="00093DA0">
        <w:rPr>
          <w:rFonts w:ascii="Cambria" w:eastAsia="Cambria" w:hAnsi="Cambria" w:cs="Cambria"/>
          <w:sz w:val="24"/>
          <w:szCs w:val="24"/>
        </w:rPr>
        <w:t>learnt about</w:t>
      </w:r>
      <w:r w:rsidR="005E501D">
        <w:rPr>
          <w:rFonts w:ascii="Cambria" w:eastAsia="Cambria" w:hAnsi="Cambria" w:cs="Cambria"/>
          <w:sz w:val="24"/>
          <w:szCs w:val="24"/>
        </w:rPr>
        <w:t xml:space="preserve"> their</w:t>
      </w:r>
      <w:r w:rsidRPr="00482AEC">
        <w:rPr>
          <w:rFonts w:ascii="Cambria" w:eastAsia="Cambria" w:hAnsi="Cambria" w:cs="Cambria"/>
          <w:sz w:val="24"/>
          <w:szCs w:val="24"/>
        </w:rPr>
        <w:t xml:space="preserve"> horse’s </w:t>
      </w:r>
      <w:r w:rsidR="005E501D">
        <w:rPr>
          <w:rFonts w:ascii="Cambria" w:eastAsia="Cambria" w:hAnsi="Cambria" w:cs="Cambria"/>
          <w:sz w:val="24"/>
          <w:szCs w:val="24"/>
        </w:rPr>
        <w:t>‘</w:t>
      </w:r>
      <w:r w:rsidRPr="00482AEC">
        <w:rPr>
          <w:rFonts w:ascii="Cambria" w:eastAsia="Cambria" w:hAnsi="Cambria" w:cs="Cambria"/>
          <w:sz w:val="24"/>
          <w:szCs w:val="24"/>
        </w:rPr>
        <w:t>story</w:t>
      </w:r>
      <w:r w:rsidR="005E501D">
        <w:rPr>
          <w:rFonts w:ascii="Cambria" w:eastAsia="Cambria" w:hAnsi="Cambria" w:cs="Cambria"/>
          <w:sz w:val="24"/>
          <w:szCs w:val="24"/>
        </w:rPr>
        <w:t>’</w:t>
      </w:r>
      <w:r w:rsidRPr="00482AEC">
        <w:rPr>
          <w:rFonts w:ascii="Cambria" w:eastAsia="Cambria" w:hAnsi="Cambria" w:cs="Cambria"/>
          <w:sz w:val="24"/>
          <w:szCs w:val="24"/>
        </w:rPr>
        <w:t xml:space="preserve">, often characterised by maltreatment, or neglect. </w:t>
      </w:r>
      <w:r w:rsidR="005E501D">
        <w:rPr>
          <w:rFonts w:ascii="Cambria" w:eastAsia="Cambria" w:hAnsi="Cambria" w:cs="Cambria"/>
          <w:sz w:val="24"/>
          <w:szCs w:val="24"/>
        </w:rPr>
        <w:t>P</w:t>
      </w:r>
      <w:r w:rsidRPr="00482AEC">
        <w:rPr>
          <w:rFonts w:ascii="Cambria" w:eastAsia="Cambria" w:hAnsi="Cambria" w:cs="Cambria"/>
          <w:sz w:val="24"/>
          <w:szCs w:val="24"/>
        </w:rPr>
        <w:t xml:space="preserve">arallels were drawn between the life experiences of the horses and </w:t>
      </w:r>
      <w:r w:rsidR="001676EF">
        <w:rPr>
          <w:rFonts w:ascii="Cambria" w:hAnsi="Cambria"/>
          <w:color w:val="000000" w:themeColor="text1"/>
          <w:sz w:val="24"/>
          <w:szCs w:val="24"/>
        </w:rPr>
        <w:t xml:space="preserve">young people </w:t>
      </w:r>
      <w:r w:rsidRPr="00482AEC">
        <w:rPr>
          <w:rFonts w:ascii="Cambria" w:eastAsia="Cambria" w:hAnsi="Cambria" w:cs="Cambria"/>
          <w:sz w:val="24"/>
          <w:szCs w:val="24"/>
        </w:rPr>
        <w:t xml:space="preserve">in looked after systems. </w:t>
      </w:r>
      <w:r w:rsidR="001676EF">
        <w:rPr>
          <w:rFonts w:ascii="Cambria" w:hAnsi="Cambria"/>
          <w:color w:val="000000" w:themeColor="text1"/>
          <w:sz w:val="24"/>
          <w:szCs w:val="24"/>
        </w:rPr>
        <w:t>Young people</w:t>
      </w:r>
      <w:r w:rsidR="001676EF">
        <w:rPr>
          <w:rFonts w:ascii="Cambria" w:eastAsia="Cambria" w:hAnsi="Cambria" w:cs="Cambria"/>
          <w:sz w:val="24"/>
          <w:szCs w:val="24"/>
        </w:rPr>
        <w:t xml:space="preserve"> </w:t>
      </w:r>
      <w:r w:rsidRPr="00482AEC">
        <w:rPr>
          <w:rFonts w:ascii="Cambria" w:eastAsia="Cambria" w:hAnsi="Cambria" w:cs="Cambria"/>
          <w:sz w:val="24"/>
          <w:szCs w:val="24"/>
        </w:rPr>
        <w:t xml:space="preserve">spoke about the horses with compassion and empathy, formulating how their experiences of adversity led them to cope in different ways and how to alleviate their distress through massage or breathing. </w:t>
      </w:r>
      <w:r w:rsidR="00AC3B9A" w:rsidRPr="00482AEC">
        <w:rPr>
          <w:rFonts w:ascii="Cambria" w:eastAsia="Cambria" w:hAnsi="Cambria" w:cs="Cambria"/>
          <w:sz w:val="24"/>
          <w:szCs w:val="24"/>
        </w:rPr>
        <w:t xml:space="preserve">Caregivers drew more explicit links to how the horses’ journeys helped </w:t>
      </w:r>
      <w:r w:rsidR="001676EF">
        <w:rPr>
          <w:rFonts w:ascii="Cambria" w:hAnsi="Cambria"/>
          <w:color w:val="000000" w:themeColor="text1"/>
          <w:sz w:val="24"/>
          <w:szCs w:val="24"/>
        </w:rPr>
        <w:t xml:space="preserve">young people </w:t>
      </w:r>
      <w:r w:rsidR="00AC3B9A" w:rsidRPr="00482AEC">
        <w:rPr>
          <w:rFonts w:ascii="Cambria" w:eastAsia="Cambria" w:hAnsi="Cambria" w:cs="Cambria"/>
          <w:sz w:val="24"/>
          <w:szCs w:val="24"/>
        </w:rPr>
        <w:t xml:space="preserve">relate by normalising their difficulties. </w:t>
      </w:r>
      <w:r w:rsidRPr="00482AEC">
        <w:rPr>
          <w:rFonts w:ascii="Cambria" w:eastAsia="Cambria" w:hAnsi="Cambria" w:cs="Cambria"/>
          <w:sz w:val="24"/>
          <w:szCs w:val="24"/>
        </w:rPr>
        <w:t>They became attuned to the horses needs which was a skill they could apply to themselves as well as other relationships</w:t>
      </w:r>
      <w:r w:rsidR="00AC3B9A">
        <w:rPr>
          <w:rFonts w:ascii="Cambria" w:eastAsia="Cambria" w:hAnsi="Cambria" w:cs="Cambria"/>
          <w:sz w:val="24"/>
          <w:szCs w:val="24"/>
        </w:rPr>
        <w:t>.</w:t>
      </w:r>
      <w:r w:rsidR="00E932B0" w:rsidRPr="001078F8">
        <w:rPr>
          <w:rFonts w:ascii="Cambria" w:hAnsi="Cambria"/>
          <w:sz w:val="24"/>
          <w:szCs w:val="24"/>
        </w:rPr>
        <w:t xml:space="preserve"> </w:t>
      </w:r>
      <w:r w:rsidR="0050058C" w:rsidRPr="003508FA">
        <w:rPr>
          <w:rFonts w:ascii="Cambria" w:hAnsi="Cambria"/>
          <w:sz w:val="24"/>
          <w:szCs w:val="24"/>
        </w:rPr>
        <w:t>The unbiased and non-judgmental feedback from horse</w:t>
      </w:r>
      <w:r w:rsidR="0050058C">
        <w:rPr>
          <w:rFonts w:ascii="Cambria" w:hAnsi="Cambria"/>
          <w:sz w:val="24"/>
          <w:szCs w:val="24"/>
        </w:rPr>
        <w:t>s</w:t>
      </w:r>
      <w:r w:rsidR="0050058C" w:rsidRPr="003508FA">
        <w:rPr>
          <w:rFonts w:ascii="Cambria" w:hAnsi="Cambria"/>
          <w:sz w:val="24"/>
          <w:szCs w:val="24"/>
        </w:rPr>
        <w:t xml:space="preserve"> and staff </w:t>
      </w:r>
      <w:r w:rsidR="0050058C">
        <w:rPr>
          <w:rFonts w:ascii="Cambria" w:hAnsi="Cambria"/>
          <w:sz w:val="24"/>
          <w:szCs w:val="24"/>
        </w:rPr>
        <w:t xml:space="preserve">gave </w:t>
      </w:r>
      <w:r w:rsidR="001676EF">
        <w:rPr>
          <w:rFonts w:ascii="Cambria" w:hAnsi="Cambria"/>
          <w:color w:val="000000" w:themeColor="text1"/>
          <w:sz w:val="24"/>
          <w:szCs w:val="24"/>
        </w:rPr>
        <w:t xml:space="preserve">young people </w:t>
      </w:r>
      <w:r w:rsidR="0050058C">
        <w:rPr>
          <w:rFonts w:ascii="Cambria" w:hAnsi="Cambria"/>
          <w:sz w:val="24"/>
          <w:szCs w:val="24"/>
        </w:rPr>
        <w:t>a solid foundation where they</w:t>
      </w:r>
      <w:r w:rsidR="0050058C" w:rsidRPr="003508FA">
        <w:rPr>
          <w:rFonts w:ascii="Cambria" w:hAnsi="Cambria"/>
          <w:sz w:val="24"/>
          <w:szCs w:val="24"/>
        </w:rPr>
        <w:t xml:space="preserve"> </w:t>
      </w:r>
      <w:r w:rsidR="0050058C">
        <w:rPr>
          <w:rFonts w:ascii="Cambria" w:hAnsi="Cambria"/>
          <w:sz w:val="24"/>
          <w:szCs w:val="24"/>
        </w:rPr>
        <w:t>could</w:t>
      </w:r>
      <w:r w:rsidR="0050058C" w:rsidRPr="003508FA">
        <w:rPr>
          <w:rFonts w:ascii="Cambria" w:hAnsi="Cambria"/>
          <w:sz w:val="24"/>
          <w:szCs w:val="24"/>
        </w:rPr>
        <w:t xml:space="preserve"> practice </w:t>
      </w:r>
      <w:r w:rsidR="0050058C">
        <w:rPr>
          <w:rFonts w:ascii="Cambria" w:hAnsi="Cambria"/>
          <w:sz w:val="24"/>
          <w:szCs w:val="24"/>
        </w:rPr>
        <w:t xml:space="preserve">new ways of relating to others and the benefits of this. </w:t>
      </w:r>
      <w:r w:rsidR="0050058C">
        <w:rPr>
          <w:rFonts w:ascii="Cambria" w:eastAsia="Cambria" w:hAnsi="Cambria" w:cs="Cambria"/>
          <w:sz w:val="24"/>
          <w:szCs w:val="24"/>
        </w:rPr>
        <w:t xml:space="preserve">Changes in relationships appeared to have the greatest impact outside the </w:t>
      </w:r>
      <w:proofErr w:type="spellStart"/>
      <w:r w:rsidR="0050058C">
        <w:rPr>
          <w:rFonts w:ascii="Cambria" w:eastAsia="Cambria" w:hAnsi="Cambria" w:cs="Cambria"/>
          <w:sz w:val="24"/>
          <w:szCs w:val="24"/>
        </w:rPr>
        <w:t>TLaP</w:t>
      </w:r>
      <w:proofErr w:type="spellEnd"/>
      <w:r w:rsidR="0050058C">
        <w:rPr>
          <w:rFonts w:ascii="Cambria" w:eastAsia="Cambria" w:hAnsi="Cambria" w:cs="Cambria"/>
          <w:sz w:val="24"/>
          <w:szCs w:val="24"/>
        </w:rPr>
        <w:t xml:space="preserve"> context, which was </w:t>
      </w:r>
      <w:r w:rsidR="00BA310B" w:rsidRPr="001078F8">
        <w:rPr>
          <w:rFonts w:ascii="Cambria" w:hAnsi="Cambria"/>
          <w:sz w:val="24"/>
          <w:szCs w:val="24"/>
        </w:rPr>
        <w:t xml:space="preserve">especially </w:t>
      </w:r>
      <w:r w:rsidR="0050058C">
        <w:rPr>
          <w:rFonts w:ascii="Cambria" w:hAnsi="Cambria"/>
          <w:sz w:val="24"/>
          <w:szCs w:val="24"/>
        </w:rPr>
        <w:t xml:space="preserve">reported </w:t>
      </w:r>
      <w:r w:rsidR="00BA310B" w:rsidRPr="001078F8">
        <w:rPr>
          <w:rFonts w:ascii="Cambria" w:hAnsi="Cambria"/>
          <w:sz w:val="24"/>
          <w:szCs w:val="24"/>
        </w:rPr>
        <w:t>by caregivers</w:t>
      </w:r>
      <w:r w:rsidR="0050058C">
        <w:rPr>
          <w:rFonts w:ascii="Cambria" w:hAnsi="Cambria"/>
          <w:sz w:val="24"/>
          <w:szCs w:val="24"/>
        </w:rPr>
        <w:t xml:space="preserve">. </w:t>
      </w:r>
    </w:p>
    <w:p w14:paraId="07C06011" w14:textId="24C65989" w:rsidR="00D03957" w:rsidRDefault="00D03957" w:rsidP="008A7B25">
      <w:pPr>
        <w:pStyle w:val="Heading3"/>
        <w:rPr>
          <w:rFonts w:ascii="Cambria" w:hAnsi="Cambria"/>
          <w:b/>
          <w:bCs/>
          <w:i/>
          <w:iCs/>
          <w:color w:val="000000" w:themeColor="text1"/>
        </w:rPr>
      </w:pPr>
      <w:bookmarkStart w:id="40" w:name="_Toc95416900"/>
      <w:r w:rsidRPr="008A7B25">
        <w:rPr>
          <w:rFonts w:ascii="Cambria" w:hAnsi="Cambria"/>
          <w:b/>
          <w:bCs/>
          <w:i/>
          <w:iCs/>
          <w:color w:val="000000" w:themeColor="text1"/>
        </w:rPr>
        <w:lastRenderedPageBreak/>
        <w:t>Working Together</w:t>
      </w:r>
      <w:bookmarkEnd w:id="40"/>
      <w:r w:rsidRPr="008A7B25">
        <w:rPr>
          <w:rFonts w:ascii="Cambria" w:hAnsi="Cambria"/>
          <w:b/>
          <w:bCs/>
          <w:i/>
          <w:iCs/>
          <w:color w:val="000000" w:themeColor="text1"/>
        </w:rPr>
        <w:t xml:space="preserve"> </w:t>
      </w:r>
    </w:p>
    <w:p w14:paraId="6865A6F2" w14:textId="77777777" w:rsidR="008A7B25" w:rsidRPr="008A7B25" w:rsidRDefault="008A7B25" w:rsidP="008A7B25">
      <w:pPr>
        <w:jc w:val="both"/>
      </w:pPr>
    </w:p>
    <w:p w14:paraId="3B29CCAC" w14:textId="1C2E281F" w:rsidR="00862BF8" w:rsidRPr="008A7B25" w:rsidRDefault="00D03957" w:rsidP="008A7B25">
      <w:pPr>
        <w:spacing w:line="360" w:lineRule="auto"/>
        <w:ind w:firstLine="720"/>
        <w:jc w:val="both"/>
        <w:rPr>
          <w:rFonts w:ascii="Cambria" w:hAnsi="Cambria"/>
          <w:sz w:val="24"/>
          <w:szCs w:val="24"/>
        </w:rPr>
      </w:pPr>
      <w:r w:rsidRPr="008A7B25">
        <w:rPr>
          <w:rFonts w:ascii="Cambria" w:hAnsi="Cambria"/>
          <w:sz w:val="24"/>
          <w:szCs w:val="24"/>
        </w:rPr>
        <w:t xml:space="preserve">Overarching communication between young people, caregivers, </w:t>
      </w:r>
      <w:proofErr w:type="spellStart"/>
      <w:r w:rsidRPr="008A7B25">
        <w:rPr>
          <w:rFonts w:ascii="Cambria" w:hAnsi="Cambria"/>
          <w:sz w:val="24"/>
          <w:szCs w:val="24"/>
        </w:rPr>
        <w:t>TLaP</w:t>
      </w:r>
      <w:proofErr w:type="spellEnd"/>
      <w:r w:rsidRPr="008A7B25">
        <w:rPr>
          <w:rFonts w:ascii="Cambria" w:hAnsi="Cambria"/>
          <w:sz w:val="24"/>
          <w:szCs w:val="24"/>
        </w:rPr>
        <w:t xml:space="preserve"> mentors and in some cases social care and education ‘worked together’ to help embed skills beyond </w:t>
      </w:r>
      <w:proofErr w:type="spellStart"/>
      <w:r w:rsidRPr="008A7B25">
        <w:rPr>
          <w:rFonts w:ascii="Cambria" w:hAnsi="Cambria"/>
          <w:sz w:val="24"/>
          <w:szCs w:val="24"/>
        </w:rPr>
        <w:t>TLaP</w:t>
      </w:r>
      <w:proofErr w:type="spellEnd"/>
      <w:r w:rsidRPr="008A7B25">
        <w:rPr>
          <w:rFonts w:ascii="Cambria" w:hAnsi="Cambria"/>
          <w:sz w:val="24"/>
          <w:szCs w:val="24"/>
        </w:rPr>
        <w:t xml:space="preserve">. </w:t>
      </w:r>
      <w:r w:rsidRPr="008A7B25">
        <w:rPr>
          <w:rFonts w:ascii="Cambria" w:eastAsia="Cambria" w:hAnsi="Cambria" w:cs="Cambria"/>
          <w:sz w:val="24"/>
          <w:szCs w:val="24"/>
        </w:rPr>
        <w:t xml:space="preserve">Collaboration between mentors, </w:t>
      </w:r>
      <w:r w:rsidR="001078F8" w:rsidRPr="008A7B25">
        <w:rPr>
          <w:rFonts w:ascii="Cambria" w:eastAsia="Cambria" w:hAnsi="Cambria" w:cs="Cambria"/>
          <w:sz w:val="24"/>
          <w:szCs w:val="24"/>
        </w:rPr>
        <w:t xml:space="preserve">young people, </w:t>
      </w:r>
      <w:r w:rsidR="00192348" w:rsidRPr="008A7B25">
        <w:rPr>
          <w:rFonts w:ascii="Cambria" w:eastAsia="Cambria" w:hAnsi="Cambria" w:cs="Cambria"/>
          <w:sz w:val="24"/>
          <w:szCs w:val="24"/>
        </w:rPr>
        <w:t>caregivers,</w:t>
      </w:r>
      <w:r w:rsidRPr="008A7B25">
        <w:rPr>
          <w:rFonts w:ascii="Cambria" w:eastAsia="Cambria" w:hAnsi="Cambria" w:cs="Cambria"/>
          <w:sz w:val="24"/>
          <w:szCs w:val="24"/>
        </w:rPr>
        <w:t xml:space="preserve"> and other supporting professionals helped embed learning across multiple contexts. Y</w:t>
      </w:r>
      <w:r w:rsidR="001078F8" w:rsidRPr="008A7B25">
        <w:rPr>
          <w:rFonts w:ascii="Cambria" w:eastAsia="Cambria" w:hAnsi="Cambria" w:cs="Cambria"/>
          <w:sz w:val="24"/>
          <w:szCs w:val="24"/>
        </w:rPr>
        <w:t>oung people</w:t>
      </w:r>
      <w:r w:rsidRPr="008A7B25">
        <w:rPr>
          <w:rFonts w:ascii="Cambria" w:eastAsia="Cambria" w:hAnsi="Cambria" w:cs="Cambria"/>
          <w:sz w:val="24"/>
          <w:szCs w:val="24"/>
        </w:rPr>
        <w:t xml:space="preserve"> and families benefit most from this integrated approach, which avoids fragmentation (</w:t>
      </w:r>
      <w:r w:rsidRPr="008A7B25">
        <w:rPr>
          <w:rStyle w:val="normaltextrun"/>
          <w:rFonts w:ascii="Cambria" w:hAnsi="Cambria" w:cs="Arial"/>
          <w:color w:val="000000" w:themeColor="text1"/>
          <w:sz w:val="24"/>
          <w:szCs w:val="24"/>
        </w:rPr>
        <w:t>Local Government Association, 2016</w:t>
      </w:r>
      <w:r w:rsidRPr="008A7B25">
        <w:rPr>
          <w:rFonts w:ascii="Cambria" w:eastAsia="Cambria" w:hAnsi="Cambria" w:cs="Cambria"/>
          <w:sz w:val="24"/>
          <w:szCs w:val="24"/>
        </w:rPr>
        <w:t>).</w:t>
      </w:r>
    </w:p>
    <w:p w14:paraId="05A85767" w14:textId="32138784" w:rsidR="007C2EBD" w:rsidRPr="008A7B25" w:rsidRDefault="007653B4" w:rsidP="005E501D">
      <w:pPr>
        <w:pStyle w:val="Heading3"/>
        <w:rPr>
          <w:rFonts w:ascii="Cambria" w:hAnsi="Cambria"/>
          <w:b/>
          <w:bCs/>
          <w:i/>
          <w:iCs/>
          <w:color w:val="000000" w:themeColor="text1"/>
        </w:rPr>
      </w:pPr>
      <w:bookmarkStart w:id="41" w:name="_Toc95416901"/>
      <w:r w:rsidRPr="008A7B25">
        <w:rPr>
          <w:rFonts w:ascii="Cambria" w:hAnsi="Cambria"/>
          <w:b/>
          <w:bCs/>
          <w:i/>
          <w:iCs/>
          <w:color w:val="000000" w:themeColor="text1"/>
        </w:rPr>
        <w:t>Supporting experiences of Trauma</w:t>
      </w:r>
      <w:bookmarkEnd w:id="41"/>
    </w:p>
    <w:p w14:paraId="32429F3B" w14:textId="77777777" w:rsidR="005E501D" w:rsidRPr="005E501D" w:rsidRDefault="005E501D" w:rsidP="005E501D"/>
    <w:p w14:paraId="0A024455" w14:textId="61277476" w:rsidR="00886A43" w:rsidRDefault="00E7356E" w:rsidP="00172CAD">
      <w:pPr>
        <w:spacing w:line="360" w:lineRule="auto"/>
        <w:ind w:firstLine="720"/>
        <w:jc w:val="both"/>
      </w:pPr>
      <w:r w:rsidRPr="00482AEC">
        <w:rPr>
          <w:rFonts w:ascii="Cambria" w:eastAsia="Cambria" w:hAnsi="Cambria" w:cs="Cambria"/>
          <w:sz w:val="24"/>
          <w:szCs w:val="24"/>
        </w:rPr>
        <w:t xml:space="preserve">Whilst the </w:t>
      </w:r>
      <w:r w:rsidR="0039075E" w:rsidRPr="00482AEC">
        <w:rPr>
          <w:rFonts w:ascii="Cambria" w:eastAsia="Cambria" w:hAnsi="Cambria" w:cs="Cambria"/>
          <w:sz w:val="24"/>
          <w:szCs w:val="24"/>
        </w:rPr>
        <w:t>YDP</w:t>
      </w:r>
      <w:r w:rsidRPr="00482AEC">
        <w:rPr>
          <w:rFonts w:ascii="Cambria" w:eastAsia="Cambria" w:hAnsi="Cambria" w:cs="Cambria"/>
          <w:sz w:val="24"/>
          <w:szCs w:val="24"/>
        </w:rPr>
        <w:t xml:space="preserve"> does not directly address trauma, findings largely </w:t>
      </w:r>
      <w:r w:rsidR="00B423B9" w:rsidRPr="00482AEC">
        <w:rPr>
          <w:rFonts w:ascii="Cambria" w:eastAsia="Cambria" w:hAnsi="Cambria" w:cs="Cambria"/>
          <w:sz w:val="24"/>
          <w:szCs w:val="24"/>
        </w:rPr>
        <w:t>align</w:t>
      </w:r>
      <w:r w:rsidR="00FE48CC" w:rsidRPr="00482AEC">
        <w:rPr>
          <w:rFonts w:ascii="Cambria" w:eastAsia="Cambria" w:hAnsi="Cambria" w:cs="Cambria"/>
          <w:sz w:val="24"/>
          <w:szCs w:val="24"/>
        </w:rPr>
        <w:t>ed</w:t>
      </w:r>
      <w:r w:rsidRPr="00482AEC">
        <w:rPr>
          <w:rFonts w:ascii="Cambria" w:eastAsia="Cambria" w:hAnsi="Cambria" w:cs="Cambria"/>
          <w:sz w:val="24"/>
          <w:szCs w:val="24"/>
        </w:rPr>
        <w:t xml:space="preserve"> with</w:t>
      </w:r>
      <w:r w:rsidR="001E48C6" w:rsidRPr="00482AEC">
        <w:rPr>
          <w:rFonts w:ascii="Cambria" w:eastAsia="Cambria" w:hAnsi="Cambria" w:cs="Cambria"/>
          <w:sz w:val="24"/>
          <w:szCs w:val="24"/>
        </w:rPr>
        <w:t xml:space="preserve"> </w:t>
      </w:r>
      <w:r w:rsidRPr="00482AEC">
        <w:rPr>
          <w:rFonts w:ascii="Cambria" w:eastAsia="Cambria" w:hAnsi="Cambria" w:cs="Cambria"/>
          <w:sz w:val="24"/>
          <w:szCs w:val="24"/>
        </w:rPr>
        <w:t xml:space="preserve">guidance for </w:t>
      </w:r>
      <w:r w:rsidR="00192348">
        <w:rPr>
          <w:rFonts w:ascii="Cambria" w:eastAsia="Cambria" w:hAnsi="Cambria" w:cs="Cambria"/>
          <w:sz w:val="24"/>
          <w:szCs w:val="24"/>
        </w:rPr>
        <w:t>young people</w:t>
      </w:r>
      <w:r w:rsidRPr="00482AEC">
        <w:rPr>
          <w:rFonts w:ascii="Cambria" w:eastAsia="Cambria" w:hAnsi="Cambria" w:cs="Cambria"/>
          <w:sz w:val="24"/>
          <w:szCs w:val="24"/>
        </w:rPr>
        <w:t xml:space="preserve"> wh</w:t>
      </w:r>
      <w:r w:rsidR="00A32414" w:rsidRPr="00482AEC">
        <w:rPr>
          <w:rFonts w:ascii="Cambria" w:eastAsia="Cambria" w:hAnsi="Cambria" w:cs="Cambria"/>
          <w:sz w:val="24"/>
          <w:szCs w:val="24"/>
        </w:rPr>
        <w:t>o</w:t>
      </w:r>
      <w:r w:rsidRPr="00482AEC">
        <w:rPr>
          <w:rFonts w:ascii="Cambria" w:eastAsia="Cambria" w:hAnsi="Cambria" w:cs="Cambria"/>
          <w:sz w:val="24"/>
          <w:szCs w:val="24"/>
        </w:rPr>
        <w:t xml:space="preserve"> experience complex trauma, particularly Dr Bruce Perry’s model of practice, “The 3 R’s: Reaching the Learning Brain” (</w:t>
      </w:r>
      <w:r w:rsidR="00F04019" w:rsidRPr="00482AEC">
        <w:rPr>
          <w:rFonts w:ascii="Cambria" w:eastAsia="Cambria" w:hAnsi="Cambria" w:cs="Cambria"/>
          <w:sz w:val="24"/>
          <w:szCs w:val="24"/>
        </w:rPr>
        <w:t>Perry</w:t>
      </w:r>
      <w:r w:rsidR="00852FDB" w:rsidRPr="00482AEC">
        <w:rPr>
          <w:rFonts w:ascii="Cambria" w:eastAsia="Cambria" w:hAnsi="Cambria" w:cs="Cambria"/>
          <w:sz w:val="24"/>
          <w:szCs w:val="24"/>
        </w:rPr>
        <w:t xml:space="preserve">, </w:t>
      </w:r>
      <w:r w:rsidR="00852FDB" w:rsidRPr="00224780">
        <w:rPr>
          <w:rFonts w:ascii="Cambria" w:eastAsia="Cambria" w:hAnsi="Cambria" w:cs="Cambria"/>
          <w:i/>
          <w:iCs/>
          <w:sz w:val="24"/>
          <w:szCs w:val="24"/>
        </w:rPr>
        <w:t>n.d</w:t>
      </w:r>
      <w:r w:rsidR="00852FDB" w:rsidRPr="00482AEC">
        <w:rPr>
          <w:rFonts w:ascii="Cambria" w:eastAsia="Cambria" w:hAnsi="Cambria" w:cs="Cambria"/>
          <w:sz w:val="24"/>
          <w:szCs w:val="24"/>
        </w:rPr>
        <w:t>.</w:t>
      </w:r>
      <w:r w:rsidRPr="00482AEC">
        <w:rPr>
          <w:rFonts w:ascii="Cambria" w:eastAsia="Cambria" w:hAnsi="Cambria" w:cs="Cambria"/>
          <w:sz w:val="24"/>
          <w:szCs w:val="24"/>
        </w:rPr>
        <w:t>).</w:t>
      </w:r>
      <w:r w:rsidR="008E5E36" w:rsidRPr="00482AEC">
        <w:rPr>
          <w:rFonts w:ascii="Cambria" w:eastAsia="Cambria" w:hAnsi="Cambria" w:cs="Cambria"/>
          <w:sz w:val="24"/>
          <w:szCs w:val="24"/>
        </w:rPr>
        <w:t xml:space="preserve"> </w:t>
      </w:r>
      <w:r w:rsidR="002878AD" w:rsidRPr="00482AEC">
        <w:rPr>
          <w:rFonts w:ascii="Cambria" w:eastAsia="Cambria" w:hAnsi="Cambria" w:cs="Cambria"/>
          <w:sz w:val="24"/>
          <w:szCs w:val="24"/>
        </w:rPr>
        <w:t xml:space="preserve">It can be difficult for </w:t>
      </w:r>
      <w:r w:rsidR="00192348">
        <w:rPr>
          <w:rFonts w:ascii="Cambria" w:eastAsia="Cambria" w:hAnsi="Cambria" w:cs="Cambria"/>
          <w:sz w:val="24"/>
          <w:szCs w:val="24"/>
        </w:rPr>
        <w:t>young people</w:t>
      </w:r>
      <w:r w:rsidR="002878AD" w:rsidRPr="00482AEC">
        <w:rPr>
          <w:rFonts w:ascii="Cambria" w:eastAsia="Cambria" w:hAnsi="Cambria" w:cs="Cambria"/>
          <w:sz w:val="24"/>
          <w:szCs w:val="24"/>
        </w:rPr>
        <w:t xml:space="preserve"> to </w:t>
      </w:r>
      <w:r w:rsidR="00E1286F" w:rsidRPr="00482AEC">
        <w:rPr>
          <w:rFonts w:ascii="Cambria" w:eastAsia="Cambria" w:hAnsi="Cambria" w:cs="Cambria"/>
          <w:sz w:val="24"/>
          <w:szCs w:val="24"/>
        </w:rPr>
        <w:t>process</w:t>
      </w:r>
      <w:r w:rsidR="002878AD" w:rsidRPr="00482AEC">
        <w:rPr>
          <w:rFonts w:ascii="Cambria" w:eastAsia="Cambria" w:hAnsi="Cambria" w:cs="Cambria"/>
          <w:sz w:val="24"/>
          <w:szCs w:val="24"/>
        </w:rPr>
        <w:t xml:space="preserve"> or </w:t>
      </w:r>
      <w:r w:rsidR="00E1286F" w:rsidRPr="00482AEC">
        <w:rPr>
          <w:rFonts w:ascii="Cambria" w:eastAsia="Cambria" w:hAnsi="Cambria" w:cs="Cambria"/>
          <w:sz w:val="24"/>
          <w:szCs w:val="24"/>
        </w:rPr>
        <w:t xml:space="preserve">articulate their </w:t>
      </w:r>
      <w:r w:rsidR="002878AD" w:rsidRPr="00482AEC">
        <w:rPr>
          <w:rFonts w:ascii="Cambria" w:eastAsia="Cambria" w:hAnsi="Cambria" w:cs="Cambria"/>
          <w:sz w:val="24"/>
          <w:szCs w:val="24"/>
        </w:rPr>
        <w:t>trauma</w:t>
      </w:r>
      <w:r w:rsidR="00E1286F" w:rsidRPr="00482AEC">
        <w:rPr>
          <w:rFonts w:ascii="Cambria" w:eastAsia="Cambria" w:hAnsi="Cambria" w:cs="Cambria"/>
          <w:sz w:val="24"/>
          <w:szCs w:val="24"/>
        </w:rPr>
        <w:t xml:space="preserve"> experience</w:t>
      </w:r>
      <w:r w:rsidR="00163A27" w:rsidRPr="00482AEC">
        <w:rPr>
          <w:rFonts w:ascii="Cambria" w:eastAsia="Cambria" w:hAnsi="Cambria" w:cs="Cambria"/>
          <w:sz w:val="24"/>
          <w:szCs w:val="24"/>
        </w:rPr>
        <w:t>.</w:t>
      </w:r>
      <w:r w:rsidR="000B6A79" w:rsidRPr="00482AEC">
        <w:rPr>
          <w:rFonts w:ascii="Cambria" w:eastAsia="Cambria" w:hAnsi="Cambria" w:cs="Cambria"/>
          <w:sz w:val="24"/>
          <w:szCs w:val="24"/>
        </w:rPr>
        <w:t xml:space="preserve"> </w:t>
      </w:r>
      <w:r w:rsidR="00163A27" w:rsidRPr="00482AEC">
        <w:rPr>
          <w:rFonts w:ascii="Cambria" w:eastAsia="Cambria" w:hAnsi="Cambria" w:cs="Cambria"/>
          <w:sz w:val="24"/>
          <w:szCs w:val="24"/>
        </w:rPr>
        <w:t>T</w:t>
      </w:r>
      <w:r w:rsidR="000B6A79" w:rsidRPr="00482AEC">
        <w:rPr>
          <w:rFonts w:ascii="Cambria" w:eastAsia="Cambria" w:hAnsi="Cambria" w:cs="Cambria"/>
          <w:sz w:val="24"/>
          <w:szCs w:val="24"/>
        </w:rPr>
        <w:t xml:space="preserve">he </w:t>
      </w:r>
      <w:r w:rsidR="002878AD" w:rsidRPr="00482AEC">
        <w:rPr>
          <w:rFonts w:ascii="Cambria" w:eastAsia="Cambria" w:hAnsi="Cambria" w:cs="Cambria"/>
          <w:sz w:val="24"/>
          <w:szCs w:val="24"/>
        </w:rPr>
        <w:t>YD</w:t>
      </w:r>
      <w:r w:rsidR="00CB2ED2" w:rsidRPr="00482AEC">
        <w:rPr>
          <w:rFonts w:ascii="Cambria" w:eastAsia="Cambria" w:hAnsi="Cambria" w:cs="Cambria"/>
          <w:sz w:val="24"/>
          <w:szCs w:val="24"/>
        </w:rPr>
        <w:t>P</w:t>
      </w:r>
      <w:r w:rsidR="002878AD" w:rsidRPr="00482AEC">
        <w:rPr>
          <w:rFonts w:ascii="Cambria" w:eastAsia="Cambria" w:hAnsi="Cambria" w:cs="Cambria"/>
          <w:sz w:val="24"/>
          <w:szCs w:val="24"/>
        </w:rPr>
        <w:t xml:space="preserve"> offers alternative ways to work therapeutically </w:t>
      </w:r>
      <w:r w:rsidR="00351986" w:rsidRPr="00482AEC">
        <w:rPr>
          <w:rFonts w:ascii="Cambria" w:eastAsia="Cambria" w:hAnsi="Cambria" w:cs="Cambria"/>
          <w:sz w:val="24"/>
          <w:szCs w:val="24"/>
        </w:rPr>
        <w:t xml:space="preserve">with </w:t>
      </w:r>
      <w:r w:rsidR="00192348">
        <w:rPr>
          <w:rFonts w:ascii="Cambria" w:eastAsia="Cambria" w:hAnsi="Cambria" w:cs="Cambria"/>
          <w:sz w:val="24"/>
          <w:szCs w:val="24"/>
        </w:rPr>
        <w:t>young people</w:t>
      </w:r>
      <w:r w:rsidR="00351986" w:rsidRPr="00482AEC">
        <w:rPr>
          <w:rFonts w:ascii="Cambria" w:eastAsia="Cambria" w:hAnsi="Cambria" w:cs="Cambria"/>
          <w:sz w:val="24"/>
          <w:szCs w:val="24"/>
        </w:rPr>
        <w:t xml:space="preserve"> </w:t>
      </w:r>
      <w:r w:rsidR="008C5270" w:rsidRPr="00482AEC">
        <w:rPr>
          <w:rFonts w:ascii="Cambria" w:eastAsia="Cambria" w:hAnsi="Cambria" w:cs="Cambria"/>
          <w:sz w:val="24"/>
          <w:szCs w:val="24"/>
        </w:rPr>
        <w:t xml:space="preserve">with </w:t>
      </w:r>
      <w:r w:rsidR="000E3750" w:rsidRPr="00482AEC">
        <w:rPr>
          <w:rFonts w:ascii="Cambria" w:eastAsia="Cambria" w:hAnsi="Cambria" w:cs="Cambria"/>
          <w:sz w:val="24"/>
          <w:szCs w:val="24"/>
        </w:rPr>
        <w:t>trauma “without</w:t>
      </w:r>
      <w:r w:rsidR="002878AD" w:rsidRPr="00482AEC">
        <w:rPr>
          <w:rFonts w:ascii="Cambria" w:eastAsia="Cambria" w:hAnsi="Cambria" w:cs="Cambria"/>
          <w:sz w:val="24"/>
          <w:szCs w:val="24"/>
        </w:rPr>
        <w:t xml:space="preserve"> the intensity of Q &amp; A”.  </w:t>
      </w:r>
      <w:r w:rsidR="00EF0C35" w:rsidRPr="00482AEC">
        <w:rPr>
          <w:rFonts w:ascii="Cambria" w:eastAsia="Cambria" w:hAnsi="Cambria" w:cs="Cambria"/>
          <w:sz w:val="24"/>
          <w:szCs w:val="24"/>
        </w:rPr>
        <w:t>T</w:t>
      </w:r>
      <w:r w:rsidR="00F84F71" w:rsidRPr="00482AEC">
        <w:rPr>
          <w:rFonts w:ascii="Cambria" w:eastAsia="Cambria" w:hAnsi="Cambria" w:cs="Cambria"/>
          <w:sz w:val="24"/>
          <w:szCs w:val="24"/>
        </w:rPr>
        <w:t>he</w:t>
      </w:r>
      <w:r w:rsidR="00DB39B7" w:rsidRPr="00482AEC">
        <w:rPr>
          <w:rFonts w:ascii="Cambria" w:eastAsia="Cambria" w:hAnsi="Cambria" w:cs="Cambria"/>
          <w:sz w:val="24"/>
          <w:szCs w:val="24"/>
        </w:rPr>
        <w:t xml:space="preserve"> </w:t>
      </w:r>
      <w:r w:rsidR="00224780">
        <w:rPr>
          <w:rFonts w:ascii="Cambria" w:eastAsia="Cambria" w:hAnsi="Cambria" w:cs="Cambria"/>
          <w:sz w:val="24"/>
          <w:szCs w:val="24"/>
        </w:rPr>
        <w:t>‘</w:t>
      </w:r>
      <w:r w:rsidR="00DB39B7" w:rsidRPr="00482AEC">
        <w:rPr>
          <w:rFonts w:ascii="Cambria" w:eastAsia="Cambria" w:hAnsi="Cambria" w:cs="Cambria"/>
          <w:sz w:val="24"/>
          <w:szCs w:val="24"/>
        </w:rPr>
        <w:t>3 R’s</w:t>
      </w:r>
      <w:r w:rsidR="00F84F71" w:rsidRPr="00482AEC">
        <w:rPr>
          <w:rFonts w:ascii="Cambria" w:eastAsia="Cambria" w:hAnsi="Cambria" w:cs="Cambria"/>
          <w:sz w:val="24"/>
          <w:szCs w:val="24"/>
        </w:rPr>
        <w:t xml:space="preserve"> </w:t>
      </w:r>
      <w:r w:rsidR="00670C0D" w:rsidRPr="00482AEC">
        <w:rPr>
          <w:rFonts w:ascii="Cambria" w:eastAsia="Cambria" w:hAnsi="Cambria" w:cs="Cambria"/>
          <w:sz w:val="24"/>
          <w:szCs w:val="24"/>
        </w:rPr>
        <w:t>model</w:t>
      </w:r>
      <w:r w:rsidR="00224780">
        <w:rPr>
          <w:rFonts w:ascii="Cambria" w:eastAsia="Cambria" w:hAnsi="Cambria" w:cs="Cambria"/>
          <w:sz w:val="24"/>
          <w:szCs w:val="24"/>
        </w:rPr>
        <w:t>’</w:t>
      </w:r>
      <w:r w:rsidR="00670C0D" w:rsidRPr="00482AEC">
        <w:rPr>
          <w:rFonts w:ascii="Cambria" w:eastAsia="Cambria" w:hAnsi="Cambria" w:cs="Cambria"/>
          <w:sz w:val="24"/>
          <w:szCs w:val="24"/>
        </w:rPr>
        <w:t xml:space="preserve"> </w:t>
      </w:r>
      <w:r w:rsidR="00D93510" w:rsidRPr="00482AEC">
        <w:rPr>
          <w:rFonts w:ascii="Cambria" w:eastAsia="Cambria" w:hAnsi="Cambria" w:cs="Cambria"/>
          <w:sz w:val="24"/>
          <w:szCs w:val="24"/>
        </w:rPr>
        <w:t>suggest</w:t>
      </w:r>
      <w:r w:rsidR="00224780">
        <w:rPr>
          <w:rFonts w:ascii="Cambria" w:eastAsia="Cambria" w:hAnsi="Cambria" w:cs="Cambria"/>
          <w:sz w:val="24"/>
          <w:szCs w:val="24"/>
        </w:rPr>
        <w:t>s</w:t>
      </w:r>
      <w:r w:rsidR="00D93510" w:rsidRPr="00482AEC">
        <w:rPr>
          <w:rFonts w:ascii="Cambria" w:eastAsia="Cambria" w:hAnsi="Cambria" w:cs="Cambria"/>
          <w:sz w:val="24"/>
          <w:szCs w:val="24"/>
        </w:rPr>
        <w:t xml:space="preserve"> </w:t>
      </w:r>
      <w:r w:rsidR="0DCE7F92" w:rsidRPr="00482AEC">
        <w:rPr>
          <w:rFonts w:ascii="Cambria" w:eastAsia="Cambria" w:hAnsi="Cambria" w:cs="Cambria"/>
          <w:sz w:val="24"/>
          <w:szCs w:val="24"/>
        </w:rPr>
        <w:t xml:space="preserve">vulnerable </w:t>
      </w:r>
      <w:r w:rsidR="00192348">
        <w:rPr>
          <w:rFonts w:ascii="Cambria" w:eastAsia="Cambria" w:hAnsi="Cambria" w:cs="Cambria"/>
          <w:sz w:val="24"/>
          <w:szCs w:val="24"/>
        </w:rPr>
        <w:t>young people</w:t>
      </w:r>
      <w:r w:rsidR="0DCE7F92" w:rsidRPr="00482AEC">
        <w:rPr>
          <w:rFonts w:ascii="Cambria" w:eastAsia="Cambria" w:hAnsi="Cambria" w:cs="Cambria"/>
          <w:sz w:val="24"/>
          <w:szCs w:val="24"/>
        </w:rPr>
        <w:t xml:space="preserve"> in distress</w:t>
      </w:r>
      <w:r w:rsidR="00D93510" w:rsidRPr="00482AEC">
        <w:rPr>
          <w:rFonts w:ascii="Cambria" w:eastAsia="Cambria" w:hAnsi="Cambria" w:cs="Cambria"/>
          <w:sz w:val="24"/>
          <w:szCs w:val="24"/>
        </w:rPr>
        <w:t xml:space="preserve"> </w:t>
      </w:r>
      <w:r w:rsidR="0DCE7F92" w:rsidRPr="00482AEC">
        <w:rPr>
          <w:rFonts w:ascii="Cambria" w:eastAsia="Cambria" w:hAnsi="Cambria" w:cs="Cambria"/>
          <w:sz w:val="24"/>
          <w:szCs w:val="24"/>
        </w:rPr>
        <w:t xml:space="preserve">require support to ‘regulate’ arousal levels, ‘relate’ with </w:t>
      </w:r>
      <w:r w:rsidR="00871172" w:rsidRPr="00482AEC">
        <w:rPr>
          <w:rFonts w:ascii="Cambria" w:eastAsia="Cambria" w:hAnsi="Cambria" w:cs="Cambria"/>
          <w:sz w:val="24"/>
          <w:szCs w:val="24"/>
        </w:rPr>
        <w:t>others</w:t>
      </w:r>
      <w:r w:rsidR="0DCE7F92" w:rsidRPr="00482AEC">
        <w:rPr>
          <w:rFonts w:ascii="Cambria" w:eastAsia="Cambria" w:hAnsi="Cambria" w:cs="Cambria"/>
          <w:sz w:val="24"/>
          <w:szCs w:val="24"/>
        </w:rPr>
        <w:t xml:space="preserve"> through an attuned relationship, before cultivating their ability to ‘reason’ involving learning, refl</w:t>
      </w:r>
      <w:r w:rsidR="00514683" w:rsidRPr="00482AEC">
        <w:rPr>
          <w:rFonts w:ascii="Cambria" w:eastAsia="Cambria" w:hAnsi="Cambria" w:cs="Cambria"/>
          <w:sz w:val="24"/>
          <w:szCs w:val="24"/>
        </w:rPr>
        <w:t>ec</w:t>
      </w:r>
      <w:r w:rsidR="0DCE7F92" w:rsidRPr="00482AEC">
        <w:rPr>
          <w:rFonts w:ascii="Cambria" w:eastAsia="Cambria" w:hAnsi="Cambria" w:cs="Cambria"/>
          <w:sz w:val="24"/>
          <w:szCs w:val="24"/>
        </w:rPr>
        <w:t>ting</w:t>
      </w:r>
      <w:r w:rsidR="00514683" w:rsidRPr="00482AEC">
        <w:rPr>
          <w:rFonts w:ascii="Cambria" w:eastAsia="Cambria" w:hAnsi="Cambria" w:cs="Cambria"/>
          <w:sz w:val="24"/>
          <w:szCs w:val="24"/>
        </w:rPr>
        <w:t xml:space="preserve">, </w:t>
      </w:r>
      <w:r w:rsidR="00871172" w:rsidRPr="00482AEC">
        <w:rPr>
          <w:rFonts w:ascii="Cambria" w:eastAsia="Cambria" w:hAnsi="Cambria" w:cs="Cambria"/>
          <w:sz w:val="24"/>
          <w:szCs w:val="24"/>
        </w:rPr>
        <w:t>articulating,</w:t>
      </w:r>
      <w:r w:rsidR="0DCE7F92" w:rsidRPr="00482AEC">
        <w:rPr>
          <w:rFonts w:ascii="Cambria" w:eastAsia="Cambria" w:hAnsi="Cambria" w:cs="Cambria"/>
          <w:sz w:val="24"/>
          <w:szCs w:val="24"/>
        </w:rPr>
        <w:t xml:space="preserve"> and </w:t>
      </w:r>
      <w:r w:rsidR="00514683" w:rsidRPr="00482AEC">
        <w:rPr>
          <w:rFonts w:ascii="Cambria" w:eastAsia="Cambria" w:hAnsi="Cambria" w:cs="Cambria"/>
          <w:sz w:val="24"/>
          <w:szCs w:val="24"/>
        </w:rPr>
        <w:t>learn</w:t>
      </w:r>
      <w:r w:rsidR="00871172" w:rsidRPr="00482AEC">
        <w:rPr>
          <w:rFonts w:ascii="Cambria" w:eastAsia="Cambria" w:hAnsi="Cambria" w:cs="Cambria"/>
          <w:sz w:val="24"/>
          <w:szCs w:val="24"/>
        </w:rPr>
        <w:t>ing</w:t>
      </w:r>
      <w:r w:rsidR="00514683" w:rsidRPr="00482AEC">
        <w:rPr>
          <w:rFonts w:ascii="Cambria" w:eastAsia="Cambria" w:hAnsi="Cambria" w:cs="Cambria"/>
          <w:sz w:val="24"/>
          <w:szCs w:val="24"/>
        </w:rPr>
        <w:t xml:space="preserve"> </w:t>
      </w:r>
      <w:r w:rsidR="0DCE7F92" w:rsidRPr="00482AEC">
        <w:rPr>
          <w:rFonts w:ascii="Cambria" w:eastAsia="Cambria" w:hAnsi="Cambria" w:cs="Cambria"/>
          <w:sz w:val="24"/>
          <w:szCs w:val="24"/>
        </w:rPr>
        <w:t>processes such as self-assurance.</w:t>
      </w:r>
      <w:r w:rsidR="009F3F14" w:rsidRPr="00482AEC">
        <w:rPr>
          <w:rFonts w:ascii="Cambria" w:eastAsia="Cambria" w:hAnsi="Cambria" w:cs="Cambria"/>
          <w:sz w:val="24"/>
          <w:szCs w:val="24"/>
        </w:rPr>
        <w:t xml:space="preserve"> </w:t>
      </w:r>
      <w:r w:rsidR="00A726DC">
        <w:rPr>
          <w:rFonts w:ascii="Cambria" w:eastAsia="Cambria" w:hAnsi="Cambria" w:cs="Cambria"/>
          <w:sz w:val="24"/>
          <w:szCs w:val="24"/>
        </w:rPr>
        <w:t>The current findings</w:t>
      </w:r>
      <w:r w:rsidR="000401E8" w:rsidRPr="00482AEC">
        <w:rPr>
          <w:rFonts w:ascii="Cambria" w:eastAsia="Cambria" w:hAnsi="Cambria" w:cs="Cambria"/>
          <w:sz w:val="24"/>
          <w:szCs w:val="24"/>
        </w:rPr>
        <w:t xml:space="preserve"> </w:t>
      </w:r>
      <w:r w:rsidR="00E967A5" w:rsidRPr="00482AEC">
        <w:rPr>
          <w:rFonts w:ascii="Cambria" w:eastAsia="Cambria" w:hAnsi="Cambria" w:cs="Cambria"/>
          <w:sz w:val="24"/>
          <w:szCs w:val="24"/>
        </w:rPr>
        <w:t xml:space="preserve">can also be understood </w:t>
      </w:r>
      <w:r w:rsidR="000401E8" w:rsidRPr="00482AEC">
        <w:rPr>
          <w:rFonts w:ascii="Cambria" w:eastAsia="Cambria" w:hAnsi="Cambria" w:cs="Cambria"/>
          <w:sz w:val="24"/>
          <w:szCs w:val="24"/>
        </w:rPr>
        <w:t xml:space="preserve">within </w:t>
      </w:r>
      <w:r w:rsidR="00A726DC">
        <w:rPr>
          <w:rFonts w:ascii="Cambria" w:eastAsia="Cambria" w:hAnsi="Cambria" w:cs="Cambria"/>
          <w:sz w:val="24"/>
          <w:szCs w:val="24"/>
        </w:rPr>
        <w:t>this framework</w:t>
      </w:r>
      <w:r w:rsidR="00C7509F" w:rsidRPr="00482AEC">
        <w:rPr>
          <w:rFonts w:ascii="Cambria" w:eastAsia="Cambria" w:hAnsi="Cambria" w:cs="Cambria"/>
          <w:sz w:val="24"/>
          <w:szCs w:val="24"/>
        </w:rPr>
        <w:t xml:space="preserve">. </w:t>
      </w:r>
    </w:p>
    <w:p w14:paraId="3519F99B" w14:textId="015AC87F" w:rsidR="0DCE7F92" w:rsidRPr="00AB13E5" w:rsidRDefault="0DCE7F92" w:rsidP="00AB13E5">
      <w:pPr>
        <w:pStyle w:val="Heading4"/>
        <w:ind w:firstLine="720"/>
        <w:rPr>
          <w:rFonts w:ascii="Cambria" w:hAnsi="Cambria"/>
          <w:b/>
          <w:bCs/>
          <w:sz w:val="24"/>
          <w:szCs w:val="24"/>
        </w:rPr>
      </w:pPr>
      <w:r w:rsidRPr="00AB13E5">
        <w:rPr>
          <w:rFonts w:ascii="Cambria" w:hAnsi="Cambria"/>
          <w:b/>
          <w:bCs/>
          <w:color w:val="000000" w:themeColor="text1"/>
          <w:sz w:val="24"/>
          <w:szCs w:val="24"/>
        </w:rPr>
        <w:t>Regulate</w:t>
      </w:r>
    </w:p>
    <w:p w14:paraId="4759ED3D" w14:textId="24BD1C90" w:rsidR="00642B1E" w:rsidRPr="00642B1E" w:rsidRDefault="00642B1E" w:rsidP="00642B1E"/>
    <w:p w14:paraId="43E14CAD" w14:textId="6F1339E4" w:rsidR="0DCE7F92" w:rsidRPr="00F41502" w:rsidRDefault="00D36E2C" w:rsidP="00642B1E">
      <w:pPr>
        <w:pStyle w:val="CommentText"/>
        <w:spacing w:line="360" w:lineRule="auto"/>
        <w:ind w:firstLine="720"/>
        <w:jc w:val="both"/>
        <w:rPr>
          <w:rFonts w:ascii="Cambria" w:hAnsi="Cambria"/>
        </w:rPr>
      </w:pPr>
      <w:r w:rsidRPr="00482AEC">
        <w:rPr>
          <w:rFonts w:ascii="Cambria" w:eastAsia="Cambria" w:hAnsi="Cambria" w:cs="Cambria"/>
          <w:sz w:val="24"/>
          <w:szCs w:val="24"/>
        </w:rPr>
        <w:t xml:space="preserve">Using the breathing techniques </w:t>
      </w:r>
      <w:r w:rsidR="00620871" w:rsidRPr="00482AEC">
        <w:rPr>
          <w:rFonts w:ascii="Cambria" w:eastAsia="Cambria" w:hAnsi="Cambria" w:cs="Cambria"/>
          <w:sz w:val="24"/>
          <w:szCs w:val="24"/>
        </w:rPr>
        <w:t>was key</w:t>
      </w:r>
      <w:r w:rsidR="0DCE7F92" w:rsidRPr="00482AEC">
        <w:rPr>
          <w:rFonts w:ascii="Cambria" w:eastAsia="Cambria" w:hAnsi="Cambria" w:cs="Cambria"/>
          <w:sz w:val="24"/>
          <w:szCs w:val="24"/>
        </w:rPr>
        <w:t xml:space="preserve"> </w:t>
      </w:r>
      <w:r w:rsidR="00620871" w:rsidRPr="00482AEC">
        <w:rPr>
          <w:rFonts w:ascii="Cambria" w:eastAsia="Cambria" w:hAnsi="Cambria" w:cs="Cambria"/>
          <w:sz w:val="24"/>
          <w:szCs w:val="24"/>
        </w:rPr>
        <w:t>in ‘taking control’ and</w:t>
      </w:r>
      <w:r w:rsidR="0DCE7F92" w:rsidRPr="00482AEC">
        <w:rPr>
          <w:rFonts w:ascii="Cambria" w:eastAsia="Cambria" w:hAnsi="Cambria" w:cs="Cambria"/>
          <w:sz w:val="24"/>
          <w:szCs w:val="24"/>
        </w:rPr>
        <w:t xml:space="preserve"> managing their psychological well-being</w:t>
      </w:r>
      <w:r w:rsidR="0006705A" w:rsidRPr="00482AEC">
        <w:rPr>
          <w:rFonts w:ascii="Cambria" w:eastAsia="Cambria" w:hAnsi="Cambria" w:cs="Cambria"/>
          <w:sz w:val="24"/>
          <w:szCs w:val="24"/>
        </w:rPr>
        <w:t xml:space="preserve">. </w:t>
      </w:r>
      <w:r w:rsidR="00117995" w:rsidRPr="00482AEC">
        <w:rPr>
          <w:rFonts w:ascii="Cambria" w:eastAsia="Cambria" w:hAnsi="Cambria" w:cs="Cambria"/>
          <w:sz w:val="24"/>
          <w:szCs w:val="24"/>
        </w:rPr>
        <w:t>Taking back ‘control’ was highlight</w:t>
      </w:r>
      <w:r w:rsidR="00C41ADE" w:rsidRPr="00482AEC">
        <w:rPr>
          <w:rFonts w:ascii="Cambria" w:eastAsia="Cambria" w:hAnsi="Cambria" w:cs="Cambria"/>
          <w:sz w:val="24"/>
          <w:szCs w:val="24"/>
        </w:rPr>
        <w:t xml:space="preserve">ed in previous </w:t>
      </w:r>
      <w:r w:rsidR="00FB2FB1">
        <w:rPr>
          <w:rFonts w:ascii="Cambria" w:eastAsia="Cambria" w:hAnsi="Cambria" w:cs="Cambria"/>
          <w:sz w:val="24"/>
          <w:szCs w:val="24"/>
        </w:rPr>
        <w:t xml:space="preserve">EAI </w:t>
      </w:r>
      <w:r w:rsidR="00C41ADE" w:rsidRPr="00482AEC">
        <w:rPr>
          <w:rFonts w:ascii="Cambria" w:eastAsia="Cambria" w:hAnsi="Cambria" w:cs="Cambria"/>
          <w:sz w:val="24"/>
          <w:szCs w:val="24"/>
        </w:rPr>
        <w:t xml:space="preserve">studies </w:t>
      </w:r>
      <w:r w:rsidR="00C41ADE" w:rsidRPr="00881523">
        <w:rPr>
          <w:rFonts w:ascii="Cambria" w:eastAsia="Times New Roman" w:hAnsi="Cambria" w:cs="Times New Roman"/>
          <w:sz w:val="24"/>
          <w:szCs w:val="24"/>
          <w:lang w:eastAsia="en-GB"/>
        </w:rPr>
        <w:t>(Bowers &amp; MacDonald, 2001).</w:t>
      </w:r>
    </w:p>
    <w:p w14:paraId="34CF7F2A" w14:textId="566076D3" w:rsidR="0DCE7F92" w:rsidRPr="00AB13E5" w:rsidRDefault="0DCE7F92" w:rsidP="00AB13E5">
      <w:pPr>
        <w:pStyle w:val="Heading4"/>
        <w:ind w:firstLine="720"/>
        <w:rPr>
          <w:rFonts w:ascii="Cambria" w:hAnsi="Cambria"/>
          <w:b/>
          <w:bCs/>
          <w:sz w:val="24"/>
          <w:szCs w:val="24"/>
        </w:rPr>
      </w:pPr>
      <w:r w:rsidRPr="00AB13E5">
        <w:rPr>
          <w:rFonts w:ascii="Cambria" w:hAnsi="Cambria"/>
          <w:b/>
          <w:bCs/>
          <w:color w:val="000000" w:themeColor="text1"/>
          <w:sz w:val="24"/>
          <w:szCs w:val="24"/>
        </w:rPr>
        <w:t>Relate</w:t>
      </w:r>
    </w:p>
    <w:p w14:paraId="591829C9" w14:textId="24BD1C90" w:rsidR="00642B1E" w:rsidRPr="00642B1E" w:rsidRDefault="00642B1E" w:rsidP="00642B1E"/>
    <w:p w14:paraId="79BBF9AC" w14:textId="7624A09C" w:rsidR="00DF3447" w:rsidRDefault="0DCE7F92" w:rsidP="00642B1E">
      <w:pPr>
        <w:spacing w:line="360" w:lineRule="auto"/>
        <w:ind w:firstLine="720"/>
        <w:jc w:val="both"/>
        <w:rPr>
          <w:rFonts w:ascii="Cambria" w:eastAsia="Cambria" w:hAnsi="Cambria" w:cs="Cambria"/>
          <w:sz w:val="24"/>
          <w:szCs w:val="24"/>
        </w:rPr>
      </w:pPr>
      <w:r w:rsidRPr="00482AEC">
        <w:rPr>
          <w:rFonts w:ascii="Cambria" w:eastAsia="Cambria" w:hAnsi="Cambria" w:cs="Cambria"/>
          <w:sz w:val="24"/>
          <w:szCs w:val="24"/>
        </w:rPr>
        <w:t>Opportunities to relate with their ponies and mentors through the programme allowed for positive attachments to be form</w:t>
      </w:r>
      <w:r w:rsidR="00CC15B6" w:rsidRPr="00482AEC">
        <w:rPr>
          <w:rFonts w:ascii="Cambria" w:eastAsia="Cambria" w:hAnsi="Cambria" w:cs="Cambria"/>
          <w:sz w:val="24"/>
          <w:szCs w:val="24"/>
        </w:rPr>
        <w:t>ed</w:t>
      </w:r>
      <w:r w:rsidRPr="00482AEC">
        <w:rPr>
          <w:rFonts w:ascii="Cambria" w:eastAsia="Cambria" w:hAnsi="Cambria" w:cs="Cambria"/>
          <w:sz w:val="24"/>
          <w:szCs w:val="24"/>
        </w:rPr>
        <w:t xml:space="preserve"> in a safe</w:t>
      </w:r>
      <w:r w:rsidR="00E04A37" w:rsidRPr="00482AEC">
        <w:rPr>
          <w:rFonts w:ascii="Cambria" w:eastAsia="Cambria" w:hAnsi="Cambria" w:cs="Cambria"/>
          <w:sz w:val="24"/>
          <w:szCs w:val="24"/>
        </w:rPr>
        <w:t xml:space="preserve"> </w:t>
      </w:r>
      <w:r w:rsidRPr="00482AEC">
        <w:rPr>
          <w:rFonts w:ascii="Cambria" w:eastAsia="Cambria" w:hAnsi="Cambria" w:cs="Cambria"/>
          <w:sz w:val="24"/>
          <w:szCs w:val="24"/>
        </w:rPr>
        <w:t xml:space="preserve">environment. </w:t>
      </w:r>
      <w:r w:rsidR="00440817" w:rsidRPr="00482AEC">
        <w:rPr>
          <w:rFonts w:ascii="Cambria" w:eastAsia="Cambria" w:hAnsi="Cambria" w:cs="Cambria"/>
          <w:sz w:val="24"/>
          <w:szCs w:val="24"/>
        </w:rPr>
        <w:t xml:space="preserve">For </w:t>
      </w:r>
      <w:r w:rsidR="00192348">
        <w:rPr>
          <w:rFonts w:ascii="Cambria" w:eastAsia="Cambria" w:hAnsi="Cambria" w:cs="Cambria"/>
          <w:sz w:val="24"/>
          <w:szCs w:val="24"/>
        </w:rPr>
        <w:t>young people</w:t>
      </w:r>
      <w:r w:rsidR="00440817" w:rsidRPr="00482AEC">
        <w:rPr>
          <w:rFonts w:ascii="Cambria" w:eastAsia="Cambria" w:hAnsi="Cambria" w:cs="Cambria"/>
          <w:sz w:val="24"/>
          <w:szCs w:val="24"/>
        </w:rPr>
        <w:t xml:space="preserve"> who have experienced developmental trauma, relationships may be characterised as unsafe and building a positive attachment with their pony may have supported the </w:t>
      </w:r>
      <w:r w:rsidR="00440817" w:rsidRPr="00482AEC">
        <w:rPr>
          <w:rFonts w:ascii="Cambria" w:eastAsia="Cambria" w:hAnsi="Cambria" w:cs="Cambria"/>
          <w:sz w:val="24"/>
          <w:szCs w:val="24"/>
        </w:rPr>
        <w:lastRenderedPageBreak/>
        <w:t xml:space="preserve">approximation of this relationship to other relationships as suggested by </w:t>
      </w:r>
      <w:proofErr w:type="spellStart"/>
      <w:r w:rsidR="000667F1" w:rsidRPr="00482AEC">
        <w:rPr>
          <w:rFonts w:ascii="Cambria" w:hAnsi="Cambria"/>
          <w:sz w:val="24"/>
          <w:szCs w:val="24"/>
        </w:rPr>
        <w:t>Bachi</w:t>
      </w:r>
      <w:proofErr w:type="spellEnd"/>
      <w:r w:rsidR="00192348">
        <w:rPr>
          <w:rFonts w:ascii="Cambria" w:hAnsi="Cambria"/>
          <w:sz w:val="24"/>
          <w:szCs w:val="24"/>
        </w:rPr>
        <w:t xml:space="preserve"> et al. </w:t>
      </w:r>
      <w:r w:rsidR="000667F1" w:rsidRPr="00482AEC">
        <w:rPr>
          <w:rFonts w:ascii="Cambria" w:hAnsi="Cambria"/>
          <w:sz w:val="24"/>
          <w:szCs w:val="24"/>
        </w:rPr>
        <w:t>(2011</w:t>
      </w:r>
      <w:r w:rsidR="000667F1" w:rsidRPr="00482AEC">
        <w:rPr>
          <w:rFonts w:ascii="Cambria" w:eastAsia="Cambria" w:hAnsi="Cambria" w:cs="Cambria"/>
          <w:sz w:val="24"/>
          <w:szCs w:val="24"/>
        </w:rPr>
        <w:t>)</w:t>
      </w:r>
      <w:r w:rsidR="00440817" w:rsidRPr="00482AEC">
        <w:rPr>
          <w:rFonts w:ascii="Cambria" w:eastAsia="Cambria" w:hAnsi="Cambria" w:cs="Cambria"/>
          <w:sz w:val="24"/>
          <w:szCs w:val="24"/>
        </w:rPr>
        <w:t xml:space="preserve">. </w:t>
      </w:r>
    </w:p>
    <w:p w14:paraId="1BD447C7" w14:textId="77777777" w:rsidR="00886A43" w:rsidRDefault="00886A43" w:rsidP="00642B1E">
      <w:pPr>
        <w:pStyle w:val="Heading3"/>
        <w:rPr>
          <w:rFonts w:ascii="Cambria" w:hAnsi="Cambria"/>
          <w:b/>
          <w:bCs/>
          <w:i/>
          <w:iCs/>
          <w:color w:val="000000" w:themeColor="text1"/>
        </w:rPr>
      </w:pPr>
    </w:p>
    <w:p w14:paraId="112A0A95" w14:textId="6C538E68" w:rsidR="0DCE7F92" w:rsidRPr="00AB13E5" w:rsidRDefault="0DCE7F92" w:rsidP="00AB13E5">
      <w:pPr>
        <w:pStyle w:val="Heading4"/>
        <w:ind w:firstLine="567"/>
        <w:rPr>
          <w:rFonts w:ascii="Cambria" w:hAnsi="Cambria"/>
          <w:b/>
          <w:bCs/>
          <w:sz w:val="24"/>
          <w:szCs w:val="24"/>
        </w:rPr>
      </w:pPr>
      <w:r w:rsidRPr="00AB13E5">
        <w:rPr>
          <w:rFonts w:ascii="Cambria" w:hAnsi="Cambria"/>
          <w:b/>
          <w:bCs/>
          <w:color w:val="000000" w:themeColor="text1"/>
          <w:sz w:val="24"/>
          <w:szCs w:val="24"/>
        </w:rPr>
        <w:t>Reason</w:t>
      </w:r>
      <w:r w:rsidR="00813A29" w:rsidRPr="00AB13E5">
        <w:rPr>
          <w:rFonts w:ascii="Cambria" w:hAnsi="Cambria"/>
          <w:b/>
          <w:bCs/>
          <w:color w:val="000000" w:themeColor="text1"/>
          <w:sz w:val="24"/>
          <w:szCs w:val="24"/>
        </w:rPr>
        <w:t xml:space="preserve"> </w:t>
      </w:r>
    </w:p>
    <w:p w14:paraId="1B8D3182" w14:textId="77777777" w:rsidR="00813A29" w:rsidRPr="00813A29" w:rsidRDefault="00813A29" w:rsidP="00813A29"/>
    <w:p w14:paraId="5EA4EE11" w14:textId="78AD73C7" w:rsidR="003F314B" w:rsidRPr="00482AEC" w:rsidRDefault="00171FC2" w:rsidP="00813A29">
      <w:pPr>
        <w:spacing w:line="360" w:lineRule="auto"/>
        <w:ind w:firstLine="567"/>
        <w:jc w:val="both"/>
        <w:rPr>
          <w:rFonts w:ascii="Cambria" w:eastAsia="Cambria" w:hAnsi="Cambria" w:cs="Cambria"/>
          <w:sz w:val="24"/>
          <w:szCs w:val="24"/>
        </w:rPr>
      </w:pPr>
      <w:r w:rsidRPr="00482AEC">
        <w:rPr>
          <w:rFonts w:ascii="Cambria" w:eastAsia="Cambria" w:hAnsi="Cambria" w:cs="Cambria"/>
          <w:sz w:val="24"/>
          <w:szCs w:val="24"/>
        </w:rPr>
        <w:t>S</w:t>
      </w:r>
      <w:r w:rsidR="0DCE7F92" w:rsidRPr="00482AEC">
        <w:rPr>
          <w:rFonts w:ascii="Cambria" w:eastAsia="Cambria" w:hAnsi="Cambria" w:cs="Cambria"/>
          <w:sz w:val="24"/>
          <w:szCs w:val="24"/>
        </w:rPr>
        <w:t xml:space="preserve">kills </w:t>
      </w:r>
      <w:r w:rsidR="005B7B92" w:rsidRPr="00482AEC">
        <w:rPr>
          <w:rFonts w:ascii="Cambria" w:eastAsia="Cambria" w:hAnsi="Cambria" w:cs="Cambria"/>
          <w:sz w:val="24"/>
          <w:szCs w:val="24"/>
        </w:rPr>
        <w:t>were</w:t>
      </w:r>
      <w:r w:rsidR="0DCE7F92" w:rsidRPr="00482AEC">
        <w:rPr>
          <w:rFonts w:ascii="Cambria" w:eastAsia="Cambria" w:hAnsi="Cambria" w:cs="Cambria"/>
          <w:sz w:val="24"/>
          <w:szCs w:val="24"/>
        </w:rPr>
        <w:t xml:space="preserve"> consolidated through reflection with their mentor</w:t>
      </w:r>
      <w:r w:rsidRPr="00482AEC">
        <w:rPr>
          <w:rFonts w:ascii="Cambria" w:eastAsia="Cambria" w:hAnsi="Cambria" w:cs="Cambria"/>
          <w:sz w:val="24"/>
          <w:szCs w:val="24"/>
        </w:rPr>
        <w:t>s</w:t>
      </w:r>
      <w:r w:rsidR="0DCE7F92" w:rsidRPr="00482AEC">
        <w:rPr>
          <w:rFonts w:ascii="Cambria" w:eastAsia="Cambria" w:hAnsi="Cambria" w:cs="Cambria"/>
          <w:sz w:val="24"/>
          <w:szCs w:val="24"/>
        </w:rPr>
        <w:t xml:space="preserve">, peers, and home practice. </w:t>
      </w:r>
      <w:r w:rsidR="0011093D" w:rsidRPr="00482AEC">
        <w:rPr>
          <w:rFonts w:ascii="Cambria" w:eastAsia="Cambria" w:hAnsi="Cambria" w:cs="Cambria"/>
          <w:sz w:val="24"/>
          <w:szCs w:val="24"/>
        </w:rPr>
        <w:t>Finally</w:t>
      </w:r>
      <w:r w:rsidR="0DCE7F92" w:rsidRPr="00482AEC">
        <w:rPr>
          <w:rFonts w:ascii="Cambria" w:eastAsia="Cambria" w:hAnsi="Cambria" w:cs="Cambria"/>
          <w:sz w:val="24"/>
          <w:szCs w:val="24"/>
        </w:rPr>
        <w:t xml:space="preserve">, seeing such significant changes in </w:t>
      </w:r>
      <w:r w:rsidR="00192348">
        <w:rPr>
          <w:rFonts w:ascii="Cambria" w:eastAsia="Cambria" w:hAnsi="Cambria" w:cs="Cambria"/>
          <w:sz w:val="24"/>
          <w:szCs w:val="24"/>
        </w:rPr>
        <w:t>young people</w:t>
      </w:r>
      <w:r w:rsidR="0DCE7F92" w:rsidRPr="00482AEC">
        <w:rPr>
          <w:rFonts w:ascii="Cambria" w:eastAsia="Cambria" w:hAnsi="Cambria" w:cs="Cambria"/>
          <w:sz w:val="24"/>
          <w:szCs w:val="24"/>
        </w:rPr>
        <w:t xml:space="preserve"> who had not benefited from other services generated hopefulness for their future</w:t>
      </w:r>
      <w:r w:rsidR="00134336" w:rsidRPr="00482AEC">
        <w:rPr>
          <w:rFonts w:ascii="Cambria" w:eastAsia="Cambria" w:hAnsi="Cambria" w:cs="Cambria"/>
          <w:sz w:val="24"/>
          <w:szCs w:val="24"/>
        </w:rPr>
        <w:t>. Reports suggested increased</w:t>
      </w:r>
      <w:r w:rsidR="0DCE7F92" w:rsidRPr="00482AEC">
        <w:rPr>
          <w:rFonts w:ascii="Cambria" w:eastAsia="Cambria" w:hAnsi="Cambria" w:cs="Cambria"/>
          <w:sz w:val="24"/>
          <w:szCs w:val="24"/>
        </w:rPr>
        <w:t xml:space="preserve"> executive </w:t>
      </w:r>
      <w:r w:rsidR="00134336" w:rsidRPr="00482AEC">
        <w:rPr>
          <w:rFonts w:ascii="Cambria" w:eastAsia="Cambria" w:hAnsi="Cambria" w:cs="Cambria"/>
          <w:sz w:val="24"/>
          <w:szCs w:val="24"/>
        </w:rPr>
        <w:t>functioning skills</w:t>
      </w:r>
      <w:r w:rsidR="0DCE7F92" w:rsidRPr="00482AEC">
        <w:rPr>
          <w:rFonts w:ascii="Cambria" w:eastAsia="Cambria" w:hAnsi="Cambria" w:cs="Cambria"/>
          <w:sz w:val="24"/>
          <w:szCs w:val="24"/>
        </w:rPr>
        <w:t>, f</w:t>
      </w:r>
      <w:r w:rsidR="00134336" w:rsidRPr="00482AEC">
        <w:rPr>
          <w:rFonts w:ascii="Cambria" w:eastAsia="Cambria" w:hAnsi="Cambria" w:cs="Cambria"/>
          <w:sz w:val="24"/>
          <w:szCs w:val="24"/>
        </w:rPr>
        <w:t xml:space="preserve">rom </w:t>
      </w:r>
      <w:r w:rsidR="0DCE7F92" w:rsidRPr="00482AEC">
        <w:rPr>
          <w:rFonts w:ascii="Cambria" w:eastAsia="Cambria" w:hAnsi="Cambria" w:cs="Cambria"/>
          <w:sz w:val="24"/>
          <w:szCs w:val="24"/>
        </w:rPr>
        <w:t xml:space="preserve">thinking consequentially about their </w:t>
      </w:r>
      <w:r w:rsidR="00946409" w:rsidRPr="00482AEC">
        <w:rPr>
          <w:rFonts w:ascii="Cambria" w:eastAsia="Cambria" w:hAnsi="Cambria" w:cs="Cambria"/>
          <w:sz w:val="24"/>
          <w:szCs w:val="24"/>
        </w:rPr>
        <w:t>actions</w:t>
      </w:r>
      <w:r w:rsidR="0DCE7F92" w:rsidRPr="00482AEC">
        <w:rPr>
          <w:rFonts w:ascii="Cambria" w:eastAsia="Cambria" w:hAnsi="Cambria" w:cs="Cambria"/>
          <w:sz w:val="24"/>
          <w:szCs w:val="24"/>
        </w:rPr>
        <w:t xml:space="preserve"> to planning</w:t>
      </w:r>
      <w:r w:rsidR="00946409" w:rsidRPr="00482AEC">
        <w:rPr>
          <w:rFonts w:ascii="Cambria" w:eastAsia="Cambria" w:hAnsi="Cambria" w:cs="Cambria"/>
          <w:sz w:val="24"/>
          <w:szCs w:val="24"/>
        </w:rPr>
        <w:t xml:space="preserve"> </w:t>
      </w:r>
      <w:r w:rsidR="0DCE7F92" w:rsidRPr="00482AEC">
        <w:rPr>
          <w:rFonts w:ascii="Cambria" w:eastAsia="Cambria" w:hAnsi="Cambria" w:cs="Cambria"/>
          <w:sz w:val="24"/>
          <w:szCs w:val="24"/>
        </w:rPr>
        <w:t>for their future.</w:t>
      </w:r>
    </w:p>
    <w:p w14:paraId="32DBE2D6" w14:textId="683DB7CA" w:rsidR="00CE09FD" w:rsidRDefault="00224780" w:rsidP="003113B0">
      <w:pPr>
        <w:pStyle w:val="NormalWeb"/>
        <w:spacing w:line="360" w:lineRule="auto"/>
        <w:ind w:left="567" w:hanging="567"/>
        <w:rPr>
          <w:rFonts w:ascii="Cambria" w:eastAsia="Cambria" w:hAnsi="Cambria" w:cs="Cambria"/>
          <w:i/>
          <w:iCs/>
          <w:sz w:val="24"/>
          <w:szCs w:val="24"/>
        </w:rPr>
      </w:pPr>
      <w:r w:rsidRPr="00192348">
        <w:rPr>
          <w:rFonts w:ascii="Cambria" w:eastAsia="Cambria" w:hAnsi="Cambria" w:cs="Cambria"/>
          <w:b/>
          <w:bCs/>
          <w:sz w:val="24"/>
          <w:szCs w:val="24"/>
        </w:rPr>
        <w:t xml:space="preserve">Figure </w:t>
      </w:r>
      <w:r w:rsidR="00EB5BB6" w:rsidRPr="00192348">
        <w:rPr>
          <w:rFonts w:ascii="Cambria" w:eastAsia="Cambria" w:hAnsi="Cambria" w:cs="Cambria"/>
          <w:b/>
          <w:bCs/>
          <w:sz w:val="24"/>
          <w:szCs w:val="24"/>
        </w:rPr>
        <w:t>3</w:t>
      </w:r>
    </w:p>
    <w:p w14:paraId="54C9F050" w14:textId="23098AC5" w:rsidR="00EB5BB6" w:rsidRPr="00482AEC" w:rsidRDefault="00CE09FD" w:rsidP="003113B0">
      <w:pPr>
        <w:pStyle w:val="NormalWeb"/>
        <w:spacing w:line="360" w:lineRule="auto"/>
        <w:ind w:left="567" w:hanging="567"/>
        <w:rPr>
          <w:rFonts w:ascii="Cambria" w:hAnsi="Cambria"/>
          <w:i/>
          <w:iCs/>
          <w:color w:val="auto"/>
          <w:sz w:val="24"/>
          <w:szCs w:val="24"/>
        </w:rPr>
      </w:pPr>
      <w:r w:rsidRPr="00192348">
        <w:rPr>
          <w:rFonts w:ascii="Cambria" w:eastAsia="Cambria" w:hAnsi="Cambria" w:cs="Cambria"/>
          <w:b/>
          <w:bCs/>
          <w:noProof/>
          <w:sz w:val="24"/>
          <w:szCs w:val="24"/>
        </w:rPr>
        <w:drawing>
          <wp:anchor distT="0" distB="0" distL="114300" distR="114300" simplePos="0" relativeHeight="251659302" behindDoc="1" locked="0" layoutInCell="1" allowOverlap="1" wp14:anchorId="31C765B8" wp14:editId="7F3DF409">
            <wp:simplePos x="0" y="0"/>
            <wp:positionH relativeFrom="column">
              <wp:posOffset>-412115</wp:posOffset>
            </wp:positionH>
            <wp:positionV relativeFrom="paragraph">
              <wp:posOffset>482600</wp:posOffset>
            </wp:positionV>
            <wp:extent cx="6414135" cy="4640580"/>
            <wp:effectExtent l="0" t="0" r="0" b="0"/>
            <wp:wrapTight wrapText="bothSides">
              <wp:wrapPolygon edited="0">
                <wp:start x="0" y="0"/>
                <wp:lineTo x="0" y="21517"/>
                <wp:lineTo x="21555" y="21517"/>
                <wp:lineTo x="21555" y="0"/>
                <wp:lineTo x="0" y="0"/>
              </wp:wrapPolygon>
            </wp:wrapTight>
            <wp:docPr id="1" name="Picture 1"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funnel chart&#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414135" cy="4640580"/>
                    </a:xfrm>
                    <a:prstGeom prst="rect">
                      <a:avLst/>
                    </a:prstGeom>
                  </pic:spPr>
                </pic:pic>
              </a:graphicData>
            </a:graphic>
            <wp14:sizeRelH relativeFrom="page">
              <wp14:pctWidth>0</wp14:pctWidth>
            </wp14:sizeRelH>
            <wp14:sizeRelV relativeFrom="page">
              <wp14:pctHeight>0</wp14:pctHeight>
            </wp14:sizeRelV>
          </wp:anchor>
        </w:drawing>
      </w:r>
      <w:r w:rsidR="00EB5BB6" w:rsidRPr="00482AEC">
        <w:rPr>
          <w:rFonts w:ascii="Cambria" w:eastAsia="Cambria" w:hAnsi="Cambria" w:cs="Cambria"/>
          <w:i/>
          <w:iCs/>
          <w:sz w:val="24"/>
          <w:szCs w:val="24"/>
        </w:rPr>
        <w:t xml:space="preserve"> </w:t>
      </w:r>
      <w:r w:rsidR="000C2B0D" w:rsidRPr="00482AEC">
        <w:rPr>
          <w:rFonts w:ascii="Cambria" w:eastAsia="Cambria" w:hAnsi="Cambria" w:cs="Cambria"/>
          <w:i/>
          <w:iCs/>
          <w:sz w:val="24"/>
          <w:szCs w:val="24"/>
        </w:rPr>
        <w:t xml:space="preserve">Adapted </w:t>
      </w:r>
      <w:r w:rsidR="00EB5BB6" w:rsidRPr="00482AEC">
        <w:rPr>
          <w:rFonts w:ascii="Cambria" w:hAnsi="Cambria"/>
          <w:i/>
          <w:iCs/>
          <w:color w:val="auto"/>
          <w:sz w:val="24"/>
          <w:szCs w:val="24"/>
        </w:rPr>
        <w:t>Three R's: Reaching the Learning Brain</w:t>
      </w:r>
      <w:r w:rsidR="000C2B0D" w:rsidRPr="00482AEC">
        <w:rPr>
          <w:rFonts w:ascii="Cambria" w:hAnsi="Cambria"/>
          <w:i/>
          <w:iCs/>
          <w:color w:val="auto"/>
          <w:sz w:val="24"/>
          <w:szCs w:val="24"/>
        </w:rPr>
        <w:t xml:space="preserve"> (Perry, </w:t>
      </w:r>
      <w:proofErr w:type="spellStart"/>
      <w:r w:rsidR="000C2B0D" w:rsidRPr="00482AEC">
        <w:rPr>
          <w:rFonts w:ascii="Cambria" w:hAnsi="Cambria"/>
          <w:i/>
          <w:iCs/>
          <w:color w:val="auto"/>
          <w:sz w:val="24"/>
          <w:szCs w:val="24"/>
        </w:rPr>
        <w:t>n.d</w:t>
      </w:r>
      <w:proofErr w:type="spellEnd"/>
      <w:r w:rsidR="000C2B0D" w:rsidRPr="00482AEC">
        <w:rPr>
          <w:rFonts w:ascii="Cambria" w:hAnsi="Cambria"/>
          <w:i/>
          <w:iCs/>
          <w:color w:val="auto"/>
          <w:sz w:val="24"/>
          <w:szCs w:val="24"/>
        </w:rPr>
        <w:t>)</w:t>
      </w:r>
      <w:r w:rsidR="00EB5BB6" w:rsidRPr="00482AEC">
        <w:rPr>
          <w:rFonts w:ascii="Cambria" w:hAnsi="Cambria"/>
          <w:i/>
          <w:iCs/>
          <w:color w:val="auto"/>
          <w:sz w:val="24"/>
          <w:szCs w:val="24"/>
        </w:rPr>
        <w:t xml:space="preserve"> and Think Like a Pony Programme</w:t>
      </w:r>
    </w:p>
    <w:p w14:paraId="398803E7" w14:textId="77777777" w:rsidR="005F6710" w:rsidRDefault="005F6710" w:rsidP="00813A29">
      <w:pPr>
        <w:pStyle w:val="Heading2"/>
        <w:rPr>
          <w:rFonts w:ascii="Cambria" w:hAnsi="Cambria"/>
          <w:b/>
          <w:bCs/>
          <w:color w:val="000000" w:themeColor="text1"/>
          <w:lang w:val="en-US"/>
        </w:rPr>
      </w:pPr>
    </w:p>
    <w:p w14:paraId="40160014" w14:textId="286B5AD2" w:rsidR="0DCE7F92" w:rsidRDefault="0DCE7F92" w:rsidP="00813A29">
      <w:pPr>
        <w:pStyle w:val="Heading2"/>
        <w:rPr>
          <w:rFonts w:ascii="Cambria" w:hAnsi="Cambria"/>
          <w:b/>
          <w:bCs/>
          <w:color w:val="000000" w:themeColor="text1"/>
          <w:lang w:val="en-US"/>
        </w:rPr>
      </w:pPr>
      <w:bookmarkStart w:id="42" w:name="_Toc95416902"/>
      <w:r w:rsidRPr="00813A29">
        <w:rPr>
          <w:rFonts w:ascii="Cambria" w:hAnsi="Cambria"/>
          <w:b/>
          <w:bCs/>
          <w:color w:val="000000" w:themeColor="text1"/>
          <w:lang w:val="en-US"/>
        </w:rPr>
        <w:t>Practical implications</w:t>
      </w:r>
      <w:bookmarkEnd w:id="42"/>
    </w:p>
    <w:p w14:paraId="45BFF6C6" w14:textId="77777777" w:rsidR="00813A29" w:rsidRPr="00813A29" w:rsidRDefault="00813A29" w:rsidP="00813A29">
      <w:pPr>
        <w:rPr>
          <w:lang w:val="en-US"/>
        </w:rPr>
      </w:pPr>
    </w:p>
    <w:p w14:paraId="39252A04" w14:textId="35811A84" w:rsidR="00D03957" w:rsidRPr="00482AEC" w:rsidRDefault="004B7583" w:rsidP="00D03957">
      <w:pPr>
        <w:spacing w:line="360" w:lineRule="auto"/>
        <w:ind w:firstLine="720"/>
        <w:jc w:val="both"/>
        <w:rPr>
          <w:rFonts w:ascii="Cambria" w:eastAsia="Cambria" w:hAnsi="Cambria" w:cs="Cambria"/>
          <w:sz w:val="24"/>
          <w:szCs w:val="24"/>
        </w:rPr>
      </w:pPr>
      <w:r w:rsidRPr="00482AEC">
        <w:rPr>
          <w:rFonts w:ascii="Cambria" w:eastAsia="Cambria" w:hAnsi="Cambria" w:cs="Cambria"/>
          <w:sz w:val="24"/>
          <w:szCs w:val="24"/>
        </w:rPr>
        <w:t xml:space="preserve">Children </w:t>
      </w:r>
      <w:r w:rsidR="00D93929" w:rsidRPr="00482AEC">
        <w:rPr>
          <w:rFonts w:ascii="Cambria" w:eastAsia="Cambria" w:hAnsi="Cambria" w:cs="Cambria"/>
          <w:sz w:val="24"/>
          <w:szCs w:val="24"/>
        </w:rPr>
        <w:t xml:space="preserve">who are looked after are vulnerable to </w:t>
      </w:r>
      <w:r w:rsidR="008600D0" w:rsidRPr="00482AEC">
        <w:rPr>
          <w:rFonts w:ascii="Cambria" w:eastAsia="Cambria" w:hAnsi="Cambria" w:cs="Cambria"/>
          <w:sz w:val="24"/>
          <w:szCs w:val="24"/>
        </w:rPr>
        <w:t>psychosocial difficulties</w:t>
      </w:r>
      <w:r w:rsidR="00D93929" w:rsidRPr="00482AEC">
        <w:rPr>
          <w:rFonts w:ascii="Cambria" w:eastAsia="Cambria" w:hAnsi="Cambria" w:cs="Cambria"/>
          <w:sz w:val="24"/>
          <w:szCs w:val="24"/>
        </w:rPr>
        <w:t xml:space="preserve"> despite initiatives to improve </w:t>
      </w:r>
      <w:r w:rsidR="00711B4A" w:rsidRPr="00482AEC">
        <w:rPr>
          <w:rFonts w:ascii="Cambria" w:eastAsia="Cambria" w:hAnsi="Cambria" w:cs="Cambria"/>
          <w:sz w:val="24"/>
          <w:szCs w:val="24"/>
        </w:rPr>
        <w:t>outcomes</w:t>
      </w:r>
      <w:r w:rsidR="00D93929" w:rsidRPr="00482AEC">
        <w:rPr>
          <w:rFonts w:ascii="Cambria" w:eastAsia="Cambria" w:hAnsi="Cambria" w:cs="Cambria"/>
          <w:sz w:val="24"/>
          <w:szCs w:val="24"/>
        </w:rPr>
        <w:t xml:space="preserve"> (</w:t>
      </w:r>
      <w:proofErr w:type="spellStart"/>
      <w:r w:rsidR="00D93929" w:rsidRPr="00482AEC">
        <w:rPr>
          <w:rFonts w:ascii="Cambria" w:eastAsia="Cambria" w:hAnsi="Cambria" w:cs="Cambria"/>
          <w:sz w:val="24"/>
          <w:szCs w:val="24"/>
        </w:rPr>
        <w:t>Coman</w:t>
      </w:r>
      <w:proofErr w:type="spellEnd"/>
      <w:r w:rsidR="00D93929" w:rsidRPr="00482AEC">
        <w:rPr>
          <w:rFonts w:ascii="Cambria" w:eastAsia="Cambria" w:hAnsi="Cambria" w:cs="Cambria"/>
          <w:sz w:val="24"/>
          <w:szCs w:val="24"/>
        </w:rPr>
        <w:t xml:space="preserve"> &amp; Devaney, 2011). </w:t>
      </w:r>
      <w:r w:rsidR="0DCE7F92" w:rsidRPr="00482AEC">
        <w:rPr>
          <w:rFonts w:ascii="Cambria" w:eastAsia="Cambria" w:hAnsi="Cambria" w:cs="Cambria"/>
          <w:sz w:val="24"/>
          <w:szCs w:val="24"/>
        </w:rPr>
        <w:t xml:space="preserve">This evaluation </w:t>
      </w:r>
      <w:r w:rsidR="001844C7" w:rsidRPr="00482AEC">
        <w:rPr>
          <w:rFonts w:ascii="Cambria" w:eastAsia="Cambria" w:hAnsi="Cambria" w:cs="Cambria"/>
          <w:sz w:val="24"/>
          <w:szCs w:val="24"/>
        </w:rPr>
        <w:t>further evidenced</w:t>
      </w:r>
      <w:r w:rsidR="0DCE7F92" w:rsidRPr="00482AEC">
        <w:rPr>
          <w:rFonts w:ascii="Cambria" w:eastAsia="Cambria" w:hAnsi="Cambria" w:cs="Cambria"/>
          <w:sz w:val="24"/>
          <w:szCs w:val="24"/>
        </w:rPr>
        <w:t xml:space="preserve"> </w:t>
      </w:r>
      <w:proofErr w:type="spellStart"/>
      <w:r w:rsidR="0DCE7F92" w:rsidRPr="00482AEC">
        <w:rPr>
          <w:rFonts w:ascii="Cambria" w:eastAsia="Cambria" w:hAnsi="Cambria" w:cs="Cambria"/>
          <w:sz w:val="24"/>
          <w:szCs w:val="24"/>
        </w:rPr>
        <w:t>TLaP</w:t>
      </w:r>
      <w:proofErr w:type="spellEnd"/>
      <w:r w:rsidR="0DCE7F92" w:rsidRPr="00482AEC">
        <w:rPr>
          <w:rFonts w:ascii="Cambria" w:eastAsia="Cambria" w:hAnsi="Cambria" w:cs="Cambria"/>
          <w:sz w:val="24"/>
          <w:szCs w:val="24"/>
        </w:rPr>
        <w:t xml:space="preserve"> </w:t>
      </w:r>
      <w:r w:rsidR="00A22E65" w:rsidRPr="00482AEC">
        <w:rPr>
          <w:rFonts w:ascii="Cambria" w:eastAsia="Cambria" w:hAnsi="Cambria" w:cs="Cambria"/>
          <w:sz w:val="24"/>
          <w:szCs w:val="24"/>
        </w:rPr>
        <w:t xml:space="preserve">is </w:t>
      </w:r>
      <w:r w:rsidR="00A22E65" w:rsidRPr="00482AEC">
        <w:rPr>
          <w:rFonts w:ascii="Cambria" w:hAnsi="Cambria"/>
          <w:sz w:val="24"/>
          <w:szCs w:val="24"/>
        </w:rPr>
        <w:t>beneficial</w:t>
      </w:r>
      <w:r w:rsidR="00856BF4" w:rsidRPr="00482AEC">
        <w:rPr>
          <w:rFonts w:ascii="Cambria" w:hAnsi="Cambria"/>
          <w:sz w:val="24"/>
          <w:szCs w:val="24"/>
        </w:rPr>
        <w:t xml:space="preserve"> </w:t>
      </w:r>
      <w:r w:rsidR="00A22E65" w:rsidRPr="00482AEC">
        <w:rPr>
          <w:rFonts w:ascii="Cambria" w:hAnsi="Cambria"/>
          <w:sz w:val="24"/>
          <w:szCs w:val="24"/>
        </w:rPr>
        <w:t xml:space="preserve">for </w:t>
      </w:r>
      <w:r w:rsidR="00192348">
        <w:rPr>
          <w:rFonts w:ascii="Cambria" w:hAnsi="Cambria"/>
          <w:sz w:val="24"/>
          <w:szCs w:val="24"/>
        </w:rPr>
        <w:t>young people</w:t>
      </w:r>
      <w:r w:rsidR="00856BF4" w:rsidRPr="00482AEC">
        <w:rPr>
          <w:rFonts w:ascii="Cambria" w:hAnsi="Cambria"/>
          <w:sz w:val="24"/>
          <w:szCs w:val="24"/>
        </w:rPr>
        <w:t xml:space="preserve"> </w:t>
      </w:r>
      <w:r w:rsidR="008D12AD" w:rsidRPr="00482AEC">
        <w:rPr>
          <w:rFonts w:ascii="Cambria" w:eastAsia="Cambria" w:hAnsi="Cambria" w:cs="Cambria"/>
          <w:sz w:val="24"/>
          <w:szCs w:val="24"/>
        </w:rPr>
        <w:t>who have experience</w:t>
      </w:r>
      <w:r w:rsidR="00181B99" w:rsidRPr="00482AEC">
        <w:rPr>
          <w:rFonts w:ascii="Cambria" w:eastAsia="Cambria" w:hAnsi="Cambria" w:cs="Cambria"/>
          <w:sz w:val="24"/>
          <w:szCs w:val="24"/>
        </w:rPr>
        <w:t>d</w:t>
      </w:r>
      <w:r w:rsidR="008D12AD" w:rsidRPr="00482AEC">
        <w:rPr>
          <w:rFonts w:ascii="Cambria" w:eastAsia="Cambria" w:hAnsi="Cambria" w:cs="Cambria"/>
          <w:sz w:val="24"/>
          <w:szCs w:val="24"/>
        </w:rPr>
        <w:t xml:space="preserve"> complex trauma</w:t>
      </w:r>
      <w:r w:rsidR="00D03957">
        <w:rPr>
          <w:rFonts w:ascii="Cambria" w:eastAsia="Cambria" w:hAnsi="Cambria" w:cs="Cambria"/>
          <w:sz w:val="24"/>
          <w:szCs w:val="24"/>
        </w:rPr>
        <w:t>,</w:t>
      </w:r>
      <w:r w:rsidR="008D12AD" w:rsidRPr="00482AEC">
        <w:rPr>
          <w:rFonts w:ascii="Cambria" w:eastAsia="Cambria" w:hAnsi="Cambria" w:cs="Cambria"/>
          <w:sz w:val="24"/>
          <w:szCs w:val="24"/>
        </w:rPr>
        <w:t xml:space="preserve"> </w:t>
      </w:r>
      <w:r w:rsidR="009A7AAB" w:rsidRPr="00482AEC">
        <w:rPr>
          <w:rFonts w:ascii="Cambria" w:eastAsia="Cambria" w:hAnsi="Cambria" w:cs="Cambria"/>
          <w:sz w:val="24"/>
          <w:szCs w:val="24"/>
        </w:rPr>
        <w:t xml:space="preserve">often </w:t>
      </w:r>
      <w:r w:rsidR="002D3BBF" w:rsidRPr="00482AEC">
        <w:rPr>
          <w:rFonts w:ascii="Cambria" w:eastAsia="Cambria" w:hAnsi="Cambria" w:cs="Cambria"/>
          <w:sz w:val="24"/>
          <w:szCs w:val="24"/>
        </w:rPr>
        <w:t xml:space="preserve">when </w:t>
      </w:r>
      <w:r w:rsidR="00856BF4" w:rsidRPr="00482AEC">
        <w:rPr>
          <w:rFonts w:ascii="Cambria" w:hAnsi="Cambria"/>
          <w:sz w:val="24"/>
          <w:szCs w:val="24"/>
        </w:rPr>
        <w:t xml:space="preserve">other approaches </w:t>
      </w:r>
      <w:r w:rsidR="008965C0" w:rsidRPr="00482AEC">
        <w:rPr>
          <w:rFonts w:ascii="Cambria" w:hAnsi="Cambria"/>
          <w:sz w:val="24"/>
          <w:szCs w:val="24"/>
        </w:rPr>
        <w:t>could not accommodate their needs</w:t>
      </w:r>
      <w:r w:rsidR="00856BF4" w:rsidRPr="00482AEC">
        <w:rPr>
          <w:rFonts w:ascii="Cambria" w:hAnsi="Cambria"/>
          <w:sz w:val="24"/>
          <w:szCs w:val="24"/>
        </w:rPr>
        <w:t>.</w:t>
      </w:r>
      <w:r w:rsidR="00856BF4" w:rsidRPr="00482AEC">
        <w:rPr>
          <w:rFonts w:ascii="Cambria" w:eastAsia="Cambria" w:hAnsi="Cambria" w:cs="Cambria"/>
          <w:sz w:val="24"/>
          <w:szCs w:val="24"/>
        </w:rPr>
        <w:t xml:space="preserve"> </w:t>
      </w:r>
      <w:r w:rsidR="007145F4" w:rsidRPr="00482AEC">
        <w:rPr>
          <w:rFonts w:ascii="Cambria" w:eastAsia="Cambria" w:hAnsi="Cambria" w:cs="Cambria"/>
          <w:sz w:val="24"/>
          <w:szCs w:val="24"/>
        </w:rPr>
        <w:t xml:space="preserve">One caregiver felt </w:t>
      </w:r>
      <w:proofErr w:type="spellStart"/>
      <w:r w:rsidR="007145F4" w:rsidRPr="00482AEC">
        <w:rPr>
          <w:rFonts w:ascii="Cambria" w:eastAsia="Cambria" w:hAnsi="Cambria" w:cs="Cambria"/>
          <w:sz w:val="24"/>
          <w:szCs w:val="24"/>
        </w:rPr>
        <w:t>TLaP</w:t>
      </w:r>
      <w:proofErr w:type="spellEnd"/>
      <w:r w:rsidR="007145F4" w:rsidRPr="00482AEC">
        <w:rPr>
          <w:rFonts w:ascii="Cambria" w:eastAsia="Cambria" w:hAnsi="Cambria" w:cs="Cambria"/>
          <w:sz w:val="24"/>
          <w:szCs w:val="24"/>
        </w:rPr>
        <w:t xml:space="preserve"> ‘saved the placement’ from breaking down, which is a primary </w:t>
      </w:r>
      <w:r w:rsidR="0DCE7F92" w:rsidRPr="00482AEC">
        <w:rPr>
          <w:rFonts w:ascii="Cambria" w:eastAsia="Cambria" w:hAnsi="Cambria" w:cs="Cambria"/>
          <w:sz w:val="24"/>
          <w:szCs w:val="24"/>
        </w:rPr>
        <w:t>goal for looked after services given the need</w:t>
      </w:r>
      <w:r w:rsidR="00AF4DD4" w:rsidRPr="00482AEC">
        <w:rPr>
          <w:rFonts w:ascii="Cambria" w:eastAsia="Cambria" w:hAnsi="Cambria" w:cs="Cambria"/>
          <w:sz w:val="24"/>
          <w:szCs w:val="24"/>
        </w:rPr>
        <w:t xml:space="preserve"> to promote </w:t>
      </w:r>
      <w:r w:rsidR="008441B8" w:rsidRPr="00482AEC">
        <w:rPr>
          <w:rFonts w:ascii="Cambria" w:eastAsia="Cambria" w:hAnsi="Cambria" w:cs="Cambria"/>
          <w:sz w:val="24"/>
          <w:szCs w:val="24"/>
        </w:rPr>
        <w:t xml:space="preserve">consistency </w:t>
      </w:r>
      <w:r w:rsidR="00AE002A">
        <w:rPr>
          <w:rFonts w:ascii="Cambria" w:eastAsia="Cambria" w:hAnsi="Cambria" w:cs="Cambria"/>
          <w:sz w:val="24"/>
          <w:szCs w:val="24"/>
        </w:rPr>
        <w:t>of</w:t>
      </w:r>
      <w:r w:rsidR="00AF4DD4" w:rsidRPr="00482AEC">
        <w:rPr>
          <w:rFonts w:ascii="Cambria" w:eastAsia="Cambria" w:hAnsi="Cambria" w:cs="Cambria"/>
          <w:sz w:val="24"/>
          <w:szCs w:val="24"/>
        </w:rPr>
        <w:t xml:space="preserve"> </w:t>
      </w:r>
      <w:r w:rsidR="0DCE7F92" w:rsidRPr="00482AEC">
        <w:rPr>
          <w:rFonts w:ascii="Cambria" w:eastAsia="Cambria" w:hAnsi="Cambria" w:cs="Cambria"/>
          <w:sz w:val="24"/>
          <w:szCs w:val="24"/>
        </w:rPr>
        <w:t xml:space="preserve">attachment </w:t>
      </w:r>
      <w:r w:rsidR="00AF4DD4" w:rsidRPr="00482AEC">
        <w:rPr>
          <w:rFonts w:ascii="Cambria" w:eastAsia="Cambria" w:hAnsi="Cambria" w:cs="Cambria"/>
          <w:sz w:val="24"/>
          <w:szCs w:val="24"/>
        </w:rPr>
        <w:t xml:space="preserve">figures </w:t>
      </w:r>
      <w:r w:rsidR="008441B8" w:rsidRPr="00482AEC">
        <w:rPr>
          <w:rFonts w:ascii="Cambria" w:eastAsia="Cambria" w:hAnsi="Cambria" w:cs="Cambria"/>
          <w:sz w:val="24"/>
          <w:szCs w:val="24"/>
        </w:rPr>
        <w:t xml:space="preserve">and stability </w:t>
      </w:r>
      <w:r w:rsidR="0DCE7F92" w:rsidRPr="00482AEC">
        <w:rPr>
          <w:rFonts w:ascii="Cambria" w:eastAsia="Cambria" w:hAnsi="Cambria" w:cs="Cambria"/>
          <w:sz w:val="24"/>
          <w:szCs w:val="24"/>
        </w:rPr>
        <w:t>(</w:t>
      </w:r>
      <w:proofErr w:type="spellStart"/>
      <w:r w:rsidR="0DCE7F92" w:rsidRPr="00482AEC">
        <w:rPr>
          <w:rFonts w:ascii="Cambria" w:eastAsia="Cambria" w:hAnsi="Cambria" w:cs="Cambria"/>
          <w:sz w:val="24"/>
          <w:szCs w:val="24"/>
        </w:rPr>
        <w:t>Oosterman</w:t>
      </w:r>
      <w:proofErr w:type="spellEnd"/>
      <w:r w:rsidR="0DCE7F92" w:rsidRPr="00482AEC">
        <w:rPr>
          <w:rFonts w:ascii="Cambria" w:eastAsia="Cambria" w:hAnsi="Cambria" w:cs="Cambria"/>
          <w:sz w:val="24"/>
          <w:szCs w:val="24"/>
        </w:rPr>
        <w:t xml:space="preserve">, </w:t>
      </w:r>
      <w:r w:rsidR="006C57FA">
        <w:rPr>
          <w:rFonts w:ascii="Cambria" w:eastAsia="Cambria" w:hAnsi="Cambria" w:cs="Cambria"/>
          <w:sz w:val="24"/>
          <w:szCs w:val="24"/>
        </w:rPr>
        <w:t>et. al</w:t>
      </w:r>
      <w:r w:rsidR="00A51779">
        <w:rPr>
          <w:rFonts w:ascii="Cambria" w:eastAsia="Cambria" w:hAnsi="Cambria" w:cs="Cambria"/>
          <w:sz w:val="24"/>
          <w:szCs w:val="24"/>
        </w:rPr>
        <w:t>.</w:t>
      </w:r>
      <w:r w:rsidR="0DCE7F92" w:rsidRPr="00482AEC">
        <w:rPr>
          <w:rFonts w:ascii="Cambria" w:eastAsia="Cambria" w:hAnsi="Cambria" w:cs="Cambria"/>
          <w:sz w:val="24"/>
          <w:szCs w:val="24"/>
        </w:rPr>
        <w:t xml:space="preserve">, 2007). Given improving outcomes for this population have been difficult </w:t>
      </w:r>
      <w:r w:rsidR="007C40DE" w:rsidRPr="00482AEC">
        <w:rPr>
          <w:rFonts w:ascii="Cambria" w:eastAsia="Cambria" w:hAnsi="Cambria" w:cs="Cambria"/>
          <w:sz w:val="24"/>
          <w:szCs w:val="24"/>
        </w:rPr>
        <w:t xml:space="preserve">to achieve </w:t>
      </w:r>
      <w:r w:rsidR="0DCE7F92" w:rsidRPr="00482AEC">
        <w:rPr>
          <w:rFonts w:ascii="Cambria" w:eastAsia="Cambria" w:hAnsi="Cambria" w:cs="Cambria"/>
          <w:sz w:val="24"/>
          <w:szCs w:val="24"/>
        </w:rPr>
        <w:t>previously</w:t>
      </w:r>
      <w:r w:rsidR="007C40DE" w:rsidRPr="00482AEC">
        <w:rPr>
          <w:rFonts w:ascii="Cambria" w:eastAsia="Cambria" w:hAnsi="Cambria" w:cs="Cambria"/>
          <w:sz w:val="24"/>
          <w:szCs w:val="24"/>
        </w:rPr>
        <w:t xml:space="preserve">, </w:t>
      </w:r>
      <w:r w:rsidR="0DCE7F92" w:rsidRPr="00482AEC">
        <w:rPr>
          <w:rFonts w:ascii="Cambria" w:eastAsia="Cambria" w:hAnsi="Cambria" w:cs="Cambria"/>
          <w:sz w:val="24"/>
          <w:szCs w:val="24"/>
        </w:rPr>
        <w:t xml:space="preserve">the benefits </w:t>
      </w:r>
      <w:r w:rsidR="005F438C" w:rsidRPr="00482AEC">
        <w:rPr>
          <w:rFonts w:ascii="Cambria" w:eastAsia="Cambria" w:hAnsi="Cambria" w:cs="Cambria"/>
          <w:sz w:val="24"/>
          <w:szCs w:val="24"/>
        </w:rPr>
        <w:t>of the YDP</w:t>
      </w:r>
      <w:r w:rsidR="0DCE7F92" w:rsidRPr="00482AEC">
        <w:rPr>
          <w:rFonts w:ascii="Cambria" w:eastAsia="Cambria" w:hAnsi="Cambria" w:cs="Cambria"/>
          <w:sz w:val="24"/>
          <w:szCs w:val="24"/>
        </w:rPr>
        <w:t xml:space="preserve"> should not be underestimated.</w:t>
      </w:r>
      <w:r w:rsidR="00174F41" w:rsidRPr="00174F41">
        <w:rPr>
          <w:color w:val="000000" w:themeColor="text1"/>
        </w:rPr>
        <w:t xml:space="preserve"> </w:t>
      </w:r>
    </w:p>
    <w:p w14:paraId="4E1BA43E" w14:textId="61C9B4FE" w:rsidR="00D55B7C" w:rsidRPr="00412FFD" w:rsidRDefault="00D55B7C" w:rsidP="00412FFD">
      <w:pPr>
        <w:spacing w:line="360" w:lineRule="auto"/>
        <w:ind w:firstLine="720"/>
        <w:rPr>
          <w:rFonts w:ascii="Cambria" w:hAnsi="Cambria"/>
          <w:sz w:val="24"/>
          <w:szCs w:val="24"/>
        </w:rPr>
      </w:pPr>
    </w:p>
    <w:p w14:paraId="192543D7" w14:textId="07A36146" w:rsidR="0DCE7F92" w:rsidRDefault="0DCE7F92" w:rsidP="00813A29">
      <w:pPr>
        <w:pStyle w:val="Heading2"/>
        <w:rPr>
          <w:rFonts w:ascii="Cambria" w:hAnsi="Cambria"/>
          <w:b/>
          <w:bCs/>
          <w:color w:val="000000" w:themeColor="text1"/>
        </w:rPr>
      </w:pPr>
      <w:bookmarkStart w:id="43" w:name="_Toc95416903"/>
      <w:r w:rsidRPr="00813A29">
        <w:rPr>
          <w:rFonts w:ascii="Cambria" w:hAnsi="Cambria"/>
          <w:b/>
          <w:bCs/>
          <w:color w:val="000000" w:themeColor="text1"/>
        </w:rPr>
        <w:t>Limitations</w:t>
      </w:r>
      <w:bookmarkEnd w:id="43"/>
    </w:p>
    <w:p w14:paraId="62051CE6" w14:textId="77777777" w:rsidR="00813A29" w:rsidRPr="00813A29" w:rsidRDefault="00813A29" w:rsidP="00813A29"/>
    <w:p w14:paraId="338490EA" w14:textId="170C6BF8" w:rsidR="0DCE7F92" w:rsidRPr="00482AEC" w:rsidRDefault="0DCE7F92" w:rsidP="00813A29">
      <w:pPr>
        <w:spacing w:line="360" w:lineRule="auto"/>
        <w:ind w:firstLine="720"/>
        <w:jc w:val="both"/>
        <w:rPr>
          <w:rFonts w:ascii="Cambria" w:eastAsia="Cambria" w:hAnsi="Cambria" w:cs="Cambria"/>
          <w:sz w:val="24"/>
          <w:szCs w:val="24"/>
        </w:rPr>
      </w:pPr>
      <w:r w:rsidRPr="00482AEC">
        <w:rPr>
          <w:rFonts w:ascii="Cambria" w:eastAsia="Cambria" w:hAnsi="Cambria" w:cs="Cambria"/>
          <w:sz w:val="24"/>
          <w:szCs w:val="24"/>
        </w:rPr>
        <w:t>Whilst everyone who met the inclusion criteria was invited to take part, participants were self-selecting</w:t>
      </w:r>
      <w:r w:rsidR="00C27195" w:rsidRPr="00482AEC">
        <w:rPr>
          <w:rFonts w:ascii="Cambria" w:eastAsia="Cambria" w:hAnsi="Cambria" w:cs="Cambria"/>
          <w:sz w:val="24"/>
          <w:szCs w:val="24"/>
        </w:rPr>
        <w:t>.</w:t>
      </w:r>
      <w:r w:rsidRPr="00482AEC">
        <w:rPr>
          <w:rFonts w:ascii="Cambria" w:eastAsia="Cambria" w:hAnsi="Cambria" w:cs="Cambria"/>
          <w:sz w:val="24"/>
          <w:szCs w:val="24"/>
        </w:rPr>
        <w:t xml:space="preserve"> </w:t>
      </w:r>
      <w:r w:rsidR="00C27195" w:rsidRPr="00482AEC">
        <w:rPr>
          <w:rFonts w:ascii="Cambria" w:eastAsia="Cambria" w:hAnsi="Cambria" w:cs="Cambria"/>
          <w:sz w:val="24"/>
          <w:szCs w:val="24"/>
        </w:rPr>
        <w:t>I</w:t>
      </w:r>
      <w:r w:rsidR="00E14977" w:rsidRPr="00482AEC">
        <w:rPr>
          <w:rFonts w:ascii="Cambria" w:eastAsia="Cambria" w:hAnsi="Cambria" w:cs="Cambria"/>
          <w:sz w:val="24"/>
          <w:szCs w:val="24"/>
        </w:rPr>
        <w:t xml:space="preserve">ndividuals </w:t>
      </w:r>
      <w:r w:rsidRPr="00482AEC">
        <w:rPr>
          <w:rFonts w:ascii="Cambria" w:eastAsia="Cambria" w:hAnsi="Cambria" w:cs="Cambria"/>
          <w:sz w:val="24"/>
          <w:szCs w:val="24"/>
        </w:rPr>
        <w:t>who had positive experiences may be more likely to respond</w:t>
      </w:r>
      <w:r w:rsidR="00827300" w:rsidRPr="00482AEC">
        <w:rPr>
          <w:rFonts w:ascii="Cambria" w:eastAsia="Cambria" w:hAnsi="Cambria" w:cs="Cambria"/>
          <w:sz w:val="24"/>
          <w:szCs w:val="24"/>
        </w:rPr>
        <w:t>,</w:t>
      </w:r>
      <w:r w:rsidR="003A714B" w:rsidRPr="00482AEC">
        <w:rPr>
          <w:rFonts w:ascii="Cambria" w:eastAsia="Cambria" w:hAnsi="Cambria" w:cs="Cambria"/>
          <w:sz w:val="24"/>
          <w:szCs w:val="24"/>
        </w:rPr>
        <w:t xml:space="preserve"> </w:t>
      </w:r>
      <w:r w:rsidRPr="00482AEC">
        <w:rPr>
          <w:rFonts w:ascii="Cambria" w:eastAsia="Cambria" w:hAnsi="Cambria" w:cs="Cambria"/>
          <w:sz w:val="24"/>
          <w:szCs w:val="24"/>
        </w:rPr>
        <w:t>skew</w:t>
      </w:r>
      <w:r w:rsidR="00827300" w:rsidRPr="00482AEC">
        <w:rPr>
          <w:rFonts w:ascii="Cambria" w:eastAsia="Cambria" w:hAnsi="Cambria" w:cs="Cambria"/>
          <w:sz w:val="24"/>
          <w:szCs w:val="24"/>
        </w:rPr>
        <w:t>ing</w:t>
      </w:r>
      <w:r w:rsidRPr="00482AEC">
        <w:rPr>
          <w:rFonts w:ascii="Cambria" w:eastAsia="Cambria" w:hAnsi="Cambria" w:cs="Cambria"/>
          <w:sz w:val="24"/>
          <w:szCs w:val="24"/>
        </w:rPr>
        <w:t xml:space="preserve"> the data </w:t>
      </w:r>
      <w:r w:rsidR="003A714B" w:rsidRPr="00482AEC">
        <w:rPr>
          <w:rFonts w:ascii="Cambria" w:eastAsia="Cambria" w:hAnsi="Cambria" w:cs="Cambria"/>
          <w:sz w:val="24"/>
          <w:szCs w:val="24"/>
        </w:rPr>
        <w:t xml:space="preserve">and </w:t>
      </w:r>
      <w:r w:rsidR="00CC6223" w:rsidRPr="00482AEC">
        <w:rPr>
          <w:rFonts w:ascii="Cambria" w:eastAsia="Cambria" w:hAnsi="Cambria" w:cs="Cambria"/>
          <w:sz w:val="24"/>
          <w:szCs w:val="24"/>
        </w:rPr>
        <w:t>rendering outcomes</w:t>
      </w:r>
      <w:r w:rsidRPr="00482AEC">
        <w:rPr>
          <w:rFonts w:ascii="Cambria" w:eastAsia="Cambria" w:hAnsi="Cambria" w:cs="Cambria"/>
          <w:sz w:val="24"/>
          <w:szCs w:val="24"/>
        </w:rPr>
        <w:t xml:space="preserve"> less generalisable. </w:t>
      </w:r>
      <w:r w:rsidR="0030120E" w:rsidRPr="00482AEC">
        <w:rPr>
          <w:rFonts w:ascii="Cambria" w:eastAsia="Cambria" w:hAnsi="Cambria" w:cs="Cambria"/>
          <w:sz w:val="24"/>
          <w:szCs w:val="24"/>
        </w:rPr>
        <w:t>However</w:t>
      </w:r>
      <w:r w:rsidRPr="00482AEC">
        <w:rPr>
          <w:rFonts w:ascii="Cambria" w:eastAsia="Cambria" w:hAnsi="Cambria" w:cs="Cambria"/>
          <w:sz w:val="24"/>
          <w:szCs w:val="24"/>
        </w:rPr>
        <w:t xml:space="preserve">, interview schedules asked about positive and negative aspects of </w:t>
      </w:r>
      <w:proofErr w:type="spellStart"/>
      <w:r w:rsidRPr="00482AEC">
        <w:rPr>
          <w:rFonts w:ascii="Cambria" w:eastAsia="Cambria" w:hAnsi="Cambria" w:cs="Cambria"/>
          <w:sz w:val="24"/>
          <w:szCs w:val="24"/>
        </w:rPr>
        <w:t>TLaP</w:t>
      </w:r>
      <w:proofErr w:type="spellEnd"/>
      <w:r w:rsidR="006F61B7" w:rsidRPr="00482AEC">
        <w:rPr>
          <w:rFonts w:ascii="Cambria" w:eastAsia="Cambria" w:hAnsi="Cambria" w:cs="Cambria"/>
          <w:sz w:val="24"/>
          <w:szCs w:val="24"/>
        </w:rPr>
        <w:t xml:space="preserve"> to</w:t>
      </w:r>
      <w:r w:rsidR="00D47DC5" w:rsidRPr="00482AEC">
        <w:rPr>
          <w:rFonts w:ascii="Cambria" w:eastAsia="Cambria" w:hAnsi="Cambria" w:cs="Cambria"/>
          <w:sz w:val="24"/>
          <w:szCs w:val="24"/>
        </w:rPr>
        <w:t xml:space="preserve"> attempt</w:t>
      </w:r>
      <w:r w:rsidR="006F61B7" w:rsidRPr="00482AEC">
        <w:rPr>
          <w:rFonts w:ascii="Cambria" w:eastAsia="Cambria" w:hAnsi="Cambria" w:cs="Cambria"/>
          <w:sz w:val="24"/>
          <w:szCs w:val="24"/>
        </w:rPr>
        <w:t xml:space="preserve"> </w:t>
      </w:r>
      <w:r w:rsidR="000C6A7C">
        <w:rPr>
          <w:rFonts w:ascii="Cambria" w:eastAsia="Cambria" w:hAnsi="Cambria" w:cs="Cambria"/>
          <w:sz w:val="24"/>
          <w:szCs w:val="24"/>
        </w:rPr>
        <w:t xml:space="preserve">to </w:t>
      </w:r>
      <w:r w:rsidR="006F61B7" w:rsidRPr="00482AEC">
        <w:rPr>
          <w:rFonts w:ascii="Cambria" w:eastAsia="Cambria" w:hAnsi="Cambria" w:cs="Cambria"/>
          <w:sz w:val="24"/>
          <w:szCs w:val="24"/>
        </w:rPr>
        <w:t>mediate this risk</w:t>
      </w:r>
      <w:r w:rsidRPr="00482AEC">
        <w:rPr>
          <w:rFonts w:ascii="Cambria" w:eastAsia="Cambria" w:hAnsi="Cambria" w:cs="Cambria"/>
          <w:sz w:val="24"/>
          <w:szCs w:val="24"/>
        </w:rPr>
        <w:t>.</w:t>
      </w:r>
    </w:p>
    <w:p w14:paraId="1DA8D683" w14:textId="1D7F4D42" w:rsidR="0DCE7F92" w:rsidRPr="00482AEC" w:rsidRDefault="0015558C" w:rsidP="00813A29">
      <w:pPr>
        <w:spacing w:line="360" w:lineRule="auto"/>
        <w:ind w:firstLine="720"/>
        <w:jc w:val="both"/>
        <w:rPr>
          <w:rFonts w:ascii="Cambria" w:eastAsia="Cambria" w:hAnsi="Cambria" w:cs="Cambria"/>
          <w:sz w:val="24"/>
          <w:szCs w:val="24"/>
        </w:rPr>
      </w:pPr>
      <w:r w:rsidRPr="00482AEC">
        <w:rPr>
          <w:rFonts w:ascii="Cambria" w:eastAsia="Cambria" w:hAnsi="Cambria" w:cs="Cambria"/>
          <w:sz w:val="24"/>
          <w:szCs w:val="24"/>
        </w:rPr>
        <w:t>The sample was</w:t>
      </w:r>
      <w:r w:rsidR="0DCE7F92" w:rsidRPr="00482AEC">
        <w:rPr>
          <w:rFonts w:ascii="Cambria" w:eastAsia="Cambria" w:hAnsi="Cambria" w:cs="Cambria"/>
          <w:sz w:val="24"/>
          <w:szCs w:val="24"/>
        </w:rPr>
        <w:t xml:space="preserve"> small</w:t>
      </w:r>
      <w:r w:rsidR="000D70CF" w:rsidRPr="00482AEC">
        <w:rPr>
          <w:rFonts w:ascii="Cambria" w:eastAsia="Cambria" w:hAnsi="Cambria" w:cs="Cambria"/>
          <w:sz w:val="24"/>
          <w:szCs w:val="24"/>
        </w:rPr>
        <w:t xml:space="preserve"> and</w:t>
      </w:r>
      <w:r w:rsidR="0DCE7F92" w:rsidRPr="00482AEC">
        <w:rPr>
          <w:rFonts w:ascii="Cambria" w:eastAsia="Cambria" w:hAnsi="Cambria" w:cs="Cambria"/>
          <w:sz w:val="24"/>
          <w:szCs w:val="24"/>
        </w:rPr>
        <w:t xml:space="preserve"> </w:t>
      </w:r>
      <w:r w:rsidR="00006312" w:rsidRPr="00482AEC">
        <w:rPr>
          <w:rFonts w:ascii="Cambria" w:eastAsia="Cambria" w:hAnsi="Cambria" w:cs="Cambria"/>
          <w:sz w:val="24"/>
          <w:szCs w:val="24"/>
        </w:rPr>
        <w:t>only captured one male perspective</w:t>
      </w:r>
      <w:r w:rsidR="0088731B" w:rsidRPr="00482AEC">
        <w:rPr>
          <w:rFonts w:ascii="Cambria" w:eastAsia="Cambria" w:hAnsi="Cambria" w:cs="Cambria"/>
          <w:sz w:val="24"/>
          <w:szCs w:val="24"/>
        </w:rPr>
        <w:t>, h</w:t>
      </w:r>
      <w:r w:rsidR="0DCE7F92" w:rsidRPr="00482AEC">
        <w:rPr>
          <w:rFonts w:ascii="Cambria" w:eastAsia="Cambria" w:hAnsi="Cambria" w:cs="Cambria"/>
          <w:sz w:val="24"/>
          <w:szCs w:val="24"/>
        </w:rPr>
        <w:t xml:space="preserve">owever, previous </w:t>
      </w:r>
      <w:r w:rsidR="00B37364" w:rsidRPr="00482AEC">
        <w:rPr>
          <w:rFonts w:ascii="Cambria" w:eastAsia="Cambria" w:hAnsi="Cambria" w:cs="Cambria"/>
          <w:sz w:val="24"/>
          <w:szCs w:val="24"/>
        </w:rPr>
        <w:t xml:space="preserve">TLAP </w:t>
      </w:r>
      <w:r w:rsidR="0DCE7F92" w:rsidRPr="00482AEC">
        <w:rPr>
          <w:rFonts w:ascii="Cambria" w:eastAsia="Cambria" w:hAnsi="Cambria" w:cs="Cambria"/>
          <w:sz w:val="24"/>
          <w:szCs w:val="24"/>
        </w:rPr>
        <w:t>evaluations</w:t>
      </w:r>
      <w:r w:rsidR="00C31A00" w:rsidRPr="00482AEC">
        <w:rPr>
          <w:rFonts w:ascii="Cambria" w:eastAsia="Cambria" w:hAnsi="Cambria" w:cs="Cambria"/>
          <w:sz w:val="24"/>
          <w:szCs w:val="24"/>
        </w:rPr>
        <w:t xml:space="preserve"> wer</w:t>
      </w:r>
      <w:r w:rsidR="009B2A0C" w:rsidRPr="00482AEC">
        <w:rPr>
          <w:rFonts w:ascii="Cambria" w:eastAsia="Cambria" w:hAnsi="Cambria" w:cs="Cambria"/>
          <w:sz w:val="24"/>
          <w:szCs w:val="24"/>
        </w:rPr>
        <w:t>e</w:t>
      </w:r>
      <w:r w:rsidR="0088731B" w:rsidRPr="00482AEC">
        <w:rPr>
          <w:rFonts w:ascii="Cambria" w:eastAsia="Cambria" w:hAnsi="Cambria" w:cs="Cambria"/>
          <w:sz w:val="24"/>
          <w:szCs w:val="24"/>
        </w:rPr>
        <w:t xml:space="preserve"> </w:t>
      </w:r>
      <w:r w:rsidR="00C31A00" w:rsidRPr="00482AEC">
        <w:rPr>
          <w:rFonts w:ascii="Cambria" w:eastAsia="Cambria" w:hAnsi="Cambria" w:cs="Cambria"/>
          <w:sz w:val="24"/>
          <w:szCs w:val="24"/>
        </w:rPr>
        <w:t>generally ma</w:t>
      </w:r>
      <w:r w:rsidR="006F360E" w:rsidRPr="00482AEC">
        <w:rPr>
          <w:rFonts w:ascii="Cambria" w:eastAsia="Cambria" w:hAnsi="Cambria" w:cs="Cambria"/>
          <w:sz w:val="24"/>
          <w:szCs w:val="24"/>
        </w:rPr>
        <w:t>l</w:t>
      </w:r>
      <w:r w:rsidR="00C31A00" w:rsidRPr="00482AEC">
        <w:rPr>
          <w:rFonts w:ascii="Cambria" w:eastAsia="Cambria" w:hAnsi="Cambria" w:cs="Cambria"/>
          <w:sz w:val="24"/>
          <w:szCs w:val="24"/>
        </w:rPr>
        <w:t>e</w:t>
      </w:r>
      <w:r w:rsidR="00D30579" w:rsidRPr="00482AEC">
        <w:rPr>
          <w:rFonts w:ascii="Cambria" w:eastAsia="Cambria" w:hAnsi="Cambria" w:cs="Cambria"/>
          <w:sz w:val="24"/>
          <w:szCs w:val="24"/>
        </w:rPr>
        <w:t xml:space="preserve"> samples</w:t>
      </w:r>
      <w:r w:rsidR="00C31A00" w:rsidRPr="00482AEC">
        <w:rPr>
          <w:rFonts w:ascii="Cambria" w:eastAsia="Cambria" w:hAnsi="Cambria" w:cs="Cambria"/>
          <w:sz w:val="24"/>
          <w:szCs w:val="24"/>
        </w:rPr>
        <w:t xml:space="preserve">, </w:t>
      </w:r>
      <w:r w:rsidR="009B2A0C" w:rsidRPr="00482AEC">
        <w:rPr>
          <w:rFonts w:ascii="Cambria" w:eastAsia="Cambria" w:hAnsi="Cambria" w:cs="Cambria"/>
          <w:sz w:val="24"/>
          <w:szCs w:val="24"/>
        </w:rPr>
        <w:t>which could demonstrate</w:t>
      </w:r>
      <w:r w:rsidR="0DCE7F92" w:rsidRPr="00482AEC">
        <w:rPr>
          <w:rFonts w:ascii="Cambria" w:eastAsia="Cambria" w:hAnsi="Cambria" w:cs="Cambria"/>
          <w:sz w:val="24"/>
          <w:szCs w:val="24"/>
        </w:rPr>
        <w:t xml:space="preserve"> positive impact across </w:t>
      </w:r>
      <w:r w:rsidR="005A465C">
        <w:rPr>
          <w:rFonts w:ascii="Cambria" w:eastAsia="Cambria" w:hAnsi="Cambria" w:cs="Cambria"/>
          <w:sz w:val="24"/>
          <w:szCs w:val="24"/>
        </w:rPr>
        <w:t xml:space="preserve">different genders </w:t>
      </w:r>
      <w:r w:rsidR="005636BB" w:rsidRPr="00482AEC">
        <w:rPr>
          <w:rFonts w:ascii="Cambria" w:eastAsia="Cambria" w:hAnsi="Cambria" w:cs="Cambria"/>
          <w:sz w:val="24"/>
          <w:szCs w:val="24"/>
        </w:rPr>
        <w:t>when considered together</w:t>
      </w:r>
      <w:r w:rsidR="0DCE7F92" w:rsidRPr="00482AEC">
        <w:rPr>
          <w:rFonts w:ascii="Cambria" w:eastAsia="Cambria" w:hAnsi="Cambria" w:cs="Cambria"/>
          <w:sz w:val="24"/>
          <w:szCs w:val="24"/>
        </w:rPr>
        <w:t>. The variability between the age of participants and length of intervention was also vari</w:t>
      </w:r>
      <w:r w:rsidR="00213E22" w:rsidRPr="00482AEC">
        <w:rPr>
          <w:rFonts w:ascii="Cambria" w:eastAsia="Cambria" w:hAnsi="Cambria" w:cs="Cambria"/>
          <w:sz w:val="24"/>
          <w:szCs w:val="24"/>
        </w:rPr>
        <w:t>able</w:t>
      </w:r>
      <w:r w:rsidR="0DCE7F92" w:rsidRPr="00482AEC">
        <w:rPr>
          <w:rFonts w:ascii="Cambria" w:eastAsia="Cambria" w:hAnsi="Cambria" w:cs="Cambria"/>
          <w:sz w:val="24"/>
          <w:szCs w:val="24"/>
        </w:rPr>
        <w:t xml:space="preserve"> however, that did not appear to impact on the data given the level of consistency </w:t>
      </w:r>
      <w:r w:rsidR="0009247E" w:rsidRPr="00482AEC">
        <w:rPr>
          <w:rFonts w:ascii="Cambria" w:eastAsia="Cambria" w:hAnsi="Cambria" w:cs="Cambria"/>
          <w:sz w:val="24"/>
          <w:szCs w:val="24"/>
        </w:rPr>
        <w:t xml:space="preserve">between </w:t>
      </w:r>
      <w:r w:rsidR="0DCE7F92" w:rsidRPr="00482AEC">
        <w:rPr>
          <w:rFonts w:ascii="Cambria" w:eastAsia="Cambria" w:hAnsi="Cambria" w:cs="Cambria"/>
          <w:sz w:val="24"/>
          <w:szCs w:val="24"/>
        </w:rPr>
        <w:t>themes.</w:t>
      </w:r>
    </w:p>
    <w:p w14:paraId="62792AC8" w14:textId="12553209" w:rsidR="0DCE7F92" w:rsidRDefault="0DCE7F92" w:rsidP="00813A29">
      <w:pPr>
        <w:spacing w:line="360" w:lineRule="auto"/>
        <w:ind w:firstLine="720"/>
        <w:jc w:val="both"/>
        <w:rPr>
          <w:rFonts w:ascii="Cambria" w:eastAsia="Cambria" w:hAnsi="Cambria" w:cs="Cambria"/>
          <w:sz w:val="24"/>
          <w:szCs w:val="24"/>
        </w:rPr>
      </w:pPr>
      <w:r w:rsidRPr="00482AEC">
        <w:rPr>
          <w:rFonts w:ascii="Cambria" w:eastAsia="Cambria" w:hAnsi="Cambria" w:cs="Cambria"/>
          <w:sz w:val="24"/>
          <w:szCs w:val="24"/>
        </w:rPr>
        <w:t xml:space="preserve">All participants were </w:t>
      </w:r>
      <w:r w:rsidR="00A50E6D">
        <w:rPr>
          <w:rFonts w:ascii="Cambria" w:eastAsia="Cambria" w:hAnsi="Cambria" w:cs="Cambria"/>
          <w:sz w:val="24"/>
          <w:szCs w:val="24"/>
        </w:rPr>
        <w:t>W</w:t>
      </w:r>
      <w:r w:rsidRPr="00482AEC">
        <w:rPr>
          <w:rFonts w:ascii="Cambria" w:eastAsia="Cambria" w:hAnsi="Cambria" w:cs="Cambria"/>
          <w:sz w:val="24"/>
          <w:szCs w:val="24"/>
        </w:rPr>
        <w:t>hite British, so it is difficult to know whether these finding</w:t>
      </w:r>
      <w:r w:rsidR="000B4F48" w:rsidRPr="00482AEC">
        <w:rPr>
          <w:rFonts w:ascii="Cambria" w:eastAsia="Cambria" w:hAnsi="Cambria" w:cs="Cambria"/>
          <w:sz w:val="24"/>
          <w:szCs w:val="24"/>
        </w:rPr>
        <w:t>s</w:t>
      </w:r>
      <w:r w:rsidRPr="00482AEC">
        <w:rPr>
          <w:rFonts w:ascii="Cambria" w:eastAsia="Cambria" w:hAnsi="Cambria" w:cs="Cambria"/>
          <w:sz w:val="24"/>
          <w:szCs w:val="24"/>
        </w:rPr>
        <w:t xml:space="preserve"> would apply to </w:t>
      </w:r>
      <w:r w:rsidR="00192348">
        <w:rPr>
          <w:rFonts w:ascii="Cambria" w:eastAsia="Cambria" w:hAnsi="Cambria" w:cs="Cambria"/>
          <w:sz w:val="24"/>
          <w:szCs w:val="24"/>
        </w:rPr>
        <w:t>young people</w:t>
      </w:r>
      <w:r w:rsidR="00841799" w:rsidRPr="00482AEC">
        <w:rPr>
          <w:rFonts w:ascii="Cambria" w:eastAsia="Cambria" w:hAnsi="Cambria" w:cs="Cambria"/>
          <w:sz w:val="24"/>
          <w:szCs w:val="24"/>
        </w:rPr>
        <w:t xml:space="preserve"> from </w:t>
      </w:r>
      <w:r w:rsidRPr="00482AEC">
        <w:rPr>
          <w:rFonts w:ascii="Cambria" w:eastAsia="Cambria" w:hAnsi="Cambria" w:cs="Cambria"/>
          <w:sz w:val="24"/>
          <w:szCs w:val="24"/>
        </w:rPr>
        <w:t xml:space="preserve">different ethnic backgrounds. </w:t>
      </w:r>
      <w:r w:rsidR="003A5881" w:rsidRPr="00482AEC">
        <w:rPr>
          <w:rFonts w:ascii="Cambria" w:eastAsia="Cambria" w:hAnsi="Cambria" w:cs="Cambria"/>
          <w:sz w:val="24"/>
          <w:szCs w:val="24"/>
        </w:rPr>
        <w:t>M</w:t>
      </w:r>
      <w:r w:rsidRPr="00482AEC">
        <w:rPr>
          <w:rFonts w:ascii="Cambria" w:eastAsia="Cambria" w:hAnsi="Cambria" w:cs="Cambria"/>
          <w:sz w:val="24"/>
          <w:szCs w:val="24"/>
        </w:rPr>
        <w:t xml:space="preserve">ore could have been done to encourage participants from different ethnic backgrounds to </w:t>
      </w:r>
      <w:r w:rsidR="00040B0B">
        <w:rPr>
          <w:rFonts w:ascii="Cambria" w:eastAsia="Cambria" w:hAnsi="Cambria" w:cs="Cambria"/>
          <w:sz w:val="24"/>
          <w:szCs w:val="24"/>
        </w:rPr>
        <w:t>participate</w:t>
      </w:r>
      <w:r w:rsidR="002B5D8D">
        <w:rPr>
          <w:rFonts w:ascii="Cambria" w:eastAsia="Cambria" w:hAnsi="Cambria" w:cs="Cambria"/>
          <w:sz w:val="24"/>
          <w:szCs w:val="24"/>
        </w:rPr>
        <w:t xml:space="preserve"> in future</w:t>
      </w:r>
      <w:r w:rsidR="00AC764D">
        <w:rPr>
          <w:rFonts w:ascii="Cambria" w:eastAsia="Cambria" w:hAnsi="Cambria" w:cs="Cambria"/>
          <w:sz w:val="24"/>
          <w:szCs w:val="24"/>
        </w:rPr>
        <w:t xml:space="preserve"> as this sample is not representative of the ethnic diversity of young people accessing </w:t>
      </w:r>
      <w:proofErr w:type="spellStart"/>
      <w:r w:rsidR="00AC764D">
        <w:rPr>
          <w:rFonts w:ascii="Cambria" w:eastAsia="Cambria" w:hAnsi="Cambria" w:cs="Cambria"/>
          <w:sz w:val="24"/>
          <w:szCs w:val="24"/>
        </w:rPr>
        <w:t>TLaP</w:t>
      </w:r>
      <w:proofErr w:type="spellEnd"/>
      <w:r w:rsidR="00AC764D">
        <w:rPr>
          <w:rFonts w:ascii="Cambria" w:eastAsia="Cambria" w:hAnsi="Cambria" w:cs="Cambria"/>
          <w:sz w:val="24"/>
          <w:szCs w:val="24"/>
        </w:rPr>
        <w:t xml:space="preserve"> at the time the project was delivered. </w:t>
      </w:r>
    </w:p>
    <w:p w14:paraId="37266884" w14:textId="721A05AA" w:rsidR="00412FFD" w:rsidRDefault="00412FFD" w:rsidP="00813A29">
      <w:pPr>
        <w:spacing w:line="360" w:lineRule="auto"/>
        <w:ind w:firstLine="720"/>
        <w:jc w:val="both"/>
      </w:pPr>
      <w:r w:rsidRPr="003508FA">
        <w:rPr>
          <w:rFonts w:ascii="Cambria" w:hAnsi="Cambria"/>
          <w:sz w:val="24"/>
          <w:szCs w:val="24"/>
        </w:rPr>
        <w:t xml:space="preserve">It is difficult to draw explicit causal links between </w:t>
      </w:r>
      <w:r>
        <w:rPr>
          <w:rFonts w:ascii="Cambria" w:hAnsi="Cambria"/>
          <w:sz w:val="24"/>
          <w:szCs w:val="24"/>
        </w:rPr>
        <w:t xml:space="preserve">the proposed mechanisms of change </w:t>
      </w:r>
      <w:r w:rsidRPr="003508FA">
        <w:rPr>
          <w:rFonts w:ascii="Cambria" w:hAnsi="Cambria"/>
          <w:sz w:val="24"/>
          <w:szCs w:val="24"/>
        </w:rPr>
        <w:t xml:space="preserve">and </w:t>
      </w:r>
      <w:r>
        <w:rPr>
          <w:rFonts w:ascii="Cambria" w:hAnsi="Cambria"/>
          <w:sz w:val="24"/>
          <w:szCs w:val="24"/>
        </w:rPr>
        <w:t xml:space="preserve">positive </w:t>
      </w:r>
      <w:r w:rsidRPr="003508FA">
        <w:rPr>
          <w:rFonts w:ascii="Cambria" w:hAnsi="Cambria"/>
          <w:sz w:val="24"/>
          <w:szCs w:val="24"/>
        </w:rPr>
        <w:t>outcomes</w:t>
      </w:r>
      <w:r>
        <w:rPr>
          <w:rFonts w:ascii="Cambria" w:hAnsi="Cambria"/>
          <w:sz w:val="24"/>
          <w:szCs w:val="24"/>
        </w:rPr>
        <w:t xml:space="preserve"> </w:t>
      </w:r>
      <w:r w:rsidRPr="003508FA">
        <w:rPr>
          <w:rFonts w:ascii="Cambria" w:hAnsi="Cambria"/>
          <w:sz w:val="24"/>
          <w:szCs w:val="24"/>
        </w:rPr>
        <w:t>as they are all likely to intersect in some way</w:t>
      </w:r>
      <w:r>
        <w:rPr>
          <w:rFonts w:ascii="Cambria" w:hAnsi="Cambria"/>
          <w:sz w:val="24"/>
          <w:szCs w:val="24"/>
        </w:rPr>
        <w:t>.</w:t>
      </w:r>
      <w:r w:rsidRPr="003508FA">
        <w:rPr>
          <w:rFonts w:ascii="Cambria" w:hAnsi="Cambria"/>
          <w:sz w:val="24"/>
          <w:szCs w:val="24"/>
        </w:rPr>
        <w:t xml:space="preserve"> </w:t>
      </w:r>
      <w:r>
        <w:rPr>
          <w:rFonts w:ascii="Cambria" w:hAnsi="Cambria"/>
          <w:sz w:val="24"/>
          <w:szCs w:val="24"/>
        </w:rPr>
        <w:t>H</w:t>
      </w:r>
      <w:r w:rsidRPr="003508FA">
        <w:rPr>
          <w:rFonts w:ascii="Cambria" w:hAnsi="Cambria"/>
          <w:sz w:val="24"/>
          <w:szCs w:val="24"/>
        </w:rPr>
        <w:t xml:space="preserve">owever, </w:t>
      </w:r>
      <w:r w:rsidRPr="003508FA">
        <w:rPr>
          <w:rFonts w:ascii="Cambria" w:hAnsi="Cambria"/>
          <w:sz w:val="24"/>
          <w:szCs w:val="24"/>
        </w:rPr>
        <w:lastRenderedPageBreak/>
        <w:t>further research could further</w:t>
      </w:r>
      <w:r>
        <w:rPr>
          <w:rFonts w:ascii="Cambria" w:hAnsi="Cambria"/>
          <w:sz w:val="24"/>
          <w:szCs w:val="24"/>
        </w:rPr>
        <w:t xml:space="preserve"> quantify</w:t>
      </w:r>
      <w:r w:rsidRPr="003508FA">
        <w:rPr>
          <w:rFonts w:ascii="Cambria" w:hAnsi="Cambria"/>
          <w:sz w:val="24"/>
          <w:szCs w:val="24"/>
        </w:rPr>
        <w:t xml:space="preserve"> the quality and longevity of changes in relationship</w:t>
      </w:r>
      <w:r>
        <w:rPr>
          <w:rFonts w:ascii="Cambria" w:hAnsi="Cambria"/>
          <w:sz w:val="24"/>
          <w:szCs w:val="24"/>
        </w:rPr>
        <w:t>s</w:t>
      </w:r>
      <w:r w:rsidRPr="003508FA">
        <w:rPr>
          <w:rFonts w:ascii="Cambria" w:hAnsi="Cambria"/>
          <w:sz w:val="24"/>
          <w:szCs w:val="24"/>
        </w:rPr>
        <w:t xml:space="preserve"> and emotional regulation across different settings to try and further establish the effectiveness of this approach.</w:t>
      </w:r>
      <w:r>
        <w:t xml:space="preserve">  </w:t>
      </w:r>
    </w:p>
    <w:p w14:paraId="6B582F02" w14:textId="4897BA6D" w:rsidR="00FD10B9" w:rsidRDefault="00FD10B9" w:rsidP="00813A29">
      <w:pPr>
        <w:spacing w:line="360" w:lineRule="auto"/>
        <w:ind w:firstLine="720"/>
        <w:jc w:val="both"/>
      </w:pPr>
    </w:p>
    <w:p w14:paraId="7FD7B931" w14:textId="29090C7C" w:rsidR="00FD10B9" w:rsidRDefault="00FD10B9" w:rsidP="00813A29">
      <w:pPr>
        <w:spacing w:line="360" w:lineRule="auto"/>
        <w:ind w:firstLine="720"/>
        <w:jc w:val="both"/>
      </w:pPr>
    </w:p>
    <w:p w14:paraId="5B30C08B" w14:textId="52984E20" w:rsidR="00FD10B9" w:rsidRDefault="00FD10B9" w:rsidP="00813A29">
      <w:pPr>
        <w:spacing w:line="360" w:lineRule="auto"/>
        <w:ind w:firstLine="720"/>
        <w:jc w:val="both"/>
      </w:pPr>
    </w:p>
    <w:p w14:paraId="37FA0DF9" w14:textId="403A7F02" w:rsidR="00FD10B9" w:rsidRDefault="00FD10B9" w:rsidP="00813A29">
      <w:pPr>
        <w:spacing w:line="360" w:lineRule="auto"/>
        <w:ind w:firstLine="720"/>
        <w:jc w:val="both"/>
      </w:pPr>
    </w:p>
    <w:p w14:paraId="1F2747FF" w14:textId="4CAB5F2C" w:rsidR="00FD10B9" w:rsidRDefault="00FD10B9" w:rsidP="00813A29">
      <w:pPr>
        <w:spacing w:line="360" w:lineRule="auto"/>
        <w:ind w:firstLine="720"/>
        <w:jc w:val="both"/>
      </w:pPr>
    </w:p>
    <w:p w14:paraId="656F0A67" w14:textId="64601631" w:rsidR="00FD10B9" w:rsidRDefault="00FD10B9" w:rsidP="00813A29">
      <w:pPr>
        <w:spacing w:line="360" w:lineRule="auto"/>
        <w:ind w:firstLine="720"/>
        <w:jc w:val="both"/>
      </w:pPr>
    </w:p>
    <w:p w14:paraId="55403E1A" w14:textId="165AC0F1" w:rsidR="00FD10B9" w:rsidRDefault="00FD10B9" w:rsidP="00813A29">
      <w:pPr>
        <w:spacing w:line="360" w:lineRule="auto"/>
        <w:ind w:firstLine="720"/>
        <w:jc w:val="both"/>
      </w:pPr>
    </w:p>
    <w:p w14:paraId="32A88DCE" w14:textId="53B91004" w:rsidR="00FD10B9" w:rsidRDefault="00FD10B9" w:rsidP="00813A29">
      <w:pPr>
        <w:spacing w:line="360" w:lineRule="auto"/>
        <w:ind w:firstLine="720"/>
        <w:jc w:val="both"/>
      </w:pPr>
    </w:p>
    <w:p w14:paraId="7DA8598B" w14:textId="0D661029" w:rsidR="00FD10B9" w:rsidRDefault="00FD10B9" w:rsidP="00813A29">
      <w:pPr>
        <w:spacing w:line="360" w:lineRule="auto"/>
        <w:ind w:firstLine="720"/>
        <w:jc w:val="both"/>
      </w:pPr>
    </w:p>
    <w:p w14:paraId="1F86B26A" w14:textId="1B97B8A1" w:rsidR="00FD10B9" w:rsidRDefault="00FD10B9" w:rsidP="00813A29">
      <w:pPr>
        <w:spacing w:line="360" w:lineRule="auto"/>
        <w:ind w:firstLine="720"/>
        <w:jc w:val="both"/>
      </w:pPr>
    </w:p>
    <w:p w14:paraId="2692B8B4" w14:textId="2EA5D1E5" w:rsidR="00FD10B9" w:rsidRDefault="00FD10B9" w:rsidP="00813A29">
      <w:pPr>
        <w:spacing w:line="360" w:lineRule="auto"/>
        <w:ind w:firstLine="720"/>
        <w:jc w:val="both"/>
      </w:pPr>
    </w:p>
    <w:p w14:paraId="2A721915" w14:textId="29F256AC" w:rsidR="00FD10B9" w:rsidRDefault="00FD10B9" w:rsidP="00813A29">
      <w:pPr>
        <w:spacing w:line="360" w:lineRule="auto"/>
        <w:ind w:firstLine="720"/>
        <w:jc w:val="both"/>
      </w:pPr>
    </w:p>
    <w:p w14:paraId="50F3CC44" w14:textId="36A3E6CA" w:rsidR="00FD10B9" w:rsidRDefault="00FD10B9" w:rsidP="00813A29">
      <w:pPr>
        <w:spacing w:line="360" w:lineRule="auto"/>
        <w:ind w:firstLine="720"/>
        <w:jc w:val="both"/>
      </w:pPr>
    </w:p>
    <w:p w14:paraId="48D9A3C8" w14:textId="242DAC2B" w:rsidR="00FD10B9" w:rsidRDefault="00FD10B9" w:rsidP="00813A29">
      <w:pPr>
        <w:spacing w:line="360" w:lineRule="auto"/>
        <w:ind w:firstLine="720"/>
        <w:jc w:val="both"/>
      </w:pPr>
    </w:p>
    <w:p w14:paraId="0732A8BE" w14:textId="4C08DDC5" w:rsidR="00FD10B9" w:rsidRDefault="00FD10B9" w:rsidP="00813A29">
      <w:pPr>
        <w:spacing w:line="360" w:lineRule="auto"/>
        <w:ind w:firstLine="720"/>
        <w:jc w:val="both"/>
      </w:pPr>
    </w:p>
    <w:p w14:paraId="0B30B2E6" w14:textId="0D25A206" w:rsidR="00FD10B9" w:rsidRDefault="00FD10B9" w:rsidP="00813A29">
      <w:pPr>
        <w:spacing w:line="360" w:lineRule="auto"/>
        <w:ind w:firstLine="720"/>
        <w:jc w:val="both"/>
      </w:pPr>
    </w:p>
    <w:p w14:paraId="77C56B43" w14:textId="317E66FD" w:rsidR="00FD10B9" w:rsidRDefault="00FD10B9" w:rsidP="00813A29">
      <w:pPr>
        <w:spacing w:line="360" w:lineRule="auto"/>
        <w:ind w:firstLine="720"/>
        <w:jc w:val="both"/>
      </w:pPr>
    </w:p>
    <w:p w14:paraId="5941CD41" w14:textId="1BB18830" w:rsidR="00FD10B9" w:rsidRDefault="00FD10B9" w:rsidP="00813A29">
      <w:pPr>
        <w:spacing w:line="360" w:lineRule="auto"/>
        <w:ind w:firstLine="720"/>
        <w:jc w:val="both"/>
      </w:pPr>
    </w:p>
    <w:p w14:paraId="04C25250" w14:textId="04641AC6" w:rsidR="00FD10B9" w:rsidRDefault="00FD10B9" w:rsidP="00813A29">
      <w:pPr>
        <w:spacing w:line="360" w:lineRule="auto"/>
        <w:ind w:firstLine="720"/>
        <w:jc w:val="both"/>
      </w:pPr>
    </w:p>
    <w:p w14:paraId="0F63D24F" w14:textId="3F055511" w:rsidR="00FD10B9" w:rsidRDefault="00FD10B9" w:rsidP="00813A29">
      <w:pPr>
        <w:spacing w:line="360" w:lineRule="auto"/>
        <w:ind w:firstLine="720"/>
        <w:jc w:val="both"/>
      </w:pPr>
    </w:p>
    <w:p w14:paraId="4A9D3508" w14:textId="77777777" w:rsidR="00FD10B9" w:rsidRPr="00482AEC" w:rsidRDefault="00FD10B9" w:rsidP="00813A29">
      <w:pPr>
        <w:spacing w:line="360" w:lineRule="auto"/>
        <w:ind w:firstLine="720"/>
        <w:jc w:val="both"/>
        <w:rPr>
          <w:rFonts w:ascii="Cambria" w:eastAsia="Cambria" w:hAnsi="Cambria" w:cs="Cambria"/>
          <w:sz w:val="24"/>
          <w:szCs w:val="24"/>
        </w:rPr>
      </w:pPr>
    </w:p>
    <w:p w14:paraId="11249291" w14:textId="3508C544" w:rsidR="003162E1" w:rsidRPr="004C0896" w:rsidRDefault="00D82851" w:rsidP="00813A29">
      <w:pPr>
        <w:pStyle w:val="Heading1"/>
        <w:jc w:val="center"/>
        <w:rPr>
          <w:rFonts w:ascii="Cambria" w:hAnsi="Cambria"/>
          <w:b/>
          <w:bCs/>
          <w:color w:val="000000" w:themeColor="text1"/>
        </w:rPr>
      </w:pPr>
      <w:bookmarkStart w:id="44" w:name="_Toc95416904"/>
      <w:r w:rsidRPr="004C0896">
        <w:rPr>
          <w:rFonts w:ascii="Cambria" w:hAnsi="Cambria"/>
          <w:b/>
          <w:bCs/>
          <w:color w:val="000000" w:themeColor="text1"/>
        </w:rPr>
        <w:lastRenderedPageBreak/>
        <w:t>Recommendations</w:t>
      </w:r>
      <w:bookmarkEnd w:id="44"/>
    </w:p>
    <w:p w14:paraId="3FD3C3D4" w14:textId="77777777" w:rsidR="00355653" w:rsidRPr="00355653" w:rsidRDefault="00355653" w:rsidP="00355653"/>
    <w:p w14:paraId="03FE108C" w14:textId="5B80E194" w:rsidR="004C0896" w:rsidRDefault="0DCE7F92" w:rsidP="00C56032">
      <w:pPr>
        <w:pStyle w:val="Heading2"/>
        <w:rPr>
          <w:rFonts w:ascii="Cambria" w:hAnsi="Cambria"/>
          <w:b/>
          <w:bCs/>
          <w:color w:val="000000" w:themeColor="text1"/>
        </w:rPr>
      </w:pPr>
      <w:bookmarkStart w:id="45" w:name="_Toc95416905"/>
      <w:r w:rsidRPr="004C0896">
        <w:rPr>
          <w:rFonts w:ascii="Cambria" w:hAnsi="Cambria"/>
          <w:b/>
          <w:bCs/>
          <w:color w:val="000000" w:themeColor="text1"/>
        </w:rPr>
        <w:t xml:space="preserve">Recommendations for </w:t>
      </w:r>
      <w:proofErr w:type="spellStart"/>
      <w:r w:rsidRPr="004C0896">
        <w:rPr>
          <w:rFonts w:ascii="Cambria" w:hAnsi="Cambria"/>
          <w:b/>
          <w:bCs/>
          <w:color w:val="000000" w:themeColor="text1"/>
        </w:rPr>
        <w:t>TL</w:t>
      </w:r>
      <w:r w:rsidR="006C0438" w:rsidRPr="004C0896">
        <w:rPr>
          <w:rFonts w:ascii="Cambria" w:hAnsi="Cambria"/>
          <w:b/>
          <w:bCs/>
          <w:color w:val="000000" w:themeColor="text1"/>
        </w:rPr>
        <w:t>aP</w:t>
      </w:r>
      <w:bookmarkEnd w:id="45"/>
      <w:proofErr w:type="spellEnd"/>
    </w:p>
    <w:p w14:paraId="07986B7C" w14:textId="77777777" w:rsidR="00C56032" w:rsidRPr="00C56032" w:rsidRDefault="00C56032" w:rsidP="00C56032"/>
    <w:p w14:paraId="2B15183B" w14:textId="1C9E2444" w:rsidR="00732715" w:rsidRPr="00482AEC" w:rsidRDefault="0048017C" w:rsidP="004C0896">
      <w:pPr>
        <w:spacing w:line="360" w:lineRule="auto"/>
        <w:ind w:firstLine="360"/>
        <w:rPr>
          <w:rFonts w:ascii="Cambria" w:hAnsi="Cambria"/>
          <w:color w:val="000000" w:themeColor="text1"/>
          <w:sz w:val="24"/>
          <w:szCs w:val="24"/>
        </w:rPr>
      </w:pPr>
      <w:r>
        <w:rPr>
          <w:rFonts w:ascii="Cambria" w:hAnsi="Cambria"/>
          <w:sz w:val="24"/>
          <w:szCs w:val="24"/>
        </w:rPr>
        <w:t>Y</w:t>
      </w:r>
      <w:r w:rsidR="00192348">
        <w:rPr>
          <w:rFonts w:ascii="Cambria" w:hAnsi="Cambria"/>
          <w:sz w:val="24"/>
          <w:szCs w:val="24"/>
        </w:rPr>
        <w:t>oung people</w:t>
      </w:r>
      <w:r w:rsidR="00732715" w:rsidRPr="00482AEC">
        <w:rPr>
          <w:rFonts w:ascii="Cambria" w:hAnsi="Cambria"/>
          <w:sz w:val="24"/>
          <w:szCs w:val="24"/>
        </w:rPr>
        <w:t xml:space="preserve"> </w:t>
      </w:r>
      <w:r w:rsidR="00040B0B">
        <w:rPr>
          <w:rFonts w:ascii="Cambria" w:hAnsi="Cambria"/>
          <w:sz w:val="24"/>
          <w:szCs w:val="24"/>
        </w:rPr>
        <w:t>sa</w:t>
      </w:r>
      <w:r w:rsidR="00B73C66">
        <w:rPr>
          <w:rFonts w:ascii="Cambria" w:hAnsi="Cambria"/>
          <w:sz w:val="24"/>
          <w:szCs w:val="24"/>
        </w:rPr>
        <w:t>i</w:t>
      </w:r>
      <w:r w:rsidR="00040B0B">
        <w:rPr>
          <w:rFonts w:ascii="Cambria" w:hAnsi="Cambria"/>
          <w:sz w:val="24"/>
          <w:szCs w:val="24"/>
        </w:rPr>
        <w:t xml:space="preserve">d they </w:t>
      </w:r>
      <w:r w:rsidR="00D9448A" w:rsidRPr="00482AEC">
        <w:rPr>
          <w:rFonts w:ascii="Cambria" w:hAnsi="Cambria"/>
          <w:sz w:val="24"/>
          <w:szCs w:val="24"/>
        </w:rPr>
        <w:t>wouldn’t c</w:t>
      </w:r>
      <w:r w:rsidR="00732715" w:rsidRPr="00482AEC">
        <w:rPr>
          <w:rFonts w:ascii="Cambria" w:hAnsi="Cambria"/>
          <w:sz w:val="24"/>
          <w:szCs w:val="24"/>
        </w:rPr>
        <w:t xml:space="preserve">hange anything about the </w:t>
      </w:r>
      <w:proofErr w:type="spellStart"/>
      <w:r w:rsidR="00D9448A" w:rsidRPr="00482AEC">
        <w:rPr>
          <w:rFonts w:ascii="Cambria" w:hAnsi="Cambria"/>
          <w:sz w:val="24"/>
          <w:szCs w:val="24"/>
        </w:rPr>
        <w:t>TLaP</w:t>
      </w:r>
      <w:proofErr w:type="spellEnd"/>
      <w:r w:rsidR="00D9448A" w:rsidRPr="00482AEC">
        <w:rPr>
          <w:rFonts w:ascii="Cambria" w:hAnsi="Cambria"/>
          <w:sz w:val="24"/>
          <w:szCs w:val="24"/>
        </w:rPr>
        <w:t xml:space="preserve"> </w:t>
      </w:r>
      <w:r w:rsidR="00732715" w:rsidRPr="00482AEC">
        <w:rPr>
          <w:rFonts w:ascii="Cambria" w:hAnsi="Cambria"/>
          <w:sz w:val="24"/>
          <w:szCs w:val="24"/>
        </w:rPr>
        <w:t>approac</w:t>
      </w:r>
      <w:r w:rsidR="0031157D" w:rsidRPr="00482AEC">
        <w:rPr>
          <w:rFonts w:ascii="Cambria" w:hAnsi="Cambria"/>
          <w:sz w:val="24"/>
          <w:szCs w:val="24"/>
        </w:rPr>
        <w:t>h</w:t>
      </w:r>
      <w:r w:rsidR="00732715" w:rsidRPr="00482AEC">
        <w:rPr>
          <w:rFonts w:ascii="Cambria" w:hAnsi="Cambria"/>
          <w:sz w:val="24"/>
          <w:szCs w:val="24"/>
        </w:rPr>
        <w:t xml:space="preserve"> </w:t>
      </w:r>
      <w:r w:rsidR="00040B0B">
        <w:rPr>
          <w:rFonts w:ascii="Cambria" w:hAnsi="Cambria"/>
          <w:sz w:val="24"/>
          <w:szCs w:val="24"/>
        </w:rPr>
        <w:t xml:space="preserve">which </w:t>
      </w:r>
      <w:r w:rsidR="00732715" w:rsidRPr="00482AEC">
        <w:rPr>
          <w:rFonts w:ascii="Cambria" w:hAnsi="Cambria"/>
          <w:sz w:val="24"/>
          <w:szCs w:val="24"/>
        </w:rPr>
        <w:t>sugges</w:t>
      </w:r>
      <w:r w:rsidR="0031157D" w:rsidRPr="00482AEC">
        <w:rPr>
          <w:rFonts w:ascii="Cambria" w:hAnsi="Cambria"/>
          <w:sz w:val="24"/>
          <w:szCs w:val="24"/>
        </w:rPr>
        <w:t>t</w:t>
      </w:r>
      <w:r w:rsidR="00040B0B">
        <w:rPr>
          <w:rFonts w:ascii="Cambria" w:hAnsi="Cambria"/>
          <w:sz w:val="24"/>
          <w:szCs w:val="24"/>
        </w:rPr>
        <w:t>s</w:t>
      </w:r>
      <w:r w:rsidR="00732715" w:rsidRPr="00482AEC">
        <w:rPr>
          <w:rFonts w:ascii="Cambria" w:hAnsi="Cambria"/>
          <w:sz w:val="24"/>
          <w:szCs w:val="24"/>
        </w:rPr>
        <w:t xml:space="preserve"> </w:t>
      </w:r>
      <w:r w:rsidR="00D9448A" w:rsidRPr="00482AEC">
        <w:rPr>
          <w:rFonts w:ascii="Cambria" w:hAnsi="Cambria"/>
          <w:sz w:val="24"/>
          <w:szCs w:val="24"/>
        </w:rPr>
        <w:t xml:space="preserve">it </w:t>
      </w:r>
      <w:r w:rsidR="00732715" w:rsidRPr="00482AEC">
        <w:rPr>
          <w:rFonts w:ascii="Cambria" w:hAnsi="Cambria"/>
          <w:sz w:val="24"/>
          <w:szCs w:val="24"/>
        </w:rPr>
        <w:t>meet</w:t>
      </w:r>
      <w:r w:rsidR="00D9448A" w:rsidRPr="00482AEC">
        <w:rPr>
          <w:rFonts w:ascii="Cambria" w:hAnsi="Cambria"/>
          <w:sz w:val="24"/>
          <w:szCs w:val="24"/>
        </w:rPr>
        <w:t xml:space="preserve">s </w:t>
      </w:r>
      <w:r w:rsidR="0031157D" w:rsidRPr="00482AEC">
        <w:rPr>
          <w:rFonts w:ascii="Cambria" w:hAnsi="Cambria"/>
          <w:sz w:val="24"/>
          <w:szCs w:val="24"/>
        </w:rPr>
        <w:t>their needs</w:t>
      </w:r>
      <w:r w:rsidR="00732715" w:rsidRPr="00482AEC">
        <w:rPr>
          <w:rFonts w:ascii="Cambria" w:hAnsi="Cambria"/>
          <w:sz w:val="24"/>
          <w:szCs w:val="24"/>
        </w:rPr>
        <w:t xml:space="preserve">. </w:t>
      </w:r>
      <w:r w:rsidR="00737C55" w:rsidRPr="00482AEC">
        <w:rPr>
          <w:rFonts w:ascii="Cambria" w:hAnsi="Cambria"/>
          <w:color w:val="000000" w:themeColor="text1"/>
          <w:sz w:val="24"/>
          <w:szCs w:val="24"/>
        </w:rPr>
        <w:t xml:space="preserve">Some caregivers disclosed </w:t>
      </w:r>
      <w:r w:rsidR="00412FFD">
        <w:rPr>
          <w:rFonts w:ascii="Cambria" w:hAnsi="Cambria"/>
          <w:color w:val="000000" w:themeColor="text1"/>
          <w:sz w:val="24"/>
          <w:szCs w:val="24"/>
        </w:rPr>
        <w:t xml:space="preserve">that </w:t>
      </w:r>
      <w:r w:rsidR="008427CB">
        <w:rPr>
          <w:rFonts w:ascii="Cambria" w:hAnsi="Cambria"/>
          <w:color w:val="000000" w:themeColor="text1"/>
          <w:sz w:val="24"/>
          <w:szCs w:val="24"/>
        </w:rPr>
        <w:t xml:space="preserve">whilst </w:t>
      </w:r>
      <w:r w:rsidR="00737C55" w:rsidRPr="00482AEC">
        <w:rPr>
          <w:rFonts w:ascii="Cambria" w:hAnsi="Cambria"/>
          <w:color w:val="000000" w:themeColor="text1"/>
          <w:sz w:val="24"/>
          <w:szCs w:val="24"/>
        </w:rPr>
        <w:t xml:space="preserve">they didn’t </w:t>
      </w:r>
      <w:r w:rsidR="00093A44" w:rsidRPr="00482AEC">
        <w:rPr>
          <w:rFonts w:ascii="Cambria" w:hAnsi="Cambria"/>
          <w:color w:val="000000" w:themeColor="text1"/>
          <w:sz w:val="24"/>
          <w:szCs w:val="24"/>
        </w:rPr>
        <w:t xml:space="preserve">fully </w:t>
      </w:r>
      <w:r w:rsidR="00737C55" w:rsidRPr="00482AEC">
        <w:rPr>
          <w:rFonts w:ascii="Cambria" w:hAnsi="Cambria"/>
          <w:color w:val="000000" w:themeColor="text1"/>
          <w:sz w:val="24"/>
          <w:szCs w:val="24"/>
        </w:rPr>
        <w:t>understand the approach</w:t>
      </w:r>
      <w:r w:rsidR="008427CB">
        <w:rPr>
          <w:rFonts w:ascii="Cambria" w:hAnsi="Cambria"/>
          <w:color w:val="000000" w:themeColor="text1"/>
          <w:sz w:val="24"/>
          <w:szCs w:val="24"/>
        </w:rPr>
        <w:t xml:space="preserve"> at first, </w:t>
      </w:r>
      <w:r w:rsidR="00737C55" w:rsidRPr="00482AEC">
        <w:rPr>
          <w:rFonts w:ascii="Cambria" w:hAnsi="Cambria"/>
          <w:color w:val="000000" w:themeColor="text1"/>
          <w:sz w:val="24"/>
          <w:szCs w:val="24"/>
        </w:rPr>
        <w:t>this</w:t>
      </w:r>
      <w:r w:rsidR="008427CB">
        <w:rPr>
          <w:rFonts w:ascii="Cambria" w:hAnsi="Cambria"/>
          <w:color w:val="000000" w:themeColor="text1"/>
          <w:sz w:val="24"/>
          <w:szCs w:val="24"/>
        </w:rPr>
        <w:t xml:space="preserve"> appeared to</w:t>
      </w:r>
      <w:r w:rsidR="00737C55" w:rsidRPr="00482AEC">
        <w:rPr>
          <w:rFonts w:ascii="Cambria" w:hAnsi="Cambria"/>
          <w:color w:val="000000" w:themeColor="text1"/>
          <w:sz w:val="24"/>
          <w:szCs w:val="24"/>
        </w:rPr>
        <w:t xml:space="preserve"> change over time once the intervention</w:t>
      </w:r>
      <w:r w:rsidR="008427CB">
        <w:rPr>
          <w:rFonts w:ascii="Cambria" w:hAnsi="Cambria"/>
          <w:color w:val="000000" w:themeColor="text1"/>
          <w:sz w:val="24"/>
          <w:szCs w:val="24"/>
        </w:rPr>
        <w:t xml:space="preserve"> became</w:t>
      </w:r>
      <w:r w:rsidR="00737C55" w:rsidRPr="00482AEC">
        <w:rPr>
          <w:rFonts w:ascii="Cambria" w:hAnsi="Cambria"/>
          <w:color w:val="000000" w:themeColor="text1"/>
          <w:sz w:val="24"/>
          <w:szCs w:val="24"/>
        </w:rPr>
        <w:t xml:space="preserve"> more familiar. </w:t>
      </w:r>
      <w:r w:rsidR="00531AF4" w:rsidRPr="00482AEC">
        <w:rPr>
          <w:rFonts w:ascii="Cambria" w:hAnsi="Cambria"/>
          <w:sz w:val="24"/>
          <w:szCs w:val="24"/>
        </w:rPr>
        <w:t>B</w:t>
      </w:r>
      <w:r w:rsidR="00321667" w:rsidRPr="00482AEC">
        <w:rPr>
          <w:rFonts w:ascii="Cambria" w:hAnsi="Cambria"/>
          <w:sz w:val="24"/>
          <w:szCs w:val="24"/>
        </w:rPr>
        <w:t xml:space="preserve">ased on data the following </w:t>
      </w:r>
      <w:r w:rsidR="002B525B" w:rsidRPr="00482AEC">
        <w:rPr>
          <w:rFonts w:ascii="Cambria" w:hAnsi="Cambria"/>
          <w:sz w:val="24"/>
          <w:szCs w:val="24"/>
        </w:rPr>
        <w:t xml:space="preserve">recommendations are </w:t>
      </w:r>
      <w:r w:rsidR="00321667" w:rsidRPr="00482AEC">
        <w:rPr>
          <w:rFonts w:ascii="Cambria" w:hAnsi="Cambria"/>
          <w:sz w:val="24"/>
          <w:szCs w:val="24"/>
        </w:rPr>
        <w:t>suggested</w:t>
      </w:r>
      <w:r w:rsidR="002B525B" w:rsidRPr="00482AEC">
        <w:rPr>
          <w:rFonts w:ascii="Cambria" w:hAnsi="Cambria"/>
          <w:color w:val="000000" w:themeColor="text1"/>
          <w:sz w:val="24"/>
          <w:szCs w:val="24"/>
        </w:rPr>
        <w:t xml:space="preserve"> - </w:t>
      </w:r>
    </w:p>
    <w:p w14:paraId="232C9822" w14:textId="28D95F84" w:rsidR="00714720" w:rsidRPr="00482AEC" w:rsidRDefault="00FD6ADD" w:rsidP="00881523">
      <w:pPr>
        <w:pStyle w:val="ListParagraph"/>
        <w:numPr>
          <w:ilvl w:val="0"/>
          <w:numId w:val="7"/>
        </w:numPr>
        <w:spacing w:line="360" w:lineRule="auto"/>
        <w:jc w:val="both"/>
        <w:rPr>
          <w:rFonts w:ascii="Cambria" w:eastAsia="Cambria" w:hAnsi="Cambria" w:cs="Cambria"/>
          <w:sz w:val="24"/>
          <w:szCs w:val="24"/>
        </w:rPr>
      </w:pPr>
      <w:r w:rsidRPr="00482AEC">
        <w:rPr>
          <w:rFonts w:ascii="Cambria" w:eastAsia="Cambria" w:hAnsi="Cambria" w:cs="Cambria"/>
          <w:b/>
          <w:bCs/>
          <w:i/>
          <w:iCs/>
          <w:sz w:val="24"/>
          <w:szCs w:val="24"/>
        </w:rPr>
        <w:t xml:space="preserve">Continue the </w:t>
      </w:r>
      <w:proofErr w:type="spellStart"/>
      <w:r w:rsidR="002B525B" w:rsidRPr="00482AEC">
        <w:rPr>
          <w:rFonts w:ascii="Cambria" w:eastAsia="Cambria" w:hAnsi="Cambria" w:cs="Cambria"/>
          <w:b/>
          <w:bCs/>
          <w:i/>
          <w:iCs/>
          <w:sz w:val="24"/>
          <w:szCs w:val="24"/>
        </w:rPr>
        <w:t>TLaP</w:t>
      </w:r>
      <w:proofErr w:type="spellEnd"/>
      <w:r w:rsidR="002B525B" w:rsidRPr="00482AEC">
        <w:rPr>
          <w:rFonts w:ascii="Cambria" w:eastAsia="Cambria" w:hAnsi="Cambria" w:cs="Cambria"/>
          <w:b/>
          <w:bCs/>
          <w:i/>
          <w:iCs/>
          <w:sz w:val="24"/>
          <w:szCs w:val="24"/>
        </w:rPr>
        <w:t xml:space="preserve"> </w:t>
      </w:r>
      <w:r w:rsidR="003A5881" w:rsidRPr="00482AEC">
        <w:rPr>
          <w:rFonts w:ascii="Cambria" w:eastAsia="Cambria" w:hAnsi="Cambria" w:cs="Cambria"/>
          <w:b/>
          <w:bCs/>
          <w:i/>
          <w:iCs/>
          <w:sz w:val="24"/>
          <w:szCs w:val="24"/>
        </w:rPr>
        <w:t>Y</w:t>
      </w:r>
      <w:r w:rsidR="0029282F" w:rsidRPr="00482AEC">
        <w:rPr>
          <w:rFonts w:ascii="Cambria" w:eastAsia="Cambria" w:hAnsi="Cambria" w:cs="Cambria"/>
          <w:b/>
          <w:bCs/>
          <w:i/>
          <w:iCs/>
          <w:sz w:val="24"/>
          <w:szCs w:val="24"/>
        </w:rPr>
        <w:t xml:space="preserve">outh </w:t>
      </w:r>
      <w:r w:rsidR="003A5881" w:rsidRPr="00482AEC">
        <w:rPr>
          <w:rFonts w:ascii="Cambria" w:eastAsia="Cambria" w:hAnsi="Cambria" w:cs="Cambria"/>
          <w:b/>
          <w:bCs/>
          <w:i/>
          <w:iCs/>
          <w:sz w:val="24"/>
          <w:szCs w:val="24"/>
        </w:rPr>
        <w:t>D</w:t>
      </w:r>
      <w:r w:rsidR="0029282F" w:rsidRPr="00482AEC">
        <w:rPr>
          <w:rFonts w:ascii="Cambria" w:eastAsia="Cambria" w:hAnsi="Cambria" w:cs="Cambria"/>
          <w:b/>
          <w:bCs/>
          <w:i/>
          <w:iCs/>
          <w:sz w:val="24"/>
          <w:szCs w:val="24"/>
        </w:rPr>
        <w:t xml:space="preserve">evelopment </w:t>
      </w:r>
      <w:r w:rsidR="003A5881" w:rsidRPr="00482AEC">
        <w:rPr>
          <w:rFonts w:ascii="Cambria" w:eastAsia="Cambria" w:hAnsi="Cambria" w:cs="Cambria"/>
          <w:b/>
          <w:bCs/>
          <w:i/>
          <w:iCs/>
          <w:sz w:val="24"/>
          <w:szCs w:val="24"/>
        </w:rPr>
        <w:t>P</w:t>
      </w:r>
      <w:r w:rsidR="0029282F" w:rsidRPr="00482AEC">
        <w:rPr>
          <w:rFonts w:ascii="Cambria" w:eastAsia="Cambria" w:hAnsi="Cambria" w:cs="Cambria"/>
          <w:b/>
          <w:bCs/>
          <w:i/>
          <w:iCs/>
          <w:sz w:val="24"/>
          <w:szCs w:val="24"/>
        </w:rPr>
        <w:t>rogramme</w:t>
      </w:r>
      <w:r w:rsidRPr="00482AEC">
        <w:rPr>
          <w:rFonts w:ascii="Cambria" w:eastAsia="Cambria" w:hAnsi="Cambria" w:cs="Cambria"/>
          <w:b/>
          <w:bCs/>
          <w:sz w:val="24"/>
          <w:szCs w:val="24"/>
        </w:rPr>
        <w:t>.</w:t>
      </w:r>
      <w:r w:rsidRPr="00482AEC">
        <w:rPr>
          <w:rFonts w:ascii="Cambria" w:eastAsia="Cambria" w:hAnsi="Cambria" w:cs="Cambria"/>
          <w:sz w:val="24"/>
          <w:szCs w:val="24"/>
        </w:rPr>
        <w:t xml:space="preserve"> T</w:t>
      </w:r>
      <w:r w:rsidR="0DCE7F92" w:rsidRPr="00482AEC">
        <w:rPr>
          <w:rFonts w:ascii="Cambria" w:eastAsia="Cambria" w:hAnsi="Cambria" w:cs="Cambria"/>
          <w:sz w:val="24"/>
          <w:szCs w:val="24"/>
        </w:rPr>
        <w:t xml:space="preserve">he intervention </w:t>
      </w:r>
      <w:r w:rsidR="002B525B" w:rsidRPr="00482AEC">
        <w:rPr>
          <w:rFonts w:ascii="Cambria" w:eastAsia="Cambria" w:hAnsi="Cambria" w:cs="Cambria"/>
          <w:sz w:val="24"/>
          <w:szCs w:val="24"/>
        </w:rPr>
        <w:t xml:space="preserve">was hugely </w:t>
      </w:r>
      <w:r w:rsidR="0DCE7F92" w:rsidRPr="00482AEC">
        <w:rPr>
          <w:rFonts w:ascii="Cambria" w:eastAsia="Cambria" w:hAnsi="Cambria" w:cs="Cambria"/>
          <w:sz w:val="24"/>
          <w:szCs w:val="24"/>
        </w:rPr>
        <w:t>benefi</w:t>
      </w:r>
      <w:r w:rsidR="002B525B" w:rsidRPr="00482AEC">
        <w:rPr>
          <w:rFonts w:ascii="Cambria" w:eastAsia="Cambria" w:hAnsi="Cambria" w:cs="Cambria"/>
          <w:sz w:val="24"/>
          <w:szCs w:val="24"/>
        </w:rPr>
        <w:t>cial</w:t>
      </w:r>
      <w:r w:rsidR="0DCE7F92" w:rsidRPr="00482AEC">
        <w:rPr>
          <w:rFonts w:ascii="Cambria" w:eastAsia="Cambria" w:hAnsi="Cambria" w:cs="Cambria"/>
          <w:sz w:val="24"/>
          <w:szCs w:val="24"/>
        </w:rPr>
        <w:t xml:space="preserve"> </w:t>
      </w:r>
      <w:r w:rsidR="005A268C" w:rsidRPr="00482AEC">
        <w:rPr>
          <w:rFonts w:ascii="Cambria" w:eastAsia="Cambria" w:hAnsi="Cambria" w:cs="Cambria"/>
          <w:sz w:val="24"/>
          <w:szCs w:val="24"/>
        </w:rPr>
        <w:t xml:space="preserve">for </w:t>
      </w:r>
      <w:r w:rsidR="00192348">
        <w:rPr>
          <w:rFonts w:ascii="Cambria" w:eastAsia="Cambria" w:hAnsi="Cambria" w:cs="Cambria"/>
          <w:sz w:val="24"/>
          <w:szCs w:val="24"/>
        </w:rPr>
        <w:t>young people</w:t>
      </w:r>
      <w:r w:rsidR="0DCE7F92" w:rsidRPr="00482AEC">
        <w:rPr>
          <w:rFonts w:ascii="Cambria" w:eastAsia="Cambria" w:hAnsi="Cambria" w:cs="Cambria"/>
          <w:sz w:val="24"/>
          <w:szCs w:val="24"/>
        </w:rPr>
        <w:t xml:space="preserve"> and car</w:t>
      </w:r>
      <w:r w:rsidR="002B525B" w:rsidRPr="00482AEC">
        <w:rPr>
          <w:rFonts w:ascii="Cambria" w:eastAsia="Cambria" w:hAnsi="Cambria" w:cs="Cambria"/>
          <w:sz w:val="24"/>
          <w:szCs w:val="24"/>
        </w:rPr>
        <w:t>egivers</w:t>
      </w:r>
      <w:r w:rsidR="0DCE7F92" w:rsidRPr="00482AEC">
        <w:rPr>
          <w:rFonts w:ascii="Cambria" w:eastAsia="Cambria" w:hAnsi="Cambria" w:cs="Cambria"/>
          <w:sz w:val="24"/>
          <w:szCs w:val="24"/>
        </w:rPr>
        <w:t xml:space="preserve"> spanning multiple</w:t>
      </w:r>
      <w:r w:rsidR="002B525B" w:rsidRPr="00482AEC">
        <w:rPr>
          <w:rFonts w:ascii="Cambria" w:eastAsia="Cambria" w:hAnsi="Cambria" w:cs="Cambria"/>
          <w:sz w:val="24"/>
          <w:szCs w:val="24"/>
        </w:rPr>
        <w:t xml:space="preserve"> contexts. </w:t>
      </w:r>
    </w:p>
    <w:p w14:paraId="07BFF607" w14:textId="3C101A31" w:rsidR="00B16936" w:rsidRPr="00482AEC" w:rsidRDefault="005A268C" w:rsidP="00881523">
      <w:pPr>
        <w:pStyle w:val="ListParagraph"/>
        <w:numPr>
          <w:ilvl w:val="0"/>
          <w:numId w:val="7"/>
        </w:numPr>
        <w:spacing w:line="360" w:lineRule="auto"/>
        <w:jc w:val="both"/>
        <w:rPr>
          <w:rFonts w:ascii="Cambria" w:eastAsia="Cambria" w:hAnsi="Cambria" w:cs="Cambria"/>
          <w:sz w:val="24"/>
          <w:szCs w:val="24"/>
        </w:rPr>
      </w:pPr>
      <w:r w:rsidRPr="00482AEC">
        <w:rPr>
          <w:rFonts w:ascii="Cambria" w:eastAsia="Cambria" w:hAnsi="Cambria" w:cs="Cambria"/>
          <w:b/>
          <w:bCs/>
          <w:i/>
          <w:iCs/>
          <w:sz w:val="24"/>
          <w:szCs w:val="24"/>
        </w:rPr>
        <w:t>A</w:t>
      </w:r>
      <w:r w:rsidR="0DCE7F92" w:rsidRPr="00482AEC">
        <w:rPr>
          <w:rFonts w:ascii="Cambria" w:eastAsia="Cambria" w:hAnsi="Cambria" w:cs="Cambria"/>
          <w:b/>
          <w:bCs/>
          <w:i/>
          <w:iCs/>
          <w:sz w:val="24"/>
          <w:szCs w:val="24"/>
        </w:rPr>
        <w:t xml:space="preserve">dditional support </w:t>
      </w:r>
      <w:r w:rsidR="001E023C" w:rsidRPr="00482AEC">
        <w:rPr>
          <w:rFonts w:ascii="Cambria" w:eastAsia="Cambria" w:hAnsi="Cambria" w:cs="Cambria"/>
          <w:b/>
          <w:bCs/>
          <w:i/>
          <w:iCs/>
          <w:sz w:val="24"/>
          <w:szCs w:val="24"/>
        </w:rPr>
        <w:t xml:space="preserve">for </w:t>
      </w:r>
      <w:r w:rsidR="00A76BA1">
        <w:rPr>
          <w:rFonts w:ascii="Cambria" w:eastAsia="Cambria" w:hAnsi="Cambria" w:cs="Cambria"/>
          <w:b/>
          <w:bCs/>
          <w:i/>
          <w:iCs/>
          <w:sz w:val="24"/>
          <w:szCs w:val="24"/>
        </w:rPr>
        <w:t xml:space="preserve">new </w:t>
      </w:r>
      <w:r w:rsidR="00F85DA6" w:rsidRPr="00482AEC">
        <w:rPr>
          <w:rFonts w:ascii="Cambria" w:eastAsia="Cambria" w:hAnsi="Cambria" w:cs="Cambria"/>
          <w:b/>
          <w:bCs/>
          <w:i/>
          <w:iCs/>
          <w:sz w:val="24"/>
          <w:szCs w:val="24"/>
        </w:rPr>
        <w:t>Caregivers</w:t>
      </w:r>
      <w:r w:rsidR="001E023C" w:rsidRPr="00482AEC">
        <w:rPr>
          <w:rFonts w:ascii="Cambria" w:eastAsia="Cambria" w:hAnsi="Cambria" w:cs="Cambria"/>
          <w:b/>
          <w:bCs/>
          <w:i/>
          <w:iCs/>
          <w:sz w:val="24"/>
          <w:szCs w:val="24"/>
        </w:rPr>
        <w:t>/</w:t>
      </w:r>
      <w:r w:rsidR="00F85DA6" w:rsidRPr="00482AEC">
        <w:rPr>
          <w:rFonts w:ascii="Cambria" w:eastAsia="Cambria" w:hAnsi="Cambria" w:cs="Cambria"/>
          <w:b/>
          <w:bCs/>
          <w:i/>
          <w:iCs/>
          <w:sz w:val="24"/>
          <w:szCs w:val="24"/>
        </w:rPr>
        <w:t>Professionals</w:t>
      </w:r>
      <w:r w:rsidR="00AA25A8" w:rsidRPr="00482AEC">
        <w:rPr>
          <w:rFonts w:ascii="Cambria" w:eastAsia="Cambria" w:hAnsi="Cambria" w:cs="Cambria"/>
          <w:i/>
          <w:iCs/>
          <w:sz w:val="24"/>
          <w:szCs w:val="24"/>
        </w:rPr>
        <w:t xml:space="preserve">. </w:t>
      </w:r>
      <w:r w:rsidR="00226D55" w:rsidRPr="00482AEC">
        <w:rPr>
          <w:rFonts w:ascii="Cambria" w:eastAsia="Cambria" w:hAnsi="Cambria" w:cs="Cambria"/>
          <w:sz w:val="24"/>
          <w:szCs w:val="24"/>
        </w:rPr>
        <w:t>Cultivate</w:t>
      </w:r>
      <w:r w:rsidR="0DCE7F92" w:rsidRPr="00482AEC">
        <w:rPr>
          <w:rFonts w:ascii="Cambria" w:eastAsia="Cambria" w:hAnsi="Cambria" w:cs="Cambria"/>
          <w:sz w:val="24"/>
          <w:szCs w:val="24"/>
        </w:rPr>
        <w:t xml:space="preserve"> a shared understanding of the ethos of </w:t>
      </w:r>
      <w:proofErr w:type="spellStart"/>
      <w:r w:rsidR="00463B24" w:rsidRPr="00482AEC">
        <w:rPr>
          <w:rFonts w:ascii="Cambria" w:eastAsia="Cambria" w:hAnsi="Cambria" w:cs="Cambria"/>
          <w:sz w:val="24"/>
          <w:szCs w:val="24"/>
        </w:rPr>
        <w:t>TLaP</w:t>
      </w:r>
      <w:proofErr w:type="spellEnd"/>
      <w:r w:rsidR="00463B24" w:rsidRPr="00482AEC">
        <w:rPr>
          <w:rFonts w:ascii="Cambria" w:eastAsia="Cambria" w:hAnsi="Cambria" w:cs="Cambria"/>
          <w:sz w:val="24"/>
          <w:szCs w:val="24"/>
        </w:rPr>
        <w:t xml:space="preserve"> </w:t>
      </w:r>
      <w:r w:rsidR="0DCE7F92" w:rsidRPr="00482AEC">
        <w:rPr>
          <w:rFonts w:ascii="Cambria" w:eastAsia="Cambria" w:hAnsi="Cambria" w:cs="Cambria"/>
          <w:sz w:val="24"/>
          <w:szCs w:val="24"/>
        </w:rPr>
        <w:t xml:space="preserve">and how to apply skills to other settings </w:t>
      </w:r>
      <w:r w:rsidR="00B16936" w:rsidRPr="00482AEC">
        <w:rPr>
          <w:rFonts w:ascii="Cambria" w:eastAsia="Cambria" w:hAnsi="Cambria" w:cs="Cambria"/>
          <w:sz w:val="24"/>
          <w:szCs w:val="24"/>
        </w:rPr>
        <w:t>(e.g.</w:t>
      </w:r>
      <w:r w:rsidR="00A56B61">
        <w:rPr>
          <w:rFonts w:ascii="Cambria" w:eastAsia="Cambria" w:hAnsi="Cambria" w:cs="Cambria"/>
          <w:sz w:val="24"/>
          <w:szCs w:val="24"/>
        </w:rPr>
        <w:t>,</w:t>
      </w:r>
      <w:r w:rsidR="00B16936" w:rsidRPr="00482AEC">
        <w:rPr>
          <w:rFonts w:ascii="Cambria" w:eastAsia="Cambria" w:hAnsi="Cambria" w:cs="Cambria"/>
          <w:sz w:val="24"/>
          <w:szCs w:val="24"/>
        </w:rPr>
        <w:t xml:space="preserve"> school) </w:t>
      </w:r>
      <w:r w:rsidR="0DCE7F92" w:rsidRPr="00482AEC">
        <w:rPr>
          <w:rFonts w:ascii="Cambria" w:eastAsia="Cambria" w:hAnsi="Cambria" w:cs="Cambria"/>
          <w:sz w:val="24"/>
          <w:szCs w:val="24"/>
        </w:rPr>
        <w:t>to maximise the benefits.</w:t>
      </w:r>
    </w:p>
    <w:p w14:paraId="14EED9C6" w14:textId="2ECF3061" w:rsidR="00836B70" w:rsidRPr="00482AEC" w:rsidRDefault="00836B70" w:rsidP="00881523">
      <w:pPr>
        <w:pStyle w:val="ListParagraph"/>
        <w:numPr>
          <w:ilvl w:val="0"/>
          <w:numId w:val="7"/>
        </w:numPr>
        <w:spacing w:line="360" w:lineRule="auto"/>
        <w:jc w:val="both"/>
        <w:rPr>
          <w:rFonts w:ascii="Cambria" w:eastAsia="Cambria" w:hAnsi="Cambria" w:cs="Cambria"/>
          <w:sz w:val="24"/>
          <w:szCs w:val="24"/>
        </w:rPr>
      </w:pPr>
      <w:r w:rsidRPr="00482AEC">
        <w:rPr>
          <w:rFonts w:ascii="Cambria" w:eastAsia="Cambria" w:hAnsi="Cambria" w:cs="Cambria"/>
          <w:b/>
          <w:bCs/>
          <w:i/>
          <w:iCs/>
          <w:sz w:val="24"/>
          <w:szCs w:val="24"/>
        </w:rPr>
        <w:t xml:space="preserve">Additional support </w:t>
      </w:r>
      <w:r w:rsidR="00DC39C8" w:rsidRPr="00482AEC">
        <w:rPr>
          <w:rFonts w:ascii="Cambria" w:eastAsia="Cambria" w:hAnsi="Cambria" w:cs="Cambria"/>
          <w:b/>
          <w:bCs/>
          <w:i/>
          <w:iCs/>
          <w:sz w:val="24"/>
          <w:szCs w:val="24"/>
        </w:rPr>
        <w:t xml:space="preserve">for </w:t>
      </w:r>
      <w:r w:rsidR="00192348">
        <w:rPr>
          <w:rFonts w:ascii="Cambria" w:eastAsia="Cambria" w:hAnsi="Cambria" w:cs="Cambria"/>
          <w:b/>
          <w:bCs/>
          <w:i/>
          <w:iCs/>
          <w:sz w:val="24"/>
          <w:szCs w:val="24"/>
        </w:rPr>
        <w:t>young people</w:t>
      </w:r>
      <w:r w:rsidRPr="00482AEC">
        <w:rPr>
          <w:rFonts w:ascii="Cambria" w:eastAsia="Cambria" w:hAnsi="Cambria" w:cs="Cambria"/>
          <w:b/>
          <w:bCs/>
          <w:i/>
          <w:iCs/>
          <w:sz w:val="24"/>
          <w:szCs w:val="24"/>
        </w:rPr>
        <w:t xml:space="preserve"> who are changing TLAP mentors</w:t>
      </w:r>
      <w:r w:rsidR="00C826C3" w:rsidRPr="00482AEC">
        <w:rPr>
          <w:rFonts w:ascii="Cambria" w:eastAsia="Cambria" w:hAnsi="Cambria" w:cs="Cambria"/>
          <w:sz w:val="24"/>
          <w:szCs w:val="24"/>
        </w:rPr>
        <w:t>.</w:t>
      </w:r>
      <w:r w:rsidRPr="00482AEC">
        <w:rPr>
          <w:rFonts w:ascii="Cambria" w:eastAsia="Cambria" w:hAnsi="Cambria" w:cs="Cambria"/>
          <w:sz w:val="24"/>
          <w:szCs w:val="24"/>
        </w:rPr>
        <w:t xml:space="preserve"> </w:t>
      </w:r>
      <w:r w:rsidR="00A46FC8" w:rsidRPr="00482AEC">
        <w:rPr>
          <w:rFonts w:ascii="Cambria" w:eastAsia="Cambria" w:hAnsi="Cambria" w:cs="Cambria"/>
          <w:sz w:val="24"/>
          <w:szCs w:val="24"/>
        </w:rPr>
        <w:t>Enhance</w:t>
      </w:r>
      <w:r w:rsidRPr="00482AEC">
        <w:rPr>
          <w:rFonts w:ascii="Cambria" w:eastAsia="Cambria" w:hAnsi="Cambria" w:cs="Cambria"/>
          <w:sz w:val="24"/>
          <w:szCs w:val="24"/>
        </w:rPr>
        <w:t xml:space="preserve"> adjustment to a </w:t>
      </w:r>
      <w:r w:rsidR="005A58A6">
        <w:rPr>
          <w:rFonts w:ascii="Cambria" w:eastAsia="Cambria" w:hAnsi="Cambria" w:cs="Cambria"/>
          <w:sz w:val="24"/>
          <w:szCs w:val="24"/>
        </w:rPr>
        <w:t xml:space="preserve">new </w:t>
      </w:r>
      <w:r w:rsidRPr="00482AEC">
        <w:rPr>
          <w:rFonts w:ascii="Cambria" w:eastAsia="Cambria" w:hAnsi="Cambria" w:cs="Cambria"/>
          <w:sz w:val="24"/>
          <w:szCs w:val="24"/>
        </w:rPr>
        <w:t>mentor</w:t>
      </w:r>
      <w:r w:rsidR="005A58A6">
        <w:rPr>
          <w:rFonts w:ascii="Cambria" w:eastAsia="Cambria" w:hAnsi="Cambria" w:cs="Cambria"/>
          <w:sz w:val="24"/>
          <w:szCs w:val="24"/>
        </w:rPr>
        <w:t xml:space="preserve">, which </w:t>
      </w:r>
      <w:r w:rsidRPr="00482AEC">
        <w:rPr>
          <w:rFonts w:ascii="Cambria" w:eastAsia="Cambria" w:hAnsi="Cambria" w:cs="Cambria"/>
          <w:sz w:val="24"/>
          <w:szCs w:val="24"/>
        </w:rPr>
        <w:t xml:space="preserve">is especially important for </w:t>
      </w:r>
      <w:r w:rsidR="00192348">
        <w:rPr>
          <w:rFonts w:ascii="Cambria" w:eastAsia="Cambria" w:hAnsi="Cambria" w:cs="Cambria"/>
          <w:sz w:val="24"/>
          <w:szCs w:val="24"/>
        </w:rPr>
        <w:t>young people</w:t>
      </w:r>
      <w:r w:rsidRPr="00482AEC">
        <w:rPr>
          <w:rFonts w:ascii="Cambria" w:eastAsia="Cambria" w:hAnsi="Cambria" w:cs="Cambria"/>
          <w:sz w:val="24"/>
          <w:szCs w:val="24"/>
        </w:rPr>
        <w:t xml:space="preserve"> who are looked after. </w:t>
      </w:r>
    </w:p>
    <w:p w14:paraId="1D6DDC21" w14:textId="151B04C0" w:rsidR="00C36E06" w:rsidRDefault="009A57D4" w:rsidP="004C0896">
      <w:pPr>
        <w:pStyle w:val="ListParagraph"/>
        <w:numPr>
          <w:ilvl w:val="0"/>
          <w:numId w:val="7"/>
        </w:numPr>
        <w:spacing w:line="360" w:lineRule="auto"/>
        <w:jc w:val="both"/>
        <w:rPr>
          <w:rFonts w:ascii="Cambria" w:eastAsia="Cambria" w:hAnsi="Cambria" w:cs="Cambria"/>
          <w:sz w:val="24"/>
          <w:szCs w:val="24"/>
        </w:rPr>
      </w:pPr>
      <w:r w:rsidRPr="00482AEC">
        <w:rPr>
          <w:rFonts w:ascii="Cambria" w:eastAsia="Cambria" w:hAnsi="Cambria" w:cs="Cambria"/>
          <w:b/>
          <w:bCs/>
          <w:i/>
          <w:iCs/>
          <w:sz w:val="24"/>
          <w:szCs w:val="24"/>
        </w:rPr>
        <w:t xml:space="preserve">Increase </w:t>
      </w:r>
      <w:proofErr w:type="spellStart"/>
      <w:r w:rsidRPr="00482AEC">
        <w:rPr>
          <w:rFonts w:ascii="Cambria" w:eastAsia="Cambria" w:hAnsi="Cambria" w:cs="Cambria"/>
          <w:b/>
          <w:bCs/>
          <w:i/>
          <w:iCs/>
          <w:sz w:val="24"/>
          <w:szCs w:val="24"/>
        </w:rPr>
        <w:t>TLaP’s</w:t>
      </w:r>
      <w:proofErr w:type="spellEnd"/>
      <w:r w:rsidRPr="00482AEC">
        <w:rPr>
          <w:rFonts w:ascii="Cambria" w:eastAsia="Cambria" w:hAnsi="Cambria" w:cs="Cambria"/>
          <w:b/>
          <w:bCs/>
          <w:i/>
          <w:iCs/>
          <w:sz w:val="24"/>
          <w:szCs w:val="24"/>
        </w:rPr>
        <w:t xml:space="preserve"> </w:t>
      </w:r>
      <w:r w:rsidR="0DCE7F92" w:rsidRPr="00482AEC">
        <w:rPr>
          <w:rFonts w:ascii="Cambria" w:eastAsia="Cambria" w:hAnsi="Cambria" w:cs="Cambria"/>
          <w:b/>
          <w:bCs/>
          <w:i/>
          <w:iCs/>
          <w:sz w:val="24"/>
          <w:szCs w:val="24"/>
        </w:rPr>
        <w:t>capacity to offer</w:t>
      </w:r>
      <w:r w:rsidRPr="00482AEC">
        <w:rPr>
          <w:rFonts w:ascii="Cambria" w:eastAsia="Cambria" w:hAnsi="Cambria" w:cs="Cambria"/>
          <w:b/>
          <w:bCs/>
          <w:i/>
          <w:iCs/>
          <w:sz w:val="24"/>
          <w:szCs w:val="24"/>
        </w:rPr>
        <w:t xml:space="preserve"> more</w:t>
      </w:r>
      <w:r w:rsidR="0DCE7F92" w:rsidRPr="00482AEC">
        <w:rPr>
          <w:rFonts w:ascii="Cambria" w:eastAsia="Cambria" w:hAnsi="Cambria" w:cs="Cambria"/>
          <w:b/>
          <w:bCs/>
          <w:i/>
          <w:iCs/>
          <w:sz w:val="24"/>
          <w:szCs w:val="24"/>
        </w:rPr>
        <w:t xml:space="preserve"> sessions</w:t>
      </w:r>
      <w:r w:rsidRPr="00482AEC">
        <w:rPr>
          <w:rFonts w:ascii="Cambria" w:eastAsia="Cambria" w:hAnsi="Cambria" w:cs="Cambria"/>
          <w:sz w:val="24"/>
          <w:szCs w:val="24"/>
        </w:rPr>
        <w:t>.</w:t>
      </w:r>
      <w:r w:rsidR="00F2620A" w:rsidRPr="00482AEC">
        <w:rPr>
          <w:rFonts w:ascii="Cambria" w:eastAsia="Cambria" w:hAnsi="Cambria" w:cs="Cambria"/>
          <w:sz w:val="24"/>
          <w:szCs w:val="24"/>
        </w:rPr>
        <w:t xml:space="preserve"> </w:t>
      </w:r>
      <w:r w:rsidR="00C801D7" w:rsidRPr="00482AEC">
        <w:rPr>
          <w:rFonts w:ascii="Cambria" w:eastAsia="Cambria" w:hAnsi="Cambria" w:cs="Cambria"/>
          <w:sz w:val="24"/>
          <w:szCs w:val="24"/>
        </w:rPr>
        <w:t xml:space="preserve">Offer a greater number with more flexible timings (e.g., availability on evenings or weekends) </w:t>
      </w:r>
      <w:r w:rsidR="0DCE7F92" w:rsidRPr="00482AEC">
        <w:rPr>
          <w:rFonts w:ascii="Cambria" w:eastAsia="Cambria" w:hAnsi="Cambria" w:cs="Cambria"/>
          <w:sz w:val="24"/>
          <w:szCs w:val="24"/>
        </w:rPr>
        <w:t>for children who are looked after</w:t>
      </w:r>
      <w:r w:rsidR="00C12634" w:rsidRPr="00482AEC">
        <w:rPr>
          <w:rFonts w:ascii="Cambria" w:eastAsia="Cambria" w:hAnsi="Cambria" w:cs="Cambria"/>
          <w:sz w:val="24"/>
          <w:szCs w:val="24"/>
        </w:rPr>
        <w:t xml:space="preserve"> </w:t>
      </w:r>
      <w:r w:rsidR="0DCE7F92" w:rsidRPr="00482AEC">
        <w:rPr>
          <w:rFonts w:ascii="Cambria" w:eastAsia="Cambria" w:hAnsi="Cambria" w:cs="Cambria"/>
          <w:sz w:val="24"/>
          <w:szCs w:val="24"/>
        </w:rPr>
        <w:t>as currently demand exceeds capacity</w:t>
      </w:r>
      <w:r w:rsidR="00C12634" w:rsidRPr="00482AEC">
        <w:rPr>
          <w:rFonts w:ascii="Cambria" w:eastAsia="Cambria" w:hAnsi="Cambria" w:cs="Cambria"/>
          <w:sz w:val="24"/>
          <w:szCs w:val="24"/>
        </w:rPr>
        <w:t>.</w:t>
      </w:r>
    </w:p>
    <w:p w14:paraId="48920221" w14:textId="77777777" w:rsidR="00174F41" w:rsidRPr="00D72885" w:rsidRDefault="00174F41" w:rsidP="00412FFD">
      <w:pPr>
        <w:pStyle w:val="ListParagraph"/>
        <w:spacing w:line="360" w:lineRule="auto"/>
        <w:jc w:val="both"/>
        <w:rPr>
          <w:rFonts w:ascii="Cambria" w:eastAsia="Cambria" w:hAnsi="Cambria" w:cs="Cambria"/>
          <w:sz w:val="24"/>
          <w:szCs w:val="24"/>
        </w:rPr>
      </w:pPr>
    </w:p>
    <w:p w14:paraId="42E8BD6D" w14:textId="5D16DC5D" w:rsidR="00D82851" w:rsidRDefault="00C12634" w:rsidP="004C0896">
      <w:pPr>
        <w:pStyle w:val="Heading2"/>
        <w:rPr>
          <w:rFonts w:ascii="Cambria" w:hAnsi="Cambria"/>
          <w:b/>
          <w:bCs/>
          <w:color w:val="000000" w:themeColor="text1"/>
        </w:rPr>
      </w:pPr>
      <w:bookmarkStart w:id="46" w:name="_Toc95416906"/>
      <w:r w:rsidRPr="004C0896">
        <w:rPr>
          <w:rFonts w:ascii="Cambria" w:hAnsi="Cambria"/>
          <w:b/>
          <w:bCs/>
          <w:color w:val="000000" w:themeColor="text1"/>
        </w:rPr>
        <w:t>Recommendations for Funders</w:t>
      </w:r>
      <w:bookmarkEnd w:id="46"/>
    </w:p>
    <w:p w14:paraId="17721D93" w14:textId="77777777" w:rsidR="004C0896" w:rsidRPr="004C0896" w:rsidRDefault="004C0896" w:rsidP="004C0896"/>
    <w:p w14:paraId="6E8D4BE2" w14:textId="3654406B" w:rsidR="00573AAA" w:rsidRPr="00482AEC" w:rsidRDefault="00B16936" w:rsidP="004C0896">
      <w:pPr>
        <w:spacing w:line="360" w:lineRule="auto"/>
        <w:ind w:firstLine="720"/>
        <w:jc w:val="both"/>
        <w:rPr>
          <w:rFonts w:ascii="Cambria" w:eastAsia="Cambria" w:hAnsi="Cambria" w:cs="Cambria"/>
          <w:sz w:val="24"/>
          <w:szCs w:val="24"/>
        </w:rPr>
      </w:pPr>
      <w:r w:rsidRPr="00482AEC">
        <w:rPr>
          <w:rFonts w:ascii="Cambria" w:eastAsia="Cambria" w:hAnsi="Cambria" w:cs="Cambria"/>
          <w:sz w:val="24"/>
          <w:szCs w:val="24"/>
        </w:rPr>
        <w:t>It is</w:t>
      </w:r>
      <w:r w:rsidR="00D82851" w:rsidRPr="00482AEC">
        <w:rPr>
          <w:rFonts w:ascii="Cambria" w:eastAsia="Cambria" w:hAnsi="Cambria" w:cs="Cambria"/>
          <w:sz w:val="24"/>
          <w:szCs w:val="24"/>
        </w:rPr>
        <w:t xml:space="preserve"> recognise</w:t>
      </w:r>
      <w:r w:rsidRPr="00482AEC">
        <w:rPr>
          <w:rFonts w:ascii="Cambria" w:eastAsia="Cambria" w:hAnsi="Cambria" w:cs="Cambria"/>
          <w:sz w:val="24"/>
          <w:szCs w:val="24"/>
        </w:rPr>
        <w:t>d</w:t>
      </w:r>
      <w:r w:rsidR="00D82851" w:rsidRPr="00482AEC">
        <w:rPr>
          <w:rFonts w:ascii="Cambria" w:eastAsia="Cambria" w:hAnsi="Cambria" w:cs="Cambria"/>
          <w:sz w:val="24"/>
          <w:szCs w:val="24"/>
        </w:rPr>
        <w:t xml:space="preserve"> that the</w:t>
      </w:r>
      <w:r w:rsidRPr="00482AEC">
        <w:rPr>
          <w:rFonts w:ascii="Cambria" w:eastAsia="Cambria" w:hAnsi="Cambria" w:cs="Cambria"/>
          <w:sz w:val="24"/>
          <w:szCs w:val="24"/>
        </w:rPr>
        <w:t xml:space="preserve"> </w:t>
      </w:r>
      <w:proofErr w:type="gramStart"/>
      <w:r w:rsidR="00887F1F" w:rsidRPr="00482AEC">
        <w:rPr>
          <w:rFonts w:ascii="Cambria" w:eastAsia="Cambria" w:hAnsi="Cambria" w:cs="Cambria"/>
          <w:sz w:val="24"/>
          <w:szCs w:val="24"/>
        </w:rPr>
        <w:t>aforementioned recommendations</w:t>
      </w:r>
      <w:proofErr w:type="gramEnd"/>
      <w:r w:rsidR="00D82851" w:rsidRPr="00482AEC">
        <w:rPr>
          <w:rFonts w:ascii="Cambria" w:eastAsia="Cambria" w:hAnsi="Cambria" w:cs="Cambria"/>
          <w:sz w:val="24"/>
          <w:szCs w:val="24"/>
        </w:rPr>
        <w:t xml:space="preserve"> can only be </w:t>
      </w:r>
      <w:r w:rsidR="00865106" w:rsidRPr="00482AEC">
        <w:rPr>
          <w:rFonts w:ascii="Cambria" w:eastAsia="Cambria" w:hAnsi="Cambria" w:cs="Cambria"/>
          <w:sz w:val="24"/>
          <w:szCs w:val="24"/>
        </w:rPr>
        <w:t>achieved</w:t>
      </w:r>
      <w:r w:rsidR="00D82851" w:rsidRPr="00482AEC">
        <w:rPr>
          <w:rFonts w:ascii="Cambria" w:eastAsia="Cambria" w:hAnsi="Cambria" w:cs="Cambria"/>
          <w:sz w:val="24"/>
          <w:szCs w:val="24"/>
        </w:rPr>
        <w:t xml:space="preserve"> with increased access to funding and staffing. </w:t>
      </w:r>
      <w:r w:rsidR="00DF42BF" w:rsidRPr="00482AEC">
        <w:rPr>
          <w:rFonts w:ascii="Cambria" w:eastAsia="Cambria" w:hAnsi="Cambria" w:cs="Cambria"/>
          <w:sz w:val="24"/>
          <w:szCs w:val="24"/>
        </w:rPr>
        <w:t>A</w:t>
      </w:r>
      <w:r w:rsidR="00D82851" w:rsidRPr="00482AEC">
        <w:rPr>
          <w:rFonts w:ascii="Cambria" w:eastAsia="Cambria" w:hAnsi="Cambria" w:cs="Cambria"/>
          <w:sz w:val="24"/>
          <w:szCs w:val="24"/>
        </w:rPr>
        <w:t>s the evidence base</w:t>
      </w:r>
      <w:r w:rsidR="00DF42BF" w:rsidRPr="00482AEC">
        <w:rPr>
          <w:rFonts w:ascii="Cambria" w:eastAsia="Cambria" w:hAnsi="Cambria" w:cs="Cambria"/>
          <w:sz w:val="24"/>
          <w:szCs w:val="24"/>
        </w:rPr>
        <w:t xml:space="preserve"> for </w:t>
      </w:r>
      <w:r w:rsidR="00D82851" w:rsidRPr="00482AEC">
        <w:rPr>
          <w:rFonts w:ascii="Cambria" w:eastAsia="Cambria" w:hAnsi="Cambria" w:cs="Cambria"/>
          <w:sz w:val="24"/>
          <w:szCs w:val="24"/>
        </w:rPr>
        <w:t xml:space="preserve">this unique approach increases, </w:t>
      </w:r>
      <w:r w:rsidR="00DF42BF" w:rsidRPr="00482AEC">
        <w:rPr>
          <w:rFonts w:ascii="Cambria" w:eastAsia="Cambria" w:hAnsi="Cambria" w:cs="Cambria"/>
          <w:sz w:val="24"/>
          <w:szCs w:val="24"/>
        </w:rPr>
        <w:t xml:space="preserve">it is </w:t>
      </w:r>
      <w:r w:rsidR="005B398D" w:rsidRPr="00482AEC">
        <w:rPr>
          <w:rFonts w:ascii="Cambria" w:eastAsia="Cambria" w:hAnsi="Cambria" w:cs="Cambria"/>
          <w:sz w:val="24"/>
          <w:szCs w:val="24"/>
        </w:rPr>
        <w:t xml:space="preserve">hoped that </w:t>
      </w:r>
      <w:r w:rsidR="00D82851" w:rsidRPr="00482AEC">
        <w:rPr>
          <w:rFonts w:ascii="Cambria" w:eastAsia="Cambria" w:hAnsi="Cambria" w:cs="Cambria"/>
          <w:sz w:val="24"/>
          <w:szCs w:val="24"/>
        </w:rPr>
        <w:t>funders will recognise the value of increasing this provision for children who are looked after</w:t>
      </w:r>
      <w:r w:rsidR="00D00556" w:rsidRPr="00482AEC">
        <w:rPr>
          <w:rFonts w:ascii="Cambria" w:eastAsia="Cambria" w:hAnsi="Cambria" w:cs="Cambria"/>
          <w:sz w:val="24"/>
          <w:szCs w:val="24"/>
        </w:rPr>
        <w:t xml:space="preserve">, not only </w:t>
      </w:r>
      <w:r w:rsidR="00170DCA" w:rsidRPr="00482AEC">
        <w:rPr>
          <w:rFonts w:ascii="Cambria" w:eastAsia="Cambria" w:hAnsi="Cambria" w:cs="Cambria"/>
          <w:sz w:val="24"/>
          <w:szCs w:val="24"/>
        </w:rPr>
        <w:t xml:space="preserve">as a ‘protective measure’ when other approaches can’t accommodate their needs, but as a </w:t>
      </w:r>
      <w:r w:rsidR="00A166FF">
        <w:rPr>
          <w:rFonts w:ascii="Cambria" w:eastAsia="Cambria" w:hAnsi="Cambria" w:cs="Cambria"/>
          <w:sz w:val="24"/>
          <w:szCs w:val="24"/>
        </w:rPr>
        <w:t>‘</w:t>
      </w:r>
      <w:r w:rsidR="00170DCA" w:rsidRPr="00482AEC">
        <w:rPr>
          <w:rFonts w:ascii="Cambria" w:eastAsia="Cambria" w:hAnsi="Cambria" w:cs="Cambria"/>
          <w:sz w:val="24"/>
          <w:szCs w:val="24"/>
        </w:rPr>
        <w:t>preventative measure</w:t>
      </w:r>
      <w:r w:rsidR="00A166FF">
        <w:rPr>
          <w:rFonts w:ascii="Cambria" w:eastAsia="Cambria" w:hAnsi="Cambria" w:cs="Cambria"/>
          <w:sz w:val="24"/>
          <w:szCs w:val="24"/>
        </w:rPr>
        <w:t>’</w:t>
      </w:r>
      <w:r w:rsidR="00D82851" w:rsidRPr="00482AEC">
        <w:rPr>
          <w:rFonts w:ascii="Cambria" w:eastAsia="Cambria" w:hAnsi="Cambria" w:cs="Cambria"/>
          <w:sz w:val="24"/>
          <w:szCs w:val="24"/>
        </w:rPr>
        <w:t xml:space="preserve"> in line with the </w:t>
      </w:r>
      <w:r w:rsidR="00A166FF">
        <w:rPr>
          <w:rFonts w:ascii="Cambria" w:eastAsia="Cambria" w:hAnsi="Cambria" w:cs="Cambria"/>
          <w:sz w:val="24"/>
          <w:szCs w:val="24"/>
        </w:rPr>
        <w:t>N</w:t>
      </w:r>
      <w:r w:rsidR="00D82851" w:rsidRPr="00482AEC">
        <w:rPr>
          <w:rFonts w:ascii="Cambria" w:eastAsia="Cambria" w:hAnsi="Cambria" w:cs="Cambria"/>
          <w:sz w:val="24"/>
          <w:szCs w:val="24"/>
        </w:rPr>
        <w:t xml:space="preserve">ational </w:t>
      </w:r>
      <w:r w:rsidR="00A166FF">
        <w:rPr>
          <w:rFonts w:ascii="Cambria" w:eastAsia="Cambria" w:hAnsi="Cambria" w:cs="Cambria"/>
          <w:sz w:val="24"/>
          <w:szCs w:val="24"/>
        </w:rPr>
        <w:t>S</w:t>
      </w:r>
      <w:r w:rsidR="00D82851" w:rsidRPr="00482AEC">
        <w:rPr>
          <w:rFonts w:ascii="Cambria" w:eastAsia="Cambria" w:hAnsi="Cambria" w:cs="Cambria"/>
          <w:sz w:val="24"/>
          <w:szCs w:val="24"/>
        </w:rPr>
        <w:t>trategy.</w:t>
      </w:r>
      <w:r w:rsidR="00573AAA" w:rsidRPr="00482AEC">
        <w:rPr>
          <w:rFonts w:ascii="Cambria" w:eastAsia="Cambria" w:hAnsi="Cambria" w:cs="Cambria"/>
          <w:sz w:val="24"/>
          <w:szCs w:val="24"/>
        </w:rPr>
        <w:t xml:space="preserve"> </w:t>
      </w:r>
    </w:p>
    <w:p w14:paraId="5E03FC67" w14:textId="77777777" w:rsidR="00FD10B9" w:rsidRDefault="00FD10B9" w:rsidP="004C0896">
      <w:pPr>
        <w:pStyle w:val="Heading2"/>
        <w:rPr>
          <w:rFonts w:ascii="Cambria" w:hAnsi="Cambria"/>
          <w:b/>
          <w:bCs/>
          <w:color w:val="000000" w:themeColor="text1"/>
        </w:rPr>
      </w:pPr>
      <w:bookmarkStart w:id="47" w:name="_Toc95416907"/>
    </w:p>
    <w:p w14:paraId="642C5E76" w14:textId="77777777" w:rsidR="00FD10B9" w:rsidRDefault="00FD10B9" w:rsidP="004C0896">
      <w:pPr>
        <w:pStyle w:val="Heading2"/>
        <w:rPr>
          <w:rFonts w:ascii="Cambria" w:hAnsi="Cambria"/>
          <w:b/>
          <w:bCs/>
          <w:color w:val="000000" w:themeColor="text1"/>
        </w:rPr>
      </w:pPr>
    </w:p>
    <w:p w14:paraId="661B7D15" w14:textId="490F1F30" w:rsidR="0DCE7F92" w:rsidRPr="00F83513" w:rsidRDefault="0DCE7F92" w:rsidP="004C0896">
      <w:pPr>
        <w:pStyle w:val="Heading2"/>
        <w:rPr>
          <w:rFonts w:ascii="Cambria" w:hAnsi="Cambria"/>
          <w:b/>
          <w:bCs/>
          <w:color w:val="000000" w:themeColor="text1"/>
        </w:rPr>
      </w:pPr>
      <w:r w:rsidRPr="00F83513">
        <w:rPr>
          <w:rFonts w:ascii="Cambria" w:hAnsi="Cambria"/>
          <w:b/>
          <w:bCs/>
          <w:color w:val="000000" w:themeColor="text1"/>
        </w:rPr>
        <w:t xml:space="preserve">Future </w:t>
      </w:r>
      <w:r w:rsidR="00AE3053" w:rsidRPr="00F83513">
        <w:rPr>
          <w:rFonts w:ascii="Cambria" w:hAnsi="Cambria"/>
          <w:b/>
          <w:bCs/>
          <w:color w:val="000000" w:themeColor="text1"/>
        </w:rPr>
        <w:t>Directions</w:t>
      </w:r>
      <w:bookmarkEnd w:id="47"/>
      <w:r w:rsidR="00AE3053" w:rsidRPr="00F83513">
        <w:rPr>
          <w:rFonts w:ascii="Cambria" w:hAnsi="Cambria"/>
          <w:b/>
          <w:bCs/>
          <w:color w:val="000000" w:themeColor="text1"/>
        </w:rPr>
        <w:t xml:space="preserve"> </w:t>
      </w:r>
    </w:p>
    <w:p w14:paraId="18415EF6" w14:textId="77777777" w:rsidR="00F83513" w:rsidRPr="00F83513" w:rsidRDefault="00F83513" w:rsidP="00F83513"/>
    <w:p w14:paraId="3E9763A5" w14:textId="1CDD0171" w:rsidR="0046220D" w:rsidRPr="00412FFD" w:rsidRDefault="008E010D" w:rsidP="00155C9E">
      <w:pPr>
        <w:spacing w:line="360" w:lineRule="auto"/>
        <w:ind w:firstLine="720"/>
        <w:jc w:val="both"/>
        <w:rPr>
          <w:rFonts w:ascii="Cambria" w:eastAsia="Cambria" w:hAnsi="Cambria" w:cs="Cambria"/>
          <w:color w:val="000000" w:themeColor="text1"/>
          <w:sz w:val="24"/>
          <w:szCs w:val="24"/>
        </w:rPr>
      </w:pPr>
      <w:r w:rsidRPr="00482AEC">
        <w:rPr>
          <w:rFonts w:ascii="Cambria" w:eastAsia="Cambria" w:hAnsi="Cambria" w:cs="Cambria"/>
          <w:sz w:val="24"/>
          <w:szCs w:val="24"/>
        </w:rPr>
        <w:t xml:space="preserve">Future research </w:t>
      </w:r>
      <w:r w:rsidR="00AE3053" w:rsidRPr="00482AEC">
        <w:rPr>
          <w:rFonts w:ascii="Cambria" w:eastAsia="Cambria" w:hAnsi="Cambria" w:cs="Cambria"/>
          <w:sz w:val="24"/>
          <w:szCs w:val="24"/>
        </w:rPr>
        <w:t xml:space="preserve">could </w:t>
      </w:r>
      <w:r w:rsidRPr="00482AEC">
        <w:rPr>
          <w:rFonts w:ascii="Cambria" w:eastAsia="Cambria" w:hAnsi="Cambria" w:cs="Cambria"/>
          <w:sz w:val="24"/>
          <w:szCs w:val="24"/>
        </w:rPr>
        <w:t xml:space="preserve">explore </w:t>
      </w:r>
      <w:r w:rsidR="00AE3053" w:rsidRPr="00482AEC">
        <w:rPr>
          <w:rFonts w:ascii="Cambria" w:eastAsia="Segoe UI" w:hAnsi="Cambria" w:cs="Segoe UI"/>
          <w:color w:val="333333"/>
          <w:sz w:val="24"/>
          <w:szCs w:val="24"/>
        </w:rPr>
        <w:t>t</w:t>
      </w:r>
      <w:r w:rsidR="005F23CD" w:rsidRPr="00482AEC">
        <w:rPr>
          <w:rFonts w:ascii="Cambria" w:eastAsia="Segoe UI" w:hAnsi="Cambria" w:cs="Segoe UI"/>
          <w:color w:val="333333"/>
          <w:sz w:val="24"/>
          <w:szCs w:val="24"/>
        </w:rPr>
        <w:t xml:space="preserve">he impact of </w:t>
      </w:r>
      <w:proofErr w:type="spellStart"/>
      <w:r w:rsidR="005F23CD" w:rsidRPr="00482AEC">
        <w:rPr>
          <w:rFonts w:ascii="Cambria" w:eastAsia="Segoe UI" w:hAnsi="Cambria" w:cs="Segoe UI"/>
          <w:color w:val="333333"/>
          <w:sz w:val="24"/>
          <w:szCs w:val="24"/>
        </w:rPr>
        <w:t>TLaP</w:t>
      </w:r>
      <w:proofErr w:type="spellEnd"/>
      <w:r w:rsidR="005F23CD" w:rsidRPr="00482AEC">
        <w:rPr>
          <w:rFonts w:ascii="Cambria" w:eastAsia="Segoe UI" w:hAnsi="Cambria" w:cs="Segoe UI"/>
          <w:color w:val="333333"/>
          <w:sz w:val="24"/>
          <w:szCs w:val="24"/>
        </w:rPr>
        <w:t xml:space="preserve"> </w:t>
      </w:r>
      <w:r w:rsidR="00174F41">
        <w:rPr>
          <w:rFonts w:ascii="Cambria" w:eastAsia="Segoe UI" w:hAnsi="Cambria" w:cs="Segoe UI"/>
          <w:color w:val="333333"/>
          <w:sz w:val="24"/>
          <w:szCs w:val="24"/>
        </w:rPr>
        <w:t xml:space="preserve">for </w:t>
      </w:r>
      <w:r w:rsidR="00903346" w:rsidRPr="00482AEC">
        <w:rPr>
          <w:rFonts w:ascii="Cambria" w:eastAsia="Segoe UI" w:hAnsi="Cambria" w:cs="Segoe UI"/>
          <w:color w:val="333333"/>
          <w:sz w:val="24"/>
          <w:szCs w:val="24"/>
        </w:rPr>
        <w:t xml:space="preserve">children who are looked after </w:t>
      </w:r>
      <w:r w:rsidR="005F23CD" w:rsidRPr="00482AEC">
        <w:rPr>
          <w:rFonts w:ascii="Cambria" w:eastAsia="Segoe UI" w:hAnsi="Cambria" w:cs="Segoe UI"/>
          <w:color w:val="333333"/>
          <w:sz w:val="24"/>
          <w:szCs w:val="24"/>
        </w:rPr>
        <w:t>with specific groups of needs (e.g.</w:t>
      </w:r>
      <w:r w:rsidR="00585250" w:rsidRPr="00482AEC">
        <w:rPr>
          <w:rFonts w:ascii="Cambria" w:eastAsia="Segoe UI" w:hAnsi="Cambria" w:cs="Segoe UI"/>
          <w:color w:val="333333"/>
          <w:sz w:val="24"/>
          <w:szCs w:val="24"/>
        </w:rPr>
        <w:t>,</w:t>
      </w:r>
      <w:r w:rsidR="005F23CD" w:rsidRPr="00482AEC">
        <w:rPr>
          <w:rFonts w:ascii="Cambria" w:eastAsia="Segoe UI" w:hAnsi="Cambria" w:cs="Segoe UI"/>
          <w:color w:val="333333"/>
          <w:sz w:val="24"/>
          <w:szCs w:val="24"/>
        </w:rPr>
        <w:t xml:space="preserve"> not access</w:t>
      </w:r>
      <w:r w:rsidR="00903346" w:rsidRPr="00482AEC">
        <w:rPr>
          <w:rFonts w:ascii="Cambria" w:eastAsia="Segoe UI" w:hAnsi="Cambria" w:cs="Segoe UI"/>
          <w:color w:val="333333"/>
          <w:sz w:val="24"/>
          <w:szCs w:val="24"/>
        </w:rPr>
        <w:t>ing</w:t>
      </w:r>
      <w:r w:rsidR="005F23CD" w:rsidRPr="00482AEC">
        <w:rPr>
          <w:rFonts w:ascii="Cambria" w:eastAsia="Segoe UI" w:hAnsi="Cambria" w:cs="Segoe UI"/>
          <w:color w:val="333333"/>
          <w:sz w:val="24"/>
          <w:szCs w:val="24"/>
        </w:rPr>
        <w:t xml:space="preserve"> mainstream education; children with diagnoses of ADHD, Autism</w:t>
      </w:r>
      <w:r w:rsidR="00903346" w:rsidRPr="00482AEC">
        <w:rPr>
          <w:rFonts w:ascii="Cambria" w:eastAsia="Segoe UI" w:hAnsi="Cambria" w:cs="Segoe UI"/>
          <w:color w:val="333333"/>
          <w:sz w:val="24"/>
          <w:szCs w:val="24"/>
        </w:rPr>
        <w:t xml:space="preserve"> or</w:t>
      </w:r>
      <w:r w:rsidR="005F23CD" w:rsidRPr="00482AEC">
        <w:rPr>
          <w:rFonts w:ascii="Cambria" w:eastAsia="Segoe UI" w:hAnsi="Cambria" w:cs="Segoe UI"/>
          <w:color w:val="333333"/>
          <w:sz w:val="24"/>
          <w:szCs w:val="24"/>
        </w:rPr>
        <w:t xml:space="preserve"> Learning </w:t>
      </w:r>
      <w:r w:rsidR="00412FFD" w:rsidRPr="00482AEC">
        <w:rPr>
          <w:rFonts w:ascii="Cambria" w:eastAsia="Segoe UI" w:hAnsi="Cambria" w:cs="Segoe UI"/>
          <w:color w:val="333333"/>
          <w:sz w:val="24"/>
          <w:szCs w:val="24"/>
        </w:rPr>
        <w:t>D</w:t>
      </w:r>
      <w:r w:rsidR="00412FFD">
        <w:rPr>
          <w:rFonts w:ascii="Cambria" w:eastAsia="Segoe UI" w:hAnsi="Cambria" w:cs="Segoe UI"/>
          <w:color w:val="333333"/>
          <w:sz w:val="24"/>
          <w:szCs w:val="24"/>
        </w:rPr>
        <w:t>ifficulties</w:t>
      </w:r>
      <w:r w:rsidR="005F23CD" w:rsidRPr="00482AEC">
        <w:rPr>
          <w:rFonts w:ascii="Cambria" w:eastAsia="Segoe UI" w:hAnsi="Cambria" w:cs="Segoe UI"/>
          <w:color w:val="333333"/>
          <w:sz w:val="24"/>
          <w:szCs w:val="24"/>
        </w:rPr>
        <w:t>)</w:t>
      </w:r>
      <w:r w:rsidR="00AE3053" w:rsidRPr="00482AEC">
        <w:rPr>
          <w:rFonts w:ascii="Cambria" w:eastAsia="Segoe UI" w:hAnsi="Cambria" w:cs="Segoe UI"/>
          <w:color w:val="333333"/>
          <w:sz w:val="24"/>
          <w:szCs w:val="24"/>
        </w:rPr>
        <w:t>. It is also importan</w:t>
      </w:r>
      <w:r w:rsidR="004423B8" w:rsidRPr="00482AEC">
        <w:rPr>
          <w:rFonts w:ascii="Cambria" w:eastAsia="Segoe UI" w:hAnsi="Cambria" w:cs="Segoe UI"/>
          <w:color w:val="333333"/>
          <w:sz w:val="24"/>
          <w:szCs w:val="24"/>
        </w:rPr>
        <w:t>t to explore the</w:t>
      </w:r>
      <w:r w:rsidR="00C12634" w:rsidRPr="00482AEC">
        <w:rPr>
          <w:rFonts w:ascii="Cambria" w:eastAsia="Cambria" w:hAnsi="Cambria" w:cs="Cambria"/>
          <w:color w:val="000000" w:themeColor="text1"/>
          <w:sz w:val="24"/>
          <w:szCs w:val="24"/>
        </w:rPr>
        <w:t xml:space="preserve"> l</w:t>
      </w:r>
      <w:r w:rsidR="0DCE7F92" w:rsidRPr="00482AEC">
        <w:rPr>
          <w:rFonts w:ascii="Cambria" w:eastAsia="Cambria" w:hAnsi="Cambria" w:cs="Cambria"/>
          <w:color w:val="000000" w:themeColor="text1"/>
          <w:sz w:val="24"/>
          <w:szCs w:val="24"/>
        </w:rPr>
        <w:t xml:space="preserve">ongitudinal impact of the </w:t>
      </w:r>
      <w:r w:rsidR="004423B8" w:rsidRPr="00482AEC">
        <w:rPr>
          <w:rFonts w:ascii="Cambria" w:eastAsia="Cambria" w:hAnsi="Cambria" w:cs="Cambria"/>
          <w:color w:val="000000" w:themeColor="text1"/>
          <w:sz w:val="24"/>
          <w:szCs w:val="24"/>
        </w:rPr>
        <w:t xml:space="preserve">YDP to inform future practice. </w:t>
      </w:r>
      <w:r w:rsidR="00174F41" w:rsidRPr="00412FFD">
        <w:rPr>
          <w:rFonts w:ascii="Cambria" w:eastAsiaTheme="majorEastAsia" w:hAnsi="Cambria" w:cstheme="majorBidi"/>
          <w:color w:val="000000" w:themeColor="text1"/>
          <w:sz w:val="24"/>
          <w:szCs w:val="24"/>
        </w:rPr>
        <w:t>F</w:t>
      </w:r>
      <w:r w:rsidR="0046220D" w:rsidRPr="00412FFD">
        <w:rPr>
          <w:rFonts w:ascii="Cambria" w:eastAsiaTheme="majorEastAsia" w:hAnsi="Cambria" w:cstheme="majorBidi"/>
          <w:color w:val="000000" w:themeColor="text1"/>
          <w:sz w:val="24"/>
          <w:szCs w:val="24"/>
        </w:rPr>
        <w:t xml:space="preserve">uture research and evaluation </w:t>
      </w:r>
      <w:r w:rsidR="00174F41" w:rsidRPr="00412FFD">
        <w:rPr>
          <w:rFonts w:ascii="Cambria" w:eastAsiaTheme="majorEastAsia" w:hAnsi="Cambria" w:cstheme="majorBidi"/>
          <w:color w:val="000000" w:themeColor="text1"/>
          <w:sz w:val="24"/>
          <w:szCs w:val="24"/>
        </w:rPr>
        <w:t xml:space="preserve">could also include the modification of the </w:t>
      </w:r>
      <w:proofErr w:type="spellStart"/>
      <w:r w:rsidR="00174F41" w:rsidRPr="00412FFD">
        <w:rPr>
          <w:rFonts w:ascii="Cambria" w:eastAsiaTheme="majorEastAsia" w:hAnsi="Cambria" w:cstheme="majorBidi"/>
          <w:color w:val="000000" w:themeColor="text1"/>
          <w:sz w:val="24"/>
          <w:szCs w:val="24"/>
        </w:rPr>
        <w:t>TLaP</w:t>
      </w:r>
      <w:proofErr w:type="spellEnd"/>
      <w:r w:rsidR="00174F41" w:rsidRPr="00412FFD">
        <w:rPr>
          <w:rFonts w:ascii="Cambria" w:eastAsiaTheme="majorEastAsia" w:hAnsi="Cambria" w:cstheme="majorBidi"/>
          <w:color w:val="000000" w:themeColor="text1"/>
          <w:sz w:val="24"/>
          <w:szCs w:val="24"/>
        </w:rPr>
        <w:t xml:space="preserve"> questionnaire or development of new measurement tools,</w:t>
      </w:r>
      <w:r w:rsidR="00155C9E" w:rsidRPr="00412FFD">
        <w:rPr>
          <w:rFonts w:ascii="Cambria" w:eastAsiaTheme="majorEastAsia" w:hAnsi="Cambria" w:cstheme="majorBidi"/>
          <w:color w:val="000000" w:themeColor="text1"/>
          <w:sz w:val="24"/>
          <w:szCs w:val="24"/>
        </w:rPr>
        <w:t xml:space="preserve"> to further quantify known constructs for change based on the current</w:t>
      </w:r>
      <w:r w:rsidR="00412FFD">
        <w:rPr>
          <w:rFonts w:ascii="Cambria" w:eastAsiaTheme="majorEastAsia" w:hAnsi="Cambria" w:cstheme="majorBidi"/>
          <w:color w:val="000000" w:themeColor="text1"/>
          <w:sz w:val="24"/>
          <w:szCs w:val="24"/>
        </w:rPr>
        <w:t xml:space="preserve"> evaluation</w:t>
      </w:r>
      <w:r w:rsidR="00155C9E" w:rsidRPr="00412FFD">
        <w:rPr>
          <w:rFonts w:ascii="Cambria" w:eastAsiaTheme="majorEastAsia" w:hAnsi="Cambria" w:cstheme="majorBidi"/>
          <w:color w:val="000000" w:themeColor="text1"/>
          <w:sz w:val="24"/>
          <w:szCs w:val="24"/>
        </w:rPr>
        <w:t xml:space="preserve">, such as behavioural and emotional regulation, </w:t>
      </w:r>
      <w:r w:rsidR="0046220D" w:rsidRPr="00412FFD">
        <w:rPr>
          <w:rFonts w:ascii="Cambria" w:eastAsiaTheme="majorEastAsia" w:hAnsi="Cambria" w:cstheme="majorBidi"/>
          <w:color w:val="000000" w:themeColor="text1"/>
          <w:sz w:val="24"/>
          <w:szCs w:val="24"/>
        </w:rPr>
        <w:t>relationship quality</w:t>
      </w:r>
      <w:r w:rsidR="00155C9E" w:rsidRPr="00412FFD">
        <w:rPr>
          <w:rFonts w:ascii="Cambria" w:eastAsiaTheme="majorEastAsia" w:hAnsi="Cambria" w:cstheme="majorBidi"/>
          <w:color w:val="000000" w:themeColor="text1"/>
          <w:sz w:val="24"/>
          <w:szCs w:val="24"/>
        </w:rPr>
        <w:t>, hopefulness for the future</w:t>
      </w:r>
      <w:r w:rsidR="0046220D" w:rsidRPr="00412FFD">
        <w:rPr>
          <w:rFonts w:ascii="Cambria" w:eastAsiaTheme="majorEastAsia" w:hAnsi="Cambria" w:cstheme="majorBidi"/>
          <w:color w:val="000000" w:themeColor="text1"/>
          <w:sz w:val="24"/>
          <w:szCs w:val="24"/>
        </w:rPr>
        <w:t xml:space="preserve"> or </w:t>
      </w:r>
      <w:r w:rsidR="00155C9E" w:rsidRPr="00412FFD">
        <w:rPr>
          <w:rFonts w:ascii="Cambria" w:eastAsiaTheme="majorEastAsia" w:hAnsi="Cambria" w:cstheme="majorBidi"/>
          <w:color w:val="000000" w:themeColor="text1"/>
          <w:sz w:val="24"/>
          <w:szCs w:val="24"/>
        </w:rPr>
        <w:t>transferability of skills across different contexts.</w:t>
      </w:r>
      <w:r w:rsidR="00155C9E">
        <w:rPr>
          <w:rFonts w:asciiTheme="majorHAnsi" w:eastAsiaTheme="majorEastAsia" w:hAnsiTheme="majorHAnsi" w:cstheme="majorBidi"/>
          <w:color w:val="000000" w:themeColor="text1"/>
        </w:rPr>
        <w:t xml:space="preserve"> </w:t>
      </w:r>
    </w:p>
    <w:p w14:paraId="797B9AB1" w14:textId="4AB41C93" w:rsidR="0DCE7F92" w:rsidRDefault="0DCE7F92" w:rsidP="00F83513">
      <w:pPr>
        <w:pStyle w:val="Heading2"/>
        <w:rPr>
          <w:rFonts w:ascii="Cambria" w:hAnsi="Cambria"/>
          <w:b/>
          <w:bCs/>
          <w:color w:val="000000" w:themeColor="text1"/>
        </w:rPr>
      </w:pPr>
      <w:bookmarkStart w:id="48" w:name="_Toc95416908"/>
      <w:r w:rsidRPr="00C8761E">
        <w:rPr>
          <w:rFonts w:ascii="Cambria" w:hAnsi="Cambria"/>
          <w:b/>
          <w:bCs/>
          <w:color w:val="000000" w:themeColor="text1"/>
        </w:rPr>
        <w:t>Dissemination</w:t>
      </w:r>
      <w:bookmarkEnd w:id="48"/>
    </w:p>
    <w:p w14:paraId="1A23A386" w14:textId="77777777" w:rsidR="00C8761E" w:rsidRPr="00C8761E" w:rsidRDefault="00C8761E" w:rsidP="00C8761E"/>
    <w:p w14:paraId="44DB7DB8" w14:textId="39D25531" w:rsidR="00AE63DA" w:rsidRDefault="0DCE7F92" w:rsidP="00C36E06">
      <w:pPr>
        <w:spacing w:line="360" w:lineRule="auto"/>
        <w:ind w:firstLine="720"/>
        <w:jc w:val="both"/>
        <w:rPr>
          <w:rFonts w:ascii="Cambria" w:eastAsia="Cambria" w:hAnsi="Cambria" w:cs="Cambria"/>
          <w:sz w:val="24"/>
          <w:szCs w:val="24"/>
        </w:rPr>
      </w:pPr>
      <w:r w:rsidRPr="00482AEC">
        <w:rPr>
          <w:rFonts w:ascii="Cambria" w:eastAsia="Cambria" w:hAnsi="Cambria" w:cs="Cambria"/>
          <w:sz w:val="24"/>
          <w:szCs w:val="24"/>
        </w:rPr>
        <w:t xml:space="preserve">The findings were presented at a conference at the University of Leeds and published on the </w:t>
      </w:r>
      <w:r w:rsidR="00315861" w:rsidRPr="00482AEC">
        <w:rPr>
          <w:rFonts w:ascii="Cambria" w:eastAsia="Cambria" w:hAnsi="Cambria" w:cs="Cambria"/>
          <w:sz w:val="24"/>
          <w:szCs w:val="24"/>
        </w:rPr>
        <w:t>Doctor of Clinical Psychology</w:t>
      </w:r>
      <w:r w:rsidRPr="00482AEC">
        <w:rPr>
          <w:rFonts w:ascii="Cambria" w:eastAsia="Cambria" w:hAnsi="Cambria" w:cs="Cambria"/>
          <w:sz w:val="24"/>
          <w:szCs w:val="24"/>
        </w:rPr>
        <w:t xml:space="preserve"> Website. The results will be fed back to the </w:t>
      </w:r>
      <w:proofErr w:type="spellStart"/>
      <w:r w:rsidRPr="00482AEC">
        <w:rPr>
          <w:rFonts w:ascii="Cambria" w:eastAsia="Cambria" w:hAnsi="Cambria" w:cs="Cambria"/>
          <w:sz w:val="24"/>
          <w:szCs w:val="24"/>
        </w:rPr>
        <w:t>T</w:t>
      </w:r>
      <w:r w:rsidR="00C376F9" w:rsidRPr="00482AEC">
        <w:rPr>
          <w:rFonts w:ascii="Cambria" w:eastAsia="Cambria" w:hAnsi="Cambria" w:cs="Cambria"/>
          <w:sz w:val="24"/>
          <w:szCs w:val="24"/>
        </w:rPr>
        <w:t>LaP</w:t>
      </w:r>
      <w:proofErr w:type="spellEnd"/>
      <w:r w:rsidRPr="00482AEC">
        <w:rPr>
          <w:rFonts w:ascii="Cambria" w:eastAsia="Cambria" w:hAnsi="Cambria" w:cs="Cambria"/>
          <w:sz w:val="24"/>
          <w:szCs w:val="24"/>
        </w:rPr>
        <w:t xml:space="preserve"> Team s</w:t>
      </w:r>
      <w:r w:rsidR="00C376F9" w:rsidRPr="00482AEC">
        <w:rPr>
          <w:rFonts w:ascii="Cambria" w:eastAsia="Cambria" w:hAnsi="Cambria" w:cs="Cambria"/>
          <w:sz w:val="24"/>
          <w:szCs w:val="24"/>
        </w:rPr>
        <w:t>o</w:t>
      </w:r>
      <w:r w:rsidRPr="00482AEC">
        <w:rPr>
          <w:rFonts w:ascii="Cambria" w:eastAsia="Cambria" w:hAnsi="Cambria" w:cs="Cambria"/>
          <w:sz w:val="24"/>
          <w:szCs w:val="24"/>
        </w:rPr>
        <w:t xml:space="preserve"> they can develop the programme in line with the findings</w:t>
      </w:r>
      <w:r w:rsidRPr="00482AEC">
        <w:rPr>
          <w:rFonts w:ascii="Cambria" w:eastAsia="Cambria" w:hAnsi="Cambria" w:cs="Cambria"/>
          <w:color w:val="008080"/>
          <w:sz w:val="24"/>
          <w:szCs w:val="24"/>
          <w:u w:val="single"/>
        </w:rPr>
        <w:t>,</w:t>
      </w:r>
      <w:r w:rsidRPr="00482AEC">
        <w:rPr>
          <w:rFonts w:ascii="Cambria" w:eastAsia="Cambria" w:hAnsi="Cambria" w:cs="Cambria"/>
          <w:sz w:val="24"/>
          <w:szCs w:val="24"/>
        </w:rPr>
        <w:t xml:space="preserve"> and to the </w:t>
      </w:r>
      <w:r w:rsidR="0083071F">
        <w:rPr>
          <w:rFonts w:ascii="Cambria" w:eastAsia="Cambria" w:hAnsi="Cambria" w:cs="Cambria"/>
          <w:sz w:val="24"/>
          <w:szCs w:val="24"/>
        </w:rPr>
        <w:t>LT</w:t>
      </w:r>
      <w:r w:rsidR="00A910AA">
        <w:rPr>
          <w:rFonts w:ascii="Cambria" w:eastAsia="Cambria" w:hAnsi="Cambria" w:cs="Cambria"/>
          <w:sz w:val="24"/>
          <w:szCs w:val="24"/>
        </w:rPr>
        <w:t>SWT</w:t>
      </w:r>
      <w:r w:rsidRPr="00482AEC">
        <w:rPr>
          <w:rFonts w:ascii="Cambria" w:eastAsia="Cambria" w:hAnsi="Cambria" w:cs="Cambria"/>
          <w:sz w:val="24"/>
          <w:szCs w:val="24"/>
        </w:rPr>
        <w:t xml:space="preserve"> who make referrals to the programme. An article </w:t>
      </w:r>
      <w:r w:rsidR="009D4B9C" w:rsidRPr="00482AEC">
        <w:rPr>
          <w:rFonts w:ascii="Cambria" w:eastAsia="Cambria" w:hAnsi="Cambria" w:cs="Cambria"/>
          <w:sz w:val="24"/>
          <w:szCs w:val="24"/>
        </w:rPr>
        <w:t>will</w:t>
      </w:r>
      <w:r w:rsidRPr="00482AEC">
        <w:rPr>
          <w:rFonts w:ascii="Cambria" w:eastAsia="Cambria" w:hAnsi="Cambria" w:cs="Cambria"/>
          <w:sz w:val="24"/>
          <w:szCs w:val="24"/>
        </w:rPr>
        <w:t xml:space="preserve"> </w:t>
      </w:r>
      <w:r w:rsidR="009D4B9C" w:rsidRPr="00482AEC">
        <w:rPr>
          <w:rFonts w:ascii="Cambria" w:eastAsia="Cambria" w:hAnsi="Cambria" w:cs="Cambria"/>
          <w:sz w:val="24"/>
          <w:szCs w:val="24"/>
        </w:rPr>
        <w:t xml:space="preserve">also </w:t>
      </w:r>
      <w:r w:rsidRPr="00482AEC">
        <w:rPr>
          <w:rFonts w:ascii="Cambria" w:eastAsia="Cambria" w:hAnsi="Cambria" w:cs="Cambria"/>
          <w:sz w:val="24"/>
          <w:szCs w:val="24"/>
        </w:rPr>
        <w:t>be submitted to an academic journal</w:t>
      </w:r>
      <w:r w:rsidR="00840327" w:rsidRPr="00482AEC">
        <w:rPr>
          <w:rFonts w:ascii="Cambria" w:eastAsia="Cambria" w:hAnsi="Cambria" w:cs="Cambria"/>
          <w:sz w:val="24"/>
          <w:szCs w:val="24"/>
        </w:rPr>
        <w:t xml:space="preserve">. </w:t>
      </w:r>
    </w:p>
    <w:p w14:paraId="07DF77EE" w14:textId="02E00B08" w:rsidR="00886A43" w:rsidRDefault="00886A43" w:rsidP="00C36E06">
      <w:pPr>
        <w:spacing w:line="360" w:lineRule="auto"/>
        <w:ind w:firstLine="720"/>
        <w:jc w:val="both"/>
        <w:rPr>
          <w:rFonts w:ascii="Cambria" w:eastAsia="Cambria" w:hAnsi="Cambria" w:cs="Cambria"/>
          <w:sz w:val="24"/>
          <w:szCs w:val="24"/>
        </w:rPr>
      </w:pPr>
    </w:p>
    <w:p w14:paraId="6813D160" w14:textId="3A631925" w:rsidR="00412FFD" w:rsidRDefault="00412FFD" w:rsidP="00C36E06">
      <w:pPr>
        <w:spacing w:line="360" w:lineRule="auto"/>
        <w:ind w:firstLine="720"/>
        <w:jc w:val="both"/>
        <w:rPr>
          <w:rFonts w:ascii="Cambria" w:eastAsia="Cambria" w:hAnsi="Cambria" w:cs="Cambria"/>
          <w:sz w:val="24"/>
          <w:szCs w:val="24"/>
        </w:rPr>
      </w:pPr>
    </w:p>
    <w:p w14:paraId="06C868C0" w14:textId="712E3F22" w:rsidR="00412FFD" w:rsidRDefault="00412FFD" w:rsidP="00C36E06">
      <w:pPr>
        <w:spacing w:line="360" w:lineRule="auto"/>
        <w:ind w:firstLine="720"/>
        <w:jc w:val="both"/>
        <w:rPr>
          <w:rFonts w:ascii="Cambria" w:eastAsia="Cambria" w:hAnsi="Cambria" w:cs="Cambria"/>
          <w:sz w:val="24"/>
          <w:szCs w:val="24"/>
        </w:rPr>
      </w:pPr>
    </w:p>
    <w:p w14:paraId="1638F88F" w14:textId="3234F728" w:rsidR="00412FFD" w:rsidRDefault="00412FFD" w:rsidP="00C36E06">
      <w:pPr>
        <w:spacing w:line="360" w:lineRule="auto"/>
        <w:ind w:firstLine="720"/>
        <w:jc w:val="both"/>
        <w:rPr>
          <w:rFonts w:ascii="Cambria" w:eastAsia="Cambria" w:hAnsi="Cambria" w:cs="Cambria"/>
          <w:sz w:val="24"/>
          <w:szCs w:val="24"/>
        </w:rPr>
      </w:pPr>
    </w:p>
    <w:p w14:paraId="34FA7912" w14:textId="07DF5D4A" w:rsidR="00412FFD" w:rsidRDefault="00412FFD" w:rsidP="00C36E06">
      <w:pPr>
        <w:spacing w:line="360" w:lineRule="auto"/>
        <w:ind w:firstLine="720"/>
        <w:jc w:val="both"/>
        <w:rPr>
          <w:rFonts w:ascii="Cambria" w:eastAsia="Cambria" w:hAnsi="Cambria" w:cs="Cambria"/>
          <w:sz w:val="24"/>
          <w:szCs w:val="24"/>
        </w:rPr>
      </w:pPr>
    </w:p>
    <w:p w14:paraId="1F0A8DBE" w14:textId="01FA7D58" w:rsidR="00412FFD" w:rsidRDefault="00412FFD" w:rsidP="00C36E06">
      <w:pPr>
        <w:spacing w:line="360" w:lineRule="auto"/>
        <w:ind w:firstLine="720"/>
        <w:jc w:val="both"/>
        <w:rPr>
          <w:rFonts w:ascii="Cambria" w:eastAsia="Cambria" w:hAnsi="Cambria" w:cs="Cambria"/>
          <w:sz w:val="24"/>
          <w:szCs w:val="24"/>
        </w:rPr>
      </w:pPr>
    </w:p>
    <w:p w14:paraId="01A747F4" w14:textId="29B03C78" w:rsidR="00412FFD" w:rsidRDefault="00412FFD" w:rsidP="00C36E06">
      <w:pPr>
        <w:spacing w:line="360" w:lineRule="auto"/>
        <w:ind w:firstLine="720"/>
        <w:jc w:val="both"/>
        <w:rPr>
          <w:rFonts w:ascii="Cambria" w:eastAsia="Cambria" w:hAnsi="Cambria" w:cs="Cambria"/>
          <w:sz w:val="24"/>
          <w:szCs w:val="24"/>
        </w:rPr>
      </w:pPr>
    </w:p>
    <w:p w14:paraId="690CA349" w14:textId="7E9FECFE" w:rsidR="00412FFD" w:rsidRDefault="00412FFD" w:rsidP="00C36E06">
      <w:pPr>
        <w:spacing w:line="360" w:lineRule="auto"/>
        <w:ind w:firstLine="720"/>
        <w:jc w:val="both"/>
        <w:rPr>
          <w:rFonts w:ascii="Cambria" w:eastAsia="Cambria" w:hAnsi="Cambria" w:cs="Cambria"/>
          <w:sz w:val="24"/>
          <w:szCs w:val="24"/>
        </w:rPr>
      </w:pPr>
    </w:p>
    <w:p w14:paraId="5853C6DB" w14:textId="3F243BA0" w:rsidR="00412FFD" w:rsidRDefault="00412FFD" w:rsidP="00C36E06">
      <w:pPr>
        <w:spacing w:line="360" w:lineRule="auto"/>
        <w:ind w:firstLine="720"/>
        <w:jc w:val="both"/>
        <w:rPr>
          <w:rFonts w:ascii="Cambria" w:eastAsia="Cambria" w:hAnsi="Cambria" w:cs="Cambria"/>
          <w:sz w:val="24"/>
          <w:szCs w:val="24"/>
        </w:rPr>
      </w:pPr>
    </w:p>
    <w:p w14:paraId="6F674915" w14:textId="77777777" w:rsidR="00412FFD" w:rsidRDefault="00412FFD" w:rsidP="00C36E06">
      <w:pPr>
        <w:spacing w:line="360" w:lineRule="auto"/>
        <w:ind w:firstLine="720"/>
        <w:jc w:val="both"/>
        <w:rPr>
          <w:rFonts w:ascii="Cambria" w:eastAsia="Cambria" w:hAnsi="Cambria" w:cs="Cambria"/>
          <w:sz w:val="24"/>
          <w:szCs w:val="24"/>
        </w:rPr>
      </w:pPr>
    </w:p>
    <w:p w14:paraId="587F209B" w14:textId="64451329" w:rsidR="00AE63DA" w:rsidRPr="00C8761E" w:rsidRDefault="00355653" w:rsidP="00C8761E">
      <w:pPr>
        <w:pStyle w:val="Heading1"/>
        <w:jc w:val="center"/>
        <w:rPr>
          <w:rFonts w:ascii="Cambria" w:hAnsi="Cambria"/>
          <w:b/>
          <w:bCs/>
          <w:color w:val="000000" w:themeColor="text1"/>
        </w:rPr>
      </w:pPr>
      <w:bookmarkStart w:id="49" w:name="_Toc95416909"/>
      <w:r w:rsidRPr="00C8761E">
        <w:rPr>
          <w:rFonts w:ascii="Cambria" w:hAnsi="Cambria"/>
          <w:b/>
          <w:bCs/>
          <w:color w:val="000000" w:themeColor="text1"/>
        </w:rPr>
        <w:lastRenderedPageBreak/>
        <w:t>References</w:t>
      </w:r>
      <w:bookmarkEnd w:id="49"/>
    </w:p>
    <w:p w14:paraId="46932CC8" w14:textId="77777777" w:rsidR="000D163E" w:rsidRPr="00C51089" w:rsidRDefault="000D163E" w:rsidP="000D163E">
      <w:pPr>
        <w:spacing w:before="100" w:beforeAutospacing="1" w:after="100" w:afterAutospacing="1" w:line="360" w:lineRule="auto"/>
        <w:ind w:left="567" w:hanging="567"/>
        <w:jc w:val="both"/>
        <w:rPr>
          <w:rFonts w:ascii="Cambria" w:hAnsi="Cambria"/>
          <w:sz w:val="24"/>
          <w:szCs w:val="24"/>
        </w:rPr>
      </w:pPr>
      <w:r w:rsidRPr="00547DB5">
        <w:rPr>
          <w:rFonts w:ascii="Cambria" w:hAnsi="Cambria"/>
          <w:sz w:val="24"/>
          <w:szCs w:val="24"/>
        </w:rPr>
        <w:t xml:space="preserve">Anda, R. F., </w:t>
      </w:r>
      <w:proofErr w:type="spellStart"/>
      <w:r w:rsidRPr="00547DB5">
        <w:rPr>
          <w:rFonts w:ascii="Cambria" w:hAnsi="Cambria"/>
          <w:sz w:val="24"/>
          <w:szCs w:val="24"/>
        </w:rPr>
        <w:t>Felitti</w:t>
      </w:r>
      <w:proofErr w:type="spellEnd"/>
      <w:r w:rsidRPr="00547DB5">
        <w:rPr>
          <w:rFonts w:ascii="Cambria" w:hAnsi="Cambria"/>
          <w:sz w:val="24"/>
          <w:szCs w:val="24"/>
        </w:rPr>
        <w:t xml:space="preserve">, V. J., </w:t>
      </w:r>
      <w:proofErr w:type="spellStart"/>
      <w:r w:rsidRPr="00547DB5">
        <w:rPr>
          <w:rFonts w:ascii="Cambria" w:hAnsi="Cambria"/>
          <w:sz w:val="24"/>
          <w:szCs w:val="24"/>
        </w:rPr>
        <w:t>Bremner</w:t>
      </w:r>
      <w:proofErr w:type="spellEnd"/>
      <w:r w:rsidRPr="00547DB5">
        <w:rPr>
          <w:rFonts w:ascii="Cambria" w:hAnsi="Cambria"/>
          <w:sz w:val="24"/>
          <w:szCs w:val="24"/>
        </w:rPr>
        <w:t xml:space="preserve">, J. D., Walker, J. D., Whitfield, C., Perry, B. D., Dube, S. R., &amp; Giles, W. H. (2005). The enduring effects of abuse and related adverse experiences in childhood. </w:t>
      </w:r>
      <w:r w:rsidRPr="00547DB5">
        <w:rPr>
          <w:rFonts w:ascii="Cambria" w:hAnsi="Cambria"/>
          <w:i/>
          <w:iCs/>
          <w:sz w:val="24"/>
          <w:szCs w:val="24"/>
        </w:rPr>
        <w:t>European Archives of Psychiatry and Clinical Neuroscience</w:t>
      </w:r>
      <w:r w:rsidRPr="00547DB5">
        <w:rPr>
          <w:rFonts w:ascii="Cambria" w:hAnsi="Cambria"/>
          <w:sz w:val="24"/>
          <w:szCs w:val="24"/>
        </w:rPr>
        <w:t xml:space="preserve">, </w:t>
      </w:r>
      <w:r w:rsidRPr="00547DB5">
        <w:rPr>
          <w:rFonts w:ascii="Cambria" w:hAnsi="Cambria"/>
          <w:i/>
          <w:iCs/>
          <w:sz w:val="24"/>
          <w:szCs w:val="24"/>
        </w:rPr>
        <w:t>256</w:t>
      </w:r>
      <w:r w:rsidRPr="00547DB5">
        <w:rPr>
          <w:rFonts w:ascii="Cambria" w:hAnsi="Cambria"/>
          <w:sz w:val="24"/>
          <w:szCs w:val="24"/>
        </w:rPr>
        <w:t xml:space="preserve">(3), 174–186. https://doi.org/10.1007/s00406-005-0624-4 </w:t>
      </w:r>
    </w:p>
    <w:p w14:paraId="1729C103" w14:textId="77777777" w:rsidR="000D163E" w:rsidRPr="00C51089" w:rsidRDefault="000D163E" w:rsidP="000D163E">
      <w:pPr>
        <w:spacing w:before="100" w:beforeAutospacing="1" w:after="100" w:afterAutospacing="1" w:line="360" w:lineRule="auto"/>
        <w:ind w:left="567" w:hanging="567"/>
        <w:jc w:val="both"/>
        <w:rPr>
          <w:rFonts w:ascii="Cambria" w:hAnsi="Cambria"/>
          <w:sz w:val="24"/>
          <w:szCs w:val="24"/>
        </w:rPr>
      </w:pPr>
      <w:proofErr w:type="spellStart"/>
      <w:r w:rsidRPr="003866B1">
        <w:rPr>
          <w:rFonts w:ascii="Cambria" w:hAnsi="Cambria"/>
          <w:sz w:val="24"/>
          <w:szCs w:val="24"/>
        </w:rPr>
        <w:t>Bachi</w:t>
      </w:r>
      <w:proofErr w:type="spellEnd"/>
      <w:r w:rsidRPr="003866B1">
        <w:rPr>
          <w:rFonts w:ascii="Cambria" w:hAnsi="Cambria"/>
          <w:sz w:val="24"/>
          <w:szCs w:val="24"/>
        </w:rPr>
        <w:t xml:space="preserve">, K., Terkel, J., &amp; </w:t>
      </w:r>
      <w:proofErr w:type="spellStart"/>
      <w:r w:rsidRPr="003866B1">
        <w:rPr>
          <w:rFonts w:ascii="Cambria" w:hAnsi="Cambria"/>
          <w:sz w:val="24"/>
          <w:szCs w:val="24"/>
        </w:rPr>
        <w:t>Teichman</w:t>
      </w:r>
      <w:proofErr w:type="spellEnd"/>
      <w:r w:rsidRPr="003866B1">
        <w:rPr>
          <w:rFonts w:ascii="Cambria" w:hAnsi="Cambria"/>
          <w:sz w:val="24"/>
          <w:szCs w:val="24"/>
        </w:rPr>
        <w:t xml:space="preserve">, M. (2011). Equine-facilitated psychotherapy for at-risk adolescents: The influence on self-image, </w:t>
      </w:r>
      <w:proofErr w:type="gramStart"/>
      <w:r w:rsidRPr="003866B1">
        <w:rPr>
          <w:rFonts w:ascii="Cambria" w:hAnsi="Cambria"/>
          <w:sz w:val="24"/>
          <w:szCs w:val="24"/>
        </w:rPr>
        <w:t>self-control</w:t>
      </w:r>
      <w:proofErr w:type="gramEnd"/>
      <w:r w:rsidRPr="003866B1">
        <w:rPr>
          <w:rFonts w:ascii="Cambria" w:hAnsi="Cambria"/>
          <w:sz w:val="24"/>
          <w:szCs w:val="24"/>
        </w:rPr>
        <w:t xml:space="preserve"> and Trust. </w:t>
      </w:r>
      <w:r w:rsidRPr="003866B1">
        <w:rPr>
          <w:rFonts w:ascii="Cambria" w:hAnsi="Cambria"/>
          <w:i/>
          <w:iCs/>
          <w:sz w:val="24"/>
          <w:szCs w:val="24"/>
        </w:rPr>
        <w:t>Clinical Child Psychology and Psychiatry</w:t>
      </w:r>
      <w:r w:rsidRPr="003866B1">
        <w:rPr>
          <w:rFonts w:ascii="Cambria" w:hAnsi="Cambria"/>
          <w:sz w:val="24"/>
          <w:szCs w:val="24"/>
        </w:rPr>
        <w:t xml:space="preserve">, </w:t>
      </w:r>
      <w:r w:rsidRPr="003866B1">
        <w:rPr>
          <w:rFonts w:ascii="Cambria" w:hAnsi="Cambria"/>
          <w:i/>
          <w:iCs/>
          <w:sz w:val="24"/>
          <w:szCs w:val="24"/>
        </w:rPr>
        <w:t>17</w:t>
      </w:r>
      <w:r w:rsidRPr="003866B1">
        <w:rPr>
          <w:rFonts w:ascii="Cambria" w:hAnsi="Cambria"/>
          <w:sz w:val="24"/>
          <w:szCs w:val="24"/>
        </w:rPr>
        <w:t xml:space="preserve">(2), 298–312. https://doi.org/10.1177/1359104511404177 </w:t>
      </w:r>
    </w:p>
    <w:p w14:paraId="37DE4717" w14:textId="77777777" w:rsidR="00C8761E" w:rsidRDefault="000D163E" w:rsidP="00C8761E">
      <w:pPr>
        <w:pStyle w:val="NormalWeb"/>
        <w:spacing w:line="360" w:lineRule="auto"/>
        <w:ind w:left="567" w:hanging="567"/>
        <w:jc w:val="both"/>
        <w:rPr>
          <w:rFonts w:ascii="Cambria" w:hAnsi="Cambria"/>
          <w:color w:val="auto"/>
          <w:sz w:val="24"/>
          <w:szCs w:val="24"/>
        </w:rPr>
      </w:pPr>
      <w:r w:rsidRPr="00C51089">
        <w:rPr>
          <w:rFonts w:ascii="Cambria" w:hAnsi="Cambria"/>
          <w:color w:val="auto"/>
          <w:sz w:val="24"/>
          <w:szCs w:val="24"/>
        </w:rPr>
        <w:t xml:space="preserve">Beetz, A., </w:t>
      </w:r>
      <w:proofErr w:type="spellStart"/>
      <w:r w:rsidRPr="00C51089">
        <w:rPr>
          <w:rFonts w:ascii="Cambria" w:hAnsi="Cambria"/>
          <w:color w:val="auto"/>
          <w:sz w:val="24"/>
          <w:szCs w:val="24"/>
        </w:rPr>
        <w:t>Uvnäs</w:t>
      </w:r>
      <w:proofErr w:type="spellEnd"/>
      <w:r w:rsidRPr="00C51089">
        <w:rPr>
          <w:rFonts w:ascii="Cambria" w:hAnsi="Cambria"/>
          <w:color w:val="auto"/>
          <w:sz w:val="24"/>
          <w:szCs w:val="24"/>
        </w:rPr>
        <w:t xml:space="preserve">-Moberg, K., Julius, H., &amp; </w:t>
      </w:r>
      <w:proofErr w:type="spellStart"/>
      <w:r w:rsidRPr="00C51089">
        <w:rPr>
          <w:rFonts w:ascii="Cambria" w:hAnsi="Cambria"/>
          <w:color w:val="auto"/>
          <w:sz w:val="24"/>
          <w:szCs w:val="24"/>
        </w:rPr>
        <w:t>Kotrschal</w:t>
      </w:r>
      <w:proofErr w:type="spellEnd"/>
      <w:r w:rsidRPr="00C51089">
        <w:rPr>
          <w:rFonts w:ascii="Cambria" w:hAnsi="Cambria"/>
          <w:color w:val="auto"/>
          <w:sz w:val="24"/>
          <w:szCs w:val="24"/>
        </w:rPr>
        <w:t xml:space="preserve">, K. (2012, July 9). </w:t>
      </w:r>
      <w:r w:rsidRPr="00C51089">
        <w:rPr>
          <w:rFonts w:ascii="Cambria" w:hAnsi="Cambria"/>
          <w:i/>
          <w:iCs/>
          <w:color w:val="auto"/>
          <w:sz w:val="24"/>
          <w:szCs w:val="24"/>
        </w:rPr>
        <w:t>Psychosocial and psychophysiological effects of human-animal interactions: The possible role of Oxytocin</w:t>
      </w:r>
      <w:r w:rsidRPr="00C51089">
        <w:rPr>
          <w:rFonts w:ascii="Cambria" w:hAnsi="Cambria"/>
          <w:color w:val="auto"/>
          <w:sz w:val="24"/>
          <w:szCs w:val="24"/>
        </w:rPr>
        <w:t xml:space="preserve">. Frontiers in psychology. Retrieved November 10, 2021, from https://www.ncbi.nlm.nih.gov/pmc/articles/PMC3408111/. </w:t>
      </w:r>
    </w:p>
    <w:p w14:paraId="6559FD44" w14:textId="77777777" w:rsidR="000D163E" w:rsidRPr="00C8761E" w:rsidRDefault="000D163E" w:rsidP="00C8761E">
      <w:pPr>
        <w:pStyle w:val="NormalWeb"/>
        <w:spacing w:line="360" w:lineRule="auto"/>
        <w:ind w:left="567" w:hanging="567"/>
        <w:jc w:val="both"/>
        <w:rPr>
          <w:rFonts w:ascii="Cambria" w:hAnsi="Cambria"/>
          <w:color w:val="auto"/>
          <w:sz w:val="24"/>
          <w:szCs w:val="24"/>
        </w:rPr>
      </w:pPr>
      <w:proofErr w:type="spellStart"/>
      <w:r w:rsidRPr="00C51089">
        <w:rPr>
          <w:rFonts w:ascii="Cambria" w:hAnsi="Cambria"/>
          <w:sz w:val="24"/>
          <w:szCs w:val="24"/>
        </w:rPr>
        <w:t>Bexell</w:t>
      </w:r>
      <w:proofErr w:type="spellEnd"/>
      <w:r w:rsidRPr="00C51089">
        <w:rPr>
          <w:rFonts w:ascii="Cambria" w:hAnsi="Cambria"/>
          <w:sz w:val="24"/>
          <w:szCs w:val="24"/>
        </w:rPr>
        <w:t xml:space="preserve">, S., Clayton, S., &amp; Myers, G., (2019). ‘Children and Animals: The Importance of Human-Other Animal Relationships in Fostering Resilience in Children’. In Tedeschi, P., &amp; Jenkins, M.A., (Eds). </w:t>
      </w:r>
      <w:r w:rsidRPr="00C51089">
        <w:rPr>
          <w:rFonts w:ascii="Cambria" w:hAnsi="Cambria"/>
          <w:i/>
          <w:sz w:val="24"/>
          <w:szCs w:val="24"/>
        </w:rPr>
        <w:t xml:space="preserve">Transforming Trauma: Resilience and Healing Through Our Connections with Animals. </w:t>
      </w:r>
      <w:r w:rsidRPr="00C51089">
        <w:rPr>
          <w:rFonts w:ascii="Cambria" w:hAnsi="Cambria"/>
          <w:sz w:val="24"/>
          <w:szCs w:val="24"/>
        </w:rPr>
        <w:t>Purdue: Purdue University Press, pp.217-240.</w:t>
      </w:r>
    </w:p>
    <w:p w14:paraId="0711E709" w14:textId="508BEDE0" w:rsidR="00C8761E" w:rsidRDefault="000D163E" w:rsidP="00C8761E">
      <w:pPr>
        <w:spacing w:before="100" w:beforeAutospacing="1" w:after="100" w:afterAutospacing="1" w:line="360" w:lineRule="auto"/>
        <w:ind w:left="567" w:hanging="567"/>
        <w:jc w:val="both"/>
        <w:rPr>
          <w:rFonts w:ascii="Cambria" w:hAnsi="Cambria"/>
          <w:sz w:val="24"/>
          <w:szCs w:val="24"/>
        </w:rPr>
      </w:pPr>
      <w:r w:rsidRPr="004E5078">
        <w:rPr>
          <w:rFonts w:ascii="Cambria" w:hAnsi="Cambria"/>
          <w:sz w:val="24"/>
          <w:szCs w:val="24"/>
        </w:rPr>
        <w:t>B</w:t>
      </w:r>
      <w:r w:rsidRPr="00C51089">
        <w:rPr>
          <w:rFonts w:ascii="Cambria" w:hAnsi="Cambria"/>
          <w:sz w:val="24"/>
          <w:szCs w:val="24"/>
        </w:rPr>
        <w:t>o</w:t>
      </w:r>
      <w:r w:rsidRPr="004E5078">
        <w:rPr>
          <w:rFonts w:ascii="Cambria" w:hAnsi="Cambria"/>
          <w:sz w:val="24"/>
          <w:szCs w:val="24"/>
        </w:rPr>
        <w:t>ss, L., Branson, S., Hagan, H., &amp; Krause-</w:t>
      </w:r>
      <w:proofErr w:type="spellStart"/>
      <w:r w:rsidRPr="004E5078">
        <w:rPr>
          <w:rFonts w:ascii="Cambria" w:hAnsi="Cambria"/>
          <w:sz w:val="24"/>
          <w:szCs w:val="24"/>
        </w:rPr>
        <w:t>Parello</w:t>
      </w:r>
      <w:proofErr w:type="spellEnd"/>
      <w:r w:rsidRPr="004E5078">
        <w:rPr>
          <w:rFonts w:ascii="Cambria" w:hAnsi="Cambria"/>
          <w:sz w:val="24"/>
          <w:szCs w:val="24"/>
        </w:rPr>
        <w:t xml:space="preserve">, C. (2019). A systematic review of equine-assisted interventions in military veterans diagnosed with PTSD. </w:t>
      </w:r>
      <w:r w:rsidRPr="004E5078">
        <w:rPr>
          <w:rFonts w:ascii="Cambria" w:hAnsi="Cambria"/>
          <w:i/>
          <w:iCs/>
          <w:sz w:val="24"/>
          <w:szCs w:val="24"/>
        </w:rPr>
        <w:t>Journal of Veterans Studies</w:t>
      </w:r>
      <w:r w:rsidRPr="004E5078">
        <w:rPr>
          <w:rFonts w:ascii="Cambria" w:hAnsi="Cambria"/>
          <w:sz w:val="24"/>
          <w:szCs w:val="24"/>
        </w:rPr>
        <w:t xml:space="preserve">, </w:t>
      </w:r>
      <w:r w:rsidRPr="004E5078">
        <w:rPr>
          <w:rFonts w:ascii="Cambria" w:hAnsi="Cambria"/>
          <w:i/>
          <w:iCs/>
          <w:sz w:val="24"/>
          <w:szCs w:val="24"/>
        </w:rPr>
        <w:t>5</w:t>
      </w:r>
      <w:r w:rsidRPr="004E5078">
        <w:rPr>
          <w:rFonts w:ascii="Cambria" w:hAnsi="Cambria"/>
          <w:sz w:val="24"/>
          <w:szCs w:val="24"/>
        </w:rPr>
        <w:t xml:space="preserve">(1), 23. </w:t>
      </w:r>
      <w:hyperlink r:id="rId40" w:history="1">
        <w:r w:rsidR="00C8761E" w:rsidRPr="004E5078">
          <w:rPr>
            <w:rStyle w:val="Hyperlink"/>
            <w:rFonts w:ascii="Cambria" w:hAnsi="Cambria"/>
            <w:sz w:val="24"/>
            <w:szCs w:val="24"/>
          </w:rPr>
          <w:t>https://doi.org/10.21061/jvs.v5i1.134</w:t>
        </w:r>
      </w:hyperlink>
    </w:p>
    <w:p w14:paraId="29D38EF7" w14:textId="77777777" w:rsidR="000D163E" w:rsidRPr="00C1410B" w:rsidRDefault="000D163E" w:rsidP="00C8761E">
      <w:pPr>
        <w:spacing w:before="100" w:beforeAutospacing="1" w:after="100" w:afterAutospacing="1" w:line="360" w:lineRule="auto"/>
        <w:ind w:left="567" w:hanging="567"/>
        <w:jc w:val="both"/>
        <w:rPr>
          <w:rFonts w:ascii="Cambria" w:hAnsi="Cambria"/>
          <w:sz w:val="24"/>
          <w:szCs w:val="24"/>
        </w:rPr>
      </w:pPr>
      <w:r w:rsidRPr="00C1410B">
        <w:rPr>
          <w:rFonts w:ascii="Cambria" w:hAnsi="Cambria"/>
          <w:sz w:val="24"/>
          <w:szCs w:val="24"/>
        </w:rPr>
        <w:t>Bowers, M. J., &amp; MacDonald, P. M. (2001). The effectiveness of equine</w:t>
      </w:r>
      <w:r w:rsidRPr="00C51089">
        <w:rPr>
          <w:rFonts w:ascii="Cambria" w:hAnsi="Cambria"/>
          <w:sz w:val="24"/>
          <w:szCs w:val="24"/>
        </w:rPr>
        <w:t xml:space="preserve"> </w:t>
      </w:r>
      <w:r w:rsidRPr="00C1410B">
        <w:rPr>
          <w:rFonts w:ascii="Cambria" w:hAnsi="Cambria"/>
          <w:sz w:val="24"/>
          <w:szCs w:val="24"/>
        </w:rPr>
        <w:t xml:space="preserve">facilitated psychotherapy with at-risk adolescents. Journal of Psychology and </w:t>
      </w:r>
      <w:proofErr w:type="spellStart"/>
      <w:r w:rsidRPr="00C1410B">
        <w:rPr>
          <w:rFonts w:ascii="Cambria" w:hAnsi="Cambria"/>
          <w:sz w:val="24"/>
          <w:szCs w:val="24"/>
        </w:rPr>
        <w:t>Behavioral</w:t>
      </w:r>
      <w:proofErr w:type="spellEnd"/>
      <w:r w:rsidRPr="00C1410B">
        <w:rPr>
          <w:rFonts w:ascii="Cambria" w:hAnsi="Cambria"/>
          <w:sz w:val="24"/>
          <w:szCs w:val="24"/>
        </w:rPr>
        <w:t xml:space="preserve"> Sciences, 15, 63–76.</w:t>
      </w:r>
    </w:p>
    <w:p w14:paraId="7691B8AA" w14:textId="77777777" w:rsidR="000D163E" w:rsidRPr="00C51089" w:rsidRDefault="000D163E" w:rsidP="000D163E">
      <w:pPr>
        <w:spacing w:before="100" w:beforeAutospacing="1" w:after="100" w:afterAutospacing="1" w:line="360" w:lineRule="auto"/>
        <w:ind w:left="567" w:hanging="567"/>
        <w:jc w:val="both"/>
        <w:rPr>
          <w:rFonts w:ascii="Cambria" w:hAnsi="Cambria"/>
          <w:sz w:val="24"/>
          <w:szCs w:val="24"/>
        </w:rPr>
      </w:pPr>
      <w:proofErr w:type="spellStart"/>
      <w:r w:rsidRPr="006A6EB5">
        <w:rPr>
          <w:rFonts w:ascii="Cambria" w:hAnsi="Cambria"/>
          <w:sz w:val="24"/>
          <w:szCs w:val="24"/>
        </w:rPr>
        <w:t>Coman</w:t>
      </w:r>
      <w:proofErr w:type="spellEnd"/>
      <w:r w:rsidRPr="006A6EB5">
        <w:rPr>
          <w:rFonts w:ascii="Cambria" w:hAnsi="Cambria"/>
          <w:sz w:val="24"/>
          <w:szCs w:val="24"/>
        </w:rPr>
        <w:t xml:space="preserve">, W., &amp; Devaney, J. (2011). Reflecting on outcomes for looked-after children: An ecological perspective. </w:t>
      </w:r>
      <w:r w:rsidRPr="006A6EB5">
        <w:rPr>
          <w:rFonts w:ascii="Cambria" w:hAnsi="Cambria"/>
          <w:i/>
          <w:iCs/>
          <w:sz w:val="24"/>
          <w:szCs w:val="24"/>
        </w:rPr>
        <w:t>Child Care in Practice</w:t>
      </w:r>
      <w:r w:rsidRPr="006A6EB5">
        <w:rPr>
          <w:rFonts w:ascii="Cambria" w:hAnsi="Cambria"/>
          <w:sz w:val="24"/>
          <w:szCs w:val="24"/>
        </w:rPr>
        <w:t xml:space="preserve">, </w:t>
      </w:r>
      <w:r w:rsidRPr="006A6EB5">
        <w:rPr>
          <w:rFonts w:ascii="Cambria" w:hAnsi="Cambria"/>
          <w:i/>
          <w:iCs/>
          <w:sz w:val="24"/>
          <w:szCs w:val="24"/>
        </w:rPr>
        <w:t>17</w:t>
      </w:r>
      <w:r w:rsidRPr="006A6EB5">
        <w:rPr>
          <w:rFonts w:ascii="Cambria" w:hAnsi="Cambria"/>
          <w:sz w:val="24"/>
          <w:szCs w:val="24"/>
        </w:rPr>
        <w:t xml:space="preserve">(1), 37–53. https://doi.org/10.1080/13575279.2010.522976 </w:t>
      </w:r>
    </w:p>
    <w:p w14:paraId="4F6636B0" w14:textId="77777777" w:rsidR="000D163E" w:rsidRDefault="000D163E" w:rsidP="000D163E">
      <w:pPr>
        <w:pStyle w:val="NormalWeb"/>
        <w:spacing w:line="360" w:lineRule="auto"/>
        <w:ind w:left="567" w:hanging="567"/>
        <w:jc w:val="both"/>
        <w:rPr>
          <w:rFonts w:ascii="Cambria" w:hAnsi="Cambria"/>
          <w:color w:val="auto"/>
          <w:sz w:val="24"/>
          <w:szCs w:val="24"/>
        </w:rPr>
      </w:pPr>
      <w:r w:rsidRPr="00C51089">
        <w:rPr>
          <w:rFonts w:ascii="Cambria" w:hAnsi="Cambria"/>
          <w:color w:val="auto"/>
          <w:sz w:val="24"/>
          <w:szCs w:val="24"/>
        </w:rPr>
        <w:lastRenderedPageBreak/>
        <w:t xml:space="preserve">Dunlop, K., &amp; </w:t>
      </w:r>
      <w:proofErr w:type="spellStart"/>
      <w:r w:rsidRPr="00C51089">
        <w:rPr>
          <w:rFonts w:ascii="Cambria" w:hAnsi="Cambria"/>
          <w:color w:val="auto"/>
          <w:sz w:val="24"/>
          <w:szCs w:val="24"/>
        </w:rPr>
        <w:t>Tsantefski</w:t>
      </w:r>
      <w:proofErr w:type="spellEnd"/>
      <w:r w:rsidRPr="00C51089">
        <w:rPr>
          <w:rFonts w:ascii="Cambria" w:hAnsi="Cambria"/>
          <w:color w:val="auto"/>
          <w:sz w:val="24"/>
          <w:szCs w:val="24"/>
        </w:rPr>
        <w:t xml:space="preserve">, M. (2017). A space of safety: Children's experience of Equine-Assisted Group therapy. </w:t>
      </w:r>
      <w:r w:rsidRPr="00C51089">
        <w:rPr>
          <w:rFonts w:ascii="Cambria" w:hAnsi="Cambria"/>
          <w:i/>
          <w:iCs/>
          <w:color w:val="auto"/>
          <w:sz w:val="24"/>
          <w:szCs w:val="24"/>
        </w:rPr>
        <w:t>Child &amp; Family Social Work</w:t>
      </w:r>
      <w:r w:rsidRPr="00C51089">
        <w:rPr>
          <w:rFonts w:ascii="Cambria" w:hAnsi="Cambria"/>
          <w:color w:val="auto"/>
          <w:sz w:val="24"/>
          <w:szCs w:val="24"/>
        </w:rPr>
        <w:t xml:space="preserve">, </w:t>
      </w:r>
      <w:r w:rsidRPr="00C51089">
        <w:rPr>
          <w:rFonts w:ascii="Cambria" w:hAnsi="Cambria"/>
          <w:i/>
          <w:iCs/>
          <w:color w:val="auto"/>
          <w:sz w:val="24"/>
          <w:szCs w:val="24"/>
        </w:rPr>
        <w:t>23</w:t>
      </w:r>
      <w:r w:rsidRPr="00C51089">
        <w:rPr>
          <w:rFonts w:ascii="Cambria" w:hAnsi="Cambria"/>
          <w:color w:val="auto"/>
          <w:sz w:val="24"/>
          <w:szCs w:val="24"/>
        </w:rPr>
        <w:t xml:space="preserve">(1), 16–24. </w:t>
      </w:r>
      <w:hyperlink r:id="rId41" w:history="1">
        <w:r w:rsidRPr="00C51089">
          <w:rPr>
            <w:rStyle w:val="Hyperlink"/>
            <w:rFonts w:ascii="Cambria" w:hAnsi="Cambria"/>
            <w:sz w:val="24"/>
            <w:szCs w:val="24"/>
          </w:rPr>
          <w:t>https://doi.org/10.1111/cfs.12378</w:t>
        </w:r>
      </w:hyperlink>
    </w:p>
    <w:p w14:paraId="1F4CCB31" w14:textId="77777777" w:rsidR="000D163E" w:rsidRPr="00C51089" w:rsidRDefault="000D163E" w:rsidP="000D163E">
      <w:pPr>
        <w:pStyle w:val="NormalWeb"/>
        <w:spacing w:line="360" w:lineRule="auto"/>
        <w:ind w:left="567" w:hanging="567"/>
        <w:jc w:val="both"/>
        <w:rPr>
          <w:rFonts w:ascii="Cambria" w:hAnsi="Cambria"/>
          <w:color w:val="auto"/>
          <w:sz w:val="24"/>
          <w:szCs w:val="24"/>
        </w:rPr>
      </w:pPr>
      <w:r w:rsidRPr="00C51089">
        <w:rPr>
          <w:rFonts w:ascii="Cambria" w:hAnsi="Cambria"/>
          <w:sz w:val="24"/>
          <w:szCs w:val="24"/>
        </w:rPr>
        <w:t>Elliott, R., Fischer, C. T., &amp; Rennie, D. L. (1999). Evolving guidelines for publication of qualitative research studies in psychology and related fields. British journal of clinical psychology, 38(3), 215-229.</w:t>
      </w:r>
    </w:p>
    <w:p w14:paraId="601BD4B1" w14:textId="77777777" w:rsidR="000D163E" w:rsidRPr="00C51089" w:rsidRDefault="000D163E" w:rsidP="000D163E">
      <w:pPr>
        <w:spacing w:line="360" w:lineRule="auto"/>
        <w:ind w:left="720" w:hanging="720"/>
        <w:jc w:val="both"/>
        <w:rPr>
          <w:rFonts w:ascii="Cambria" w:hAnsi="Cambria"/>
          <w:color w:val="000000" w:themeColor="text1"/>
          <w:sz w:val="24"/>
          <w:szCs w:val="24"/>
        </w:rPr>
      </w:pPr>
      <w:r w:rsidRPr="00C51089">
        <w:rPr>
          <w:rFonts w:ascii="Cambria" w:hAnsi="Cambria"/>
          <w:color w:val="000000" w:themeColor="text1"/>
          <w:sz w:val="24"/>
          <w:szCs w:val="24"/>
        </w:rPr>
        <w:t xml:space="preserve">Elliot, R., &amp; Rodgers, B. (2008). </w:t>
      </w:r>
      <w:r w:rsidRPr="00C51089">
        <w:rPr>
          <w:rFonts w:ascii="Cambria" w:hAnsi="Cambria"/>
          <w:i/>
          <w:iCs/>
          <w:color w:val="000000" w:themeColor="text1"/>
          <w:sz w:val="24"/>
          <w:szCs w:val="24"/>
        </w:rPr>
        <w:t>Change_Interview_Schedule_v5.pdf</w:t>
      </w:r>
      <w:r w:rsidRPr="00C51089">
        <w:rPr>
          <w:rFonts w:ascii="Cambria" w:hAnsi="Cambria"/>
          <w:color w:val="000000" w:themeColor="text1"/>
          <w:sz w:val="24"/>
          <w:szCs w:val="24"/>
        </w:rPr>
        <w:t xml:space="preserve">. https://drive.google.com/file/d/0B4QhybeF75vseWRYMjlFQVFRWlU/edit. </w:t>
      </w:r>
    </w:p>
    <w:p w14:paraId="26BB657E" w14:textId="77777777" w:rsidR="000D163E" w:rsidRDefault="000D163E" w:rsidP="000D163E">
      <w:pPr>
        <w:spacing w:before="100" w:beforeAutospacing="1" w:after="100" w:afterAutospacing="1" w:line="360" w:lineRule="auto"/>
        <w:ind w:left="567" w:hanging="567"/>
        <w:jc w:val="both"/>
        <w:rPr>
          <w:rFonts w:ascii="Cambria" w:hAnsi="Cambria"/>
        </w:rPr>
      </w:pPr>
      <w:r w:rsidRPr="00F07894">
        <w:rPr>
          <w:rFonts w:ascii="Cambria" w:hAnsi="Cambria"/>
          <w:i/>
          <w:iCs/>
          <w:sz w:val="24"/>
          <w:szCs w:val="24"/>
        </w:rPr>
        <w:t>Healthy Futures Support - Local Government Association</w:t>
      </w:r>
      <w:r w:rsidRPr="00F07894">
        <w:rPr>
          <w:rFonts w:ascii="Cambria" w:hAnsi="Cambria"/>
          <w:sz w:val="24"/>
          <w:szCs w:val="24"/>
        </w:rPr>
        <w:t xml:space="preserve">. (2016). Retrieved November 16, 2021, from https://www.local.gov.uk/sites/default/files/documents/healthy-futures-supportin-9cf.pdf. </w:t>
      </w:r>
    </w:p>
    <w:p w14:paraId="7E31486B" w14:textId="77777777" w:rsidR="000D163E" w:rsidRDefault="000D163E" w:rsidP="000D163E">
      <w:pPr>
        <w:spacing w:before="100" w:beforeAutospacing="1" w:after="100" w:afterAutospacing="1" w:line="360" w:lineRule="auto"/>
        <w:ind w:left="567" w:hanging="567"/>
        <w:jc w:val="both"/>
        <w:rPr>
          <w:rFonts w:ascii="Cambria" w:hAnsi="Cambria"/>
          <w:color w:val="000000"/>
        </w:rPr>
      </w:pPr>
      <w:r w:rsidRPr="00C51089">
        <w:rPr>
          <w:rFonts w:ascii="Cambria" w:hAnsi="Cambria"/>
          <w:color w:val="000000"/>
          <w:sz w:val="24"/>
          <w:szCs w:val="24"/>
        </w:rPr>
        <w:t xml:space="preserve">Jang, B., Song, J., Kim, J., Kim, S., Lee, J., Shin, H., Kwon, J., Kim, Y., &amp; </w:t>
      </w:r>
      <w:proofErr w:type="spellStart"/>
      <w:r w:rsidRPr="00C51089">
        <w:rPr>
          <w:rFonts w:ascii="Cambria" w:hAnsi="Cambria"/>
          <w:color w:val="000000"/>
          <w:sz w:val="24"/>
          <w:szCs w:val="24"/>
        </w:rPr>
        <w:t>Joung</w:t>
      </w:r>
      <w:proofErr w:type="spellEnd"/>
      <w:r w:rsidRPr="00C51089">
        <w:rPr>
          <w:rFonts w:ascii="Cambria" w:hAnsi="Cambria"/>
          <w:color w:val="000000"/>
          <w:sz w:val="24"/>
          <w:szCs w:val="24"/>
        </w:rPr>
        <w:t xml:space="preserve">, Y. (2015). Equine-Assisted Activities and Therapy for Treating Children with Attention-Deficit/Hyperactivity Disorder. </w:t>
      </w:r>
      <w:r w:rsidRPr="00C51089">
        <w:rPr>
          <w:rFonts w:ascii="Cambria" w:hAnsi="Cambria"/>
          <w:i/>
          <w:color w:val="000000"/>
          <w:sz w:val="24"/>
          <w:szCs w:val="24"/>
        </w:rPr>
        <w:t>The Journal of Alternative and Complementary Medicine</w:t>
      </w:r>
      <w:r w:rsidRPr="00C51089">
        <w:rPr>
          <w:rFonts w:ascii="Cambria" w:hAnsi="Cambria"/>
          <w:color w:val="000000"/>
          <w:sz w:val="24"/>
          <w:szCs w:val="24"/>
        </w:rPr>
        <w:t>, 21 (9), 546-553.</w:t>
      </w:r>
    </w:p>
    <w:p w14:paraId="43B4332C" w14:textId="77777777" w:rsidR="000D163E" w:rsidRPr="00C8761E" w:rsidRDefault="000D163E" w:rsidP="000D163E">
      <w:pPr>
        <w:spacing w:before="100" w:beforeAutospacing="1" w:after="100" w:afterAutospacing="1" w:line="360" w:lineRule="auto"/>
        <w:ind w:left="567" w:hanging="567"/>
        <w:jc w:val="both"/>
        <w:rPr>
          <w:rFonts w:ascii="Cambria" w:hAnsi="Cambria"/>
          <w:color w:val="000000" w:themeColor="text1"/>
          <w:sz w:val="24"/>
          <w:szCs w:val="24"/>
        </w:rPr>
      </w:pPr>
      <w:r w:rsidRPr="00C8761E">
        <w:rPr>
          <w:rFonts w:ascii="Cambria" w:hAnsi="Cambria"/>
          <w:color w:val="000000" w:themeColor="text1"/>
          <w:spacing w:val="-8"/>
          <w:sz w:val="24"/>
          <w:szCs w:val="24"/>
        </w:rPr>
        <w:t xml:space="preserve">Johnson, R. A., Albright, D. L., </w:t>
      </w:r>
      <w:proofErr w:type="spellStart"/>
      <w:r w:rsidRPr="00C8761E">
        <w:rPr>
          <w:rFonts w:ascii="Cambria" w:hAnsi="Cambria"/>
          <w:color w:val="000000" w:themeColor="text1"/>
          <w:spacing w:val="-8"/>
          <w:sz w:val="24"/>
          <w:szCs w:val="24"/>
        </w:rPr>
        <w:t>Marzolf</w:t>
      </w:r>
      <w:proofErr w:type="spellEnd"/>
      <w:r w:rsidRPr="00C8761E">
        <w:rPr>
          <w:rFonts w:ascii="Cambria" w:hAnsi="Cambria"/>
          <w:color w:val="000000" w:themeColor="text1"/>
          <w:spacing w:val="-8"/>
          <w:sz w:val="24"/>
          <w:szCs w:val="24"/>
        </w:rPr>
        <w:t xml:space="preserve">, J. R., </w:t>
      </w:r>
      <w:proofErr w:type="spellStart"/>
      <w:r w:rsidRPr="00C8761E">
        <w:rPr>
          <w:rFonts w:ascii="Cambria" w:hAnsi="Cambria"/>
          <w:color w:val="000000" w:themeColor="text1"/>
          <w:spacing w:val="-8"/>
          <w:sz w:val="24"/>
          <w:szCs w:val="24"/>
        </w:rPr>
        <w:t>Bibbo</w:t>
      </w:r>
      <w:proofErr w:type="spellEnd"/>
      <w:r w:rsidRPr="00C8761E">
        <w:rPr>
          <w:rFonts w:ascii="Cambria" w:hAnsi="Cambria"/>
          <w:color w:val="000000" w:themeColor="text1"/>
          <w:spacing w:val="-8"/>
          <w:sz w:val="24"/>
          <w:szCs w:val="24"/>
        </w:rPr>
        <w:t xml:space="preserve">, J. L., </w:t>
      </w:r>
      <w:proofErr w:type="spellStart"/>
      <w:r w:rsidRPr="00C8761E">
        <w:rPr>
          <w:rFonts w:ascii="Cambria" w:hAnsi="Cambria"/>
          <w:color w:val="000000" w:themeColor="text1"/>
          <w:spacing w:val="-8"/>
          <w:sz w:val="24"/>
          <w:szCs w:val="24"/>
        </w:rPr>
        <w:t>Yaglom</w:t>
      </w:r>
      <w:proofErr w:type="spellEnd"/>
      <w:r w:rsidRPr="00C8761E">
        <w:rPr>
          <w:rFonts w:ascii="Cambria" w:hAnsi="Cambria"/>
          <w:color w:val="000000" w:themeColor="text1"/>
          <w:spacing w:val="-8"/>
          <w:sz w:val="24"/>
          <w:szCs w:val="24"/>
        </w:rPr>
        <w:t>, H. D., Crowder, S. M., Harms, N., et al. (2018). Effects of therapeutic horseback riding on post-traumatic stress disorder in military veterans. </w:t>
      </w:r>
      <w:r w:rsidRPr="00C8761E">
        <w:rPr>
          <w:rStyle w:val="Emphasis"/>
          <w:rFonts w:ascii="Cambria" w:hAnsi="Cambria"/>
          <w:color w:val="000000" w:themeColor="text1"/>
          <w:spacing w:val="-8"/>
          <w:sz w:val="24"/>
          <w:szCs w:val="24"/>
          <w:bdr w:val="none" w:sz="0" w:space="0" w:color="auto" w:frame="1"/>
        </w:rPr>
        <w:t>Military Medical Research</w:t>
      </w:r>
      <w:r w:rsidRPr="00C8761E">
        <w:rPr>
          <w:rFonts w:ascii="Cambria" w:hAnsi="Cambria"/>
          <w:color w:val="000000" w:themeColor="text1"/>
          <w:spacing w:val="-8"/>
          <w:sz w:val="24"/>
          <w:szCs w:val="24"/>
        </w:rPr>
        <w:t>, 5, 3. DOI: </w:t>
      </w:r>
      <w:hyperlink r:id="rId42" w:tgtFrame="_blank" w:history="1">
        <w:r w:rsidRPr="00C8761E">
          <w:rPr>
            <w:rStyle w:val="Hyperlink"/>
            <w:rFonts w:ascii="Cambria" w:hAnsi="Cambria"/>
            <w:color w:val="000000" w:themeColor="text1"/>
            <w:spacing w:val="-8"/>
            <w:sz w:val="24"/>
            <w:szCs w:val="24"/>
            <w:bdr w:val="none" w:sz="0" w:space="0" w:color="auto" w:frame="1"/>
          </w:rPr>
          <w:t>https://doi.org/10.1186/s40779-018-0149-6</w:t>
        </w:r>
      </w:hyperlink>
      <w:hyperlink r:id="rId43" w:history="1">
        <w:r w:rsidRPr="00C8761E">
          <w:rPr>
            <w:rStyle w:val="Hyperlink"/>
            <w:rFonts w:ascii="Cambria" w:hAnsi="Cambria"/>
            <w:color w:val="000000" w:themeColor="text1"/>
            <w:spacing w:val="-8"/>
            <w:sz w:val="24"/>
            <w:szCs w:val="24"/>
            <w:bdr w:val="none" w:sz="0" w:space="0" w:color="auto" w:frame="1"/>
          </w:rPr>
          <w:t>  </w:t>
        </w:r>
      </w:hyperlink>
    </w:p>
    <w:p w14:paraId="731BF406" w14:textId="77777777" w:rsidR="000D163E" w:rsidRDefault="000D163E" w:rsidP="000D163E">
      <w:pPr>
        <w:spacing w:before="100" w:beforeAutospacing="1" w:after="100" w:afterAutospacing="1" w:line="360" w:lineRule="auto"/>
        <w:ind w:left="567" w:hanging="567"/>
        <w:jc w:val="both"/>
        <w:rPr>
          <w:rFonts w:ascii="Cambria" w:hAnsi="Cambria"/>
        </w:rPr>
      </w:pPr>
      <w:r w:rsidRPr="00C1410B">
        <w:rPr>
          <w:rFonts w:ascii="Cambria" w:hAnsi="Cambria"/>
          <w:sz w:val="24"/>
          <w:szCs w:val="24"/>
        </w:rPr>
        <w:t xml:space="preserve">Karol, J. (2007). Applying a traditional individual psychotherapy model to equine-facilitated psychotherapy (EFP): Theory and method. </w:t>
      </w:r>
      <w:r w:rsidRPr="00C1410B">
        <w:rPr>
          <w:rFonts w:ascii="Cambria" w:hAnsi="Cambria"/>
          <w:i/>
          <w:iCs/>
          <w:sz w:val="24"/>
          <w:szCs w:val="24"/>
        </w:rPr>
        <w:t>Clinical Child Psychology and Psychiatry</w:t>
      </w:r>
      <w:r w:rsidRPr="00C1410B">
        <w:rPr>
          <w:rFonts w:ascii="Cambria" w:hAnsi="Cambria"/>
          <w:sz w:val="24"/>
          <w:szCs w:val="24"/>
        </w:rPr>
        <w:t xml:space="preserve">, </w:t>
      </w:r>
      <w:r w:rsidRPr="00C1410B">
        <w:rPr>
          <w:rFonts w:ascii="Cambria" w:hAnsi="Cambria"/>
          <w:i/>
          <w:iCs/>
          <w:sz w:val="24"/>
          <w:szCs w:val="24"/>
        </w:rPr>
        <w:t>12</w:t>
      </w:r>
      <w:r w:rsidRPr="00C1410B">
        <w:rPr>
          <w:rFonts w:ascii="Cambria" w:hAnsi="Cambria"/>
          <w:sz w:val="24"/>
          <w:szCs w:val="24"/>
        </w:rPr>
        <w:t xml:space="preserve">(1), 77–90. https://doi.org/10.1177/1359104507071057 </w:t>
      </w:r>
    </w:p>
    <w:p w14:paraId="126D909B" w14:textId="77777777" w:rsidR="000D163E" w:rsidRDefault="000D163E" w:rsidP="000D163E">
      <w:pPr>
        <w:spacing w:before="100" w:beforeAutospacing="1" w:after="100" w:afterAutospacing="1" w:line="360" w:lineRule="auto"/>
        <w:ind w:left="567" w:hanging="567"/>
        <w:jc w:val="both"/>
        <w:rPr>
          <w:rFonts w:ascii="Cambria" w:hAnsi="Cambria"/>
          <w:color w:val="000000"/>
        </w:rPr>
      </w:pPr>
      <w:proofErr w:type="spellStart"/>
      <w:r w:rsidRPr="00C51089">
        <w:rPr>
          <w:rFonts w:ascii="Cambria" w:hAnsi="Cambria"/>
          <w:color w:val="000000"/>
          <w:sz w:val="24"/>
          <w:szCs w:val="24"/>
        </w:rPr>
        <w:t>Lentini</w:t>
      </w:r>
      <w:proofErr w:type="spellEnd"/>
      <w:r w:rsidRPr="00C51089">
        <w:rPr>
          <w:rFonts w:ascii="Cambria" w:hAnsi="Cambria"/>
          <w:color w:val="000000"/>
          <w:sz w:val="24"/>
          <w:szCs w:val="24"/>
        </w:rPr>
        <w:t xml:space="preserve">, J.A., &amp; Knox, M.S., (2015). Equine-Facilitated Psychotherapy </w:t>
      </w:r>
      <w:proofErr w:type="gramStart"/>
      <w:r w:rsidRPr="00C51089">
        <w:rPr>
          <w:rFonts w:ascii="Cambria" w:hAnsi="Cambria"/>
          <w:color w:val="000000"/>
          <w:sz w:val="24"/>
          <w:szCs w:val="24"/>
        </w:rPr>
        <w:t>With</w:t>
      </w:r>
      <w:proofErr w:type="gramEnd"/>
      <w:r w:rsidRPr="00C51089">
        <w:rPr>
          <w:rFonts w:ascii="Cambria" w:hAnsi="Cambria"/>
          <w:color w:val="000000"/>
          <w:sz w:val="24"/>
          <w:szCs w:val="24"/>
        </w:rPr>
        <w:t xml:space="preserve"> Children and Adolescents: An Update and Literature Review. </w:t>
      </w:r>
      <w:r w:rsidRPr="00C51089">
        <w:rPr>
          <w:rFonts w:ascii="Cambria" w:hAnsi="Cambria"/>
          <w:i/>
          <w:color w:val="000000"/>
          <w:sz w:val="24"/>
          <w:szCs w:val="24"/>
        </w:rPr>
        <w:t>Journal of Creativity in Mental Health,</w:t>
      </w:r>
      <w:r w:rsidRPr="00C51089">
        <w:rPr>
          <w:rFonts w:ascii="Cambria" w:hAnsi="Cambria"/>
          <w:color w:val="000000"/>
          <w:sz w:val="24"/>
          <w:szCs w:val="24"/>
        </w:rPr>
        <w:t xml:space="preserve"> 10:3, 278-305.</w:t>
      </w:r>
    </w:p>
    <w:p w14:paraId="105138B1" w14:textId="77777777" w:rsidR="000D163E" w:rsidRPr="00C51089" w:rsidRDefault="000D163E" w:rsidP="000D163E">
      <w:pPr>
        <w:spacing w:before="100" w:beforeAutospacing="1" w:after="100" w:afterAutospacing="1" w:line="360" w:lineRule="auto"/>
        <w:ind w:left="567" w:hanging="567"/>
        <w:jc w:val="both"/>
        <w:rPr>
          <w:rFonts w:ascii="Cambria" w:hAnsi="Cambria"/>
          <w:sz w:val="24"/>
          <w:szCs w:val="24"/>
        </w:rPr>
      </w:pPr>
      <w:r w:rsidRPr="00C51089">
        <w:rPr>
          <w:rFonts w:ascii="Cambria" w:hAnsi="Cambria"/>
          <w:sz w:val="24"/>
          <w:szCs w:val="24"/>
        </w:rPr>
        <w:lastRenderedPageBreak/>
        <w:t xml:space="preserve">Malcolm, R., </w:t>
      </w:r>
      <w:proofErr w:type="spellStart"/>
      <w:r w:rsidRPr="00C51089">
        <w:rPr>
          <w:rFonts w:ascii="Cambria" w:hAnsi="Cambria"/>
          <w:sz w:val="24"/>
          <w:szCs w:val="24"/>
        </w:rPr>
        <w:t>Ecks</w:t>
      </w:r>
      <w:proofErr w:type="spellEnd"/>
      <w:r w:rsidRPr="00C51089">
        <w:rPr>
          <w:rFonts w:ascii="Cambria" w:hAnsi="Cambria"/>
          <w:sz w:val="24"/>
          <w:szCs w:val="24"/>
        </w:rPr>
        <w:t xml:space="preserve">, S., &amp; </w:t>
      </w:r>
      <w:proofErr w:type="spellStart"/>
      <w:r w:rsidRPr="00C51089">
        <w:rPr>
          <w:rFonts w:ascii="Cambria" w:hAnsi="Cambria"/>
          <w:sz w:val="24"/>
          <w:szCs w:val="24"/>
        </w:rPr>
        <w:t>Pickersgill</w:t>
      </w:r>
      <w:proofErr w:type="spellEnd"/>
      <w:r w:rsidRPr="00C51089">
        <w:rPr>
          <w:rFonts w:ascii="Cambria" w:hAnsi="Cambria"/>
          <w:sz w:val="24"/>
          <w:szCs w:val="24"/>
        </w:rPr>
        <w:t>, M. (2017). ‘</w:t>
      </w:r>
      <w:proofErr w:type="gramStart"/>
      <w:r w:rsidRPr="00C51089">
        <w:rPr>
          <w:rFonts w:ascii="Cambria" w:hAnsi="Cambria"/>
          <w:sz w:val="24"/>
          <w:szCs w:val="24"/>
        </w:rPr>
        <w:t>it</w:t>
      </w:r>
      <w:proofErr w:type="gramEnd"/>
      <w:r w:rsidRPr="00C51089">
        <w:rPr>
          <w:rFonts w:ascii="Cambria" w:hAnsi="Cambria"/>
          <w:sz w:val="24"/>
          <w:szCs w:val="24"/>
        </w:rPr>
        <w:t xml:space="preserve"> just opens up their world’: Autism, empathy, and the therapeutic effects of Equine Interactions. </w:t>
      </w:r>
      <w:r w:rsidRPr="00C51089">
        <w:rPr>
          <w:rFonts w:ascii="Cambria" w:hAnsi="Cambria"/>
          <w:i/>
          <w:iCs/>
          <w:sz w:val="24"/>
          <w:szCs w:val="24"/>
        </w:rPr>
        <w:t>Anthropology &amp; Medicine</w:t>
      </w:r>
      <w:r w:rsidRPr="00C51089">
        <w:rPr>
          <w:rFonts w:ascii="Cambria" w:hAnsi="Cambria"/>
          <w:sz w:val="24"/>
          <w:szCs w:val="24"/>
        </w:rPr>
        <w:t xml:space="preserve">, </w:t>
      </w:r>
      <w:r w:rsidRPr="00C51089">
        <w:rPr>
          <w:rFonts w:ascii="Cambria" w:hAnsi="Cambria"/>
          <w:i/>
          <w:iCs/>
          <w:sz w:val="24"/>
          <w:szCs w:val="24"/>
        </w:rPr>
        <w:t>25</w:t>
      </w:r>
      <w:r w:rsidRPr="00C51089">
        <w:rPr>
          <w:rFonts w:ascii="Cambria" w:hAnsi="Cambria"/>
          <w:sz w:val="24"/>
          <w:szCs w:val="24"/>
        </w:rPr>
        <w:t xml:space="preserve">(2), 220–234. https://doi.org/10.1080/13648470.2017.1291115 </w:t>
      </w:r>
    </w:p>
    <w:p w14:paraId="16F8A27D" w14:textId="77777777" w:rsidR="000D163E" w:rsidRPr="00C51089" w:rsidRDefault="000D163E" w:rsidP="000D163E">
      <w:pPr>
        <w:pStyle w:val="NormalWeb"/>
        <w:spacing w:line="360" w:lineRule="auto"/>
        <w:ind w:left="567" w:hanging="567"/>
        <w:jc w:val="both"/>
        <w:rPr>
          <w:rFonts w:ascii="Cambria" w:hAnsi="Cambria"/>
          <w:color w:val="auto"/>
          <w:sz w:val="24"/>
          <w:szCs w:val="24"/>
        </w:rPr>
      </w:pPr>
      <w:r w:rsidRPr="00C51089">
        <w:rPr>
          <w:rFonts w:ascii="Cambria" w:hAnsi="Cambria" w:cs="Arial"/>
          <w:color w:val="333333"/>
          <w:sz w:val="24"/>
          <w:szCs w:val="24"/>
          <w:shd w:val="clear" w:color="auto" w:fill="FFFFFF"/>
        </w:rPr>
        <w:t>Mueller, M. K., &amp; McCullough, L. (2017). Effects of equine-facilitated psychotherapy on post-traumatic stress symptoms in youth. </w:t>
      </w:r>
      <w:r w:rsidRPr="00C51089">
        <w:rPr>
          <w:rStyle w:val="Emphasis"/>
          <w:rFonts w:ascii="Cambria" w:hAnsi="Cambria" w:cs="Arial"/>
          <w:color w:val="333333"/>
          <w:sz w:val="24"/>
          <w:szCs w:val="24"/>
          <w:shd w:val="clear" w:color="auto" w:fill="FFFFFF"/>
        </w:rPr>
        <w:t>Journal of Child and Family Studies, 26</w:t>
      </w:r>
      <w:r w:rsidRPr="00C51089">
        <w:rPr>
          <w:rFonts w:ascii="Cambria" w:hAnsi="Cambria" w:cs="Arial"/>
          <w:color w:val="333333"/>
          <w:sz w:val="24"/>
          <w:szCs w:val="24"/>
          <w:shd w:val="clear" w:color="auto" w:fill="FFFFFF"/>
        </w:rPr>
        <w:t>(4), 1164–1172. </w:t>
      </w:r>
      <w:hyperlink r:id="rId44" w:tgtFrame="_blank" w:history="1">
        <w:r w:rsidRPr="00C51089">
          <w:rPr>
            <w:rStyle w:val="Hyperlink"/>
            <w:rFonts w:ascii="Cambria" w:hAnsi="Cambria" w:cs="Arial"/>
            <w:color w:val="2C72B7"/>
            <w:sz w:val="24"/>
            <w:szCs w:val="24"/>
            <w:shd w:val="clear" w:color="auto" w:fill="FFFFFF"/>
          </w:rPr>
          <w:t>https://doi.org/10.1007/s10826-016-0648-6</w:t>
        </w:r>
      </w:hyperlink>
    </w:p>
    <w:p w14:paraId="5B7E5420" w14:textId="18F9BBB6" w:rsidR="000D163E" w:rsidRDefault="000D163E" w:rsidP="000D163E">
      <w:pPr>
        <w:spacing w:before="100" w:beforeAutospacing="1" w:after="100" w:afterAutospacing="1" w:line="360" w:lineRule="auto"/>
        <w:ind w:left="567" w:hanging="567"/>
        <w:jc w:val="both"/>
        <w:rPr>
          <w:rFonts w:ascii="Cambria" w:hAnsi="Cambria"/>
        </w:rPr>
      </w:pPr>
      <w:proofErr w:type="spellStart"/>
      <w:r w:rsidRPr="00CE0E4A">
        <w:rPr>
          <w:rFonts w:ascii="Cambria" w:hAnsi="Cambria"/>
          <w:sz w:val="24"/>
          <w:szCs w:val="24"/>
        </w:rPr>
        <w:t>Nagengast</w:t>
      </w:r>
      <w:proofErr w:type="spellEnd"/>
      <w:r w:rsidRPr="00CE0E4A">
        <w:rPr>
          <w:rFonts w:ascii="Cambria" w:hAnsi="Cambria"/>
          <w:sz w:val="24"/>
          <w:szCs w:val="24"/>
        </w:rPr>
        <w:t xml:space="preserve">, S. L., </w:t>
      </w:r>
      <w:proofErr w:type="spellStart"/>
      <w:r w:rsidRPr="00CE0E4A">
        <w:rPr>
          <w:rFonts w:ascii="Cambria" w:hAnsi="Cambria"/>
          <w:sz w:val="24"/>
          <w:szCs w:val="24"/>
        </w:rPr>
        <w:t>Baun</w:t>
      </w:r>
      <w:proofErr w:type="spellEnd"/>
      <w:r w:rsidRPr="00CE0E4A">
        <w:rPr>
          <w:rFonts w:ascii="Cambria" w:hAnsi="Cambria"/>
          <w:sz w:val="24"/>
          <w:szCs w:val="24"/>
        </w:rPr>
        <w:t xml:space="preserve">, M. M., </w:t>
      </w:r>
      <w:proofErr w:type="spellStart"/>
      <w:r w:rsidRPr="00CE0E4A">
        <w:rPr>
          <w:rFonts w:ascii="Cambria" w:hAnsi="Cambria"/>
          <w:sz w:val="24"/>
          <w:szCs w:val="24"/>
        </w:rPr>
        <w:t>Megel</w:t>
      </w:r>
      <w:proofErr w:type="spellEnd"/>
      <w:r w:rsidRPr="00CE0E4A">
        <w:rPr>
          <w:rFonts w:ascii="Cambria" w:hAnsi="Cambria"/>
          <w:sz w:val="24"/>
          <w:szCs w:val="24"/>
        </w:rPr>
        <w:t xml:space="preserve">, M., &amp; Michael Leibowitz, J. (1997). The effects of the presence of a companion animal on physiological arousal and </w:t>
      </w:r>
      <w:proofErr w:type="spellStart"/>
      <w:r w:rsidRPr="00CE0E4A">
        <w:rPr>
          <w:rFonts w:ascii="Cambria" w:hAnsi="Cambria"/>
          <w:sz w:val="24"/>
          <w:szCs w:val="24"/>
        </w:rPr>
        <w:t>behavioral</w:t>
      </w:r>
      <w:proofErr w:type="spellEnd"/>
      <w:r w:rsidRPr="00CE0E4A">
        <w:rPr>
          <w:rFonts w:ascii="Cambria" w:hAnsi="Cambria"/>
          <w:sz w:val="24"/>
          <w:szCs w:val="24"/>
        </w:rPr>
        <w:t xml:space="preserve"> distress in children during a physical examination. </w:t>
      </w:r>
      <w:r w:rsidRPr="00CE0E4A">
        <w:rPr>
          <w:rFonts w:ascii="Cambria" w:hAnsi="Cambria"/>
          <w:i/>
          <w:iCs/>
          <w:sz w:val="24"/>
          <w:szCs w:val="24"/>
        </w:rPr>
        <w:t xml:space="preserve">Journal of </w:t>
      </w:r>
      <w:proofErr w:type="spellStart"/>
      <w:r w:rsidRPr="00CE0E4A">
        <w:rPr>
          <w:rFonts w:ascii="Cambria" w:hAnsi="Cambria"/>
          <w:i/>
          <w:iCs/>
          <w:sz w:val="24"/>
          <w:szCs w:val="24"/>
        </w:rPr>
        <w:t>Pediatric</w:t>
      </w:r>
      <w:proofErr w:type="spellEnd"/>
      <w:r w:rsidRPr="00CE0E4A">
        <w:rPr>
          <w:rFonts w:ascii="Cambria" w:hAnsi="Cambria"/>
          <w:i/>
          <w:iCs/>
          <w:sz w:val="24"/>
          <w:szCs w:val="24"/>
        </w:rPr>
        <w:t xml:space="preserve"> Nursing</w:t>
      </w:r>
      <w:r w:rsidRPr="00CE0E4A">
        <w:rPr>
          <w:rFonts w:ascii="Cambria" w:hAnsi="Cambria"/>
          <w:sz w:val="24"/>
          <w:szCs w:val="24"/>
        </w:rPr>
        <w:t xml:space="preserve">, </w:t>
      </w:r>
      <w:r w:rsidRPr="00CE0E4A">
        <w:rPr>
          <w:rFonts w:ascii="Cambria" w:hAnsi="Cambria"/>
          <w:i/>
          <w:iCs/>
          <w:sz w:val="24"/>
          <w:szCs w:val="24"/>
        </w:rPr>
        <w:t>12</w:t>
      </w:r>
      <w:r w:rsidR="00EE5228">
        <w:rPr>
          <w:rFonts w:ascii="Cambria" w:hAnsi="Cambria"/>
          <w:i/>
          <w:iCs/>
          <w:sz w:val="24"/>
          <w:szCs w:val="24"/>
        </w:rPr>
        <w:t xml:space="preserve"> </w:t>
      </w:r>
      <w:r w:rsidRPr="00CE0E4A">
        <w:rPr>
          <w:rFonts w:ascii="Cambria" w:hAnsi="Cambria"/>
          <w:sz w:val="24"/>
          <w:szCs w:val="24"/>
        </w:rPr>
        <w:t xml:space="preserve">(6), 323–330. https://doi.org/10.1016/s0882-5963(97)80058-9 </w:t>
      </w:r>
    </w:p>
    <w:p w14:paraId="186E2ABE" w14:textId="77777777" w:rsidR="000D163E" w:rsidRPr="00C51089" w:rsidRDefault="000D163E" w:rsidP="000D163E">
      <w:pPr>
        <w:spacing w:before="100" w:beforeAutospacing="1" w:after="100" w:afterAutospacing="1" w:line="360" w:lineRule="auto"/>
        <w:ind w:left="567" w:hanging="567"/>
        <w:jc w:val="both"/>
        <w:rPr>
          <w:rFonts w:ascii="Cambria" w:hAnsi="Cambria"/>
          <w:sz w:val="24"/>
          <w:szCs w:val="24"/>
        </w:rPr>
      </w:pPr>
      <w:proofErr w:type="spellStart"/>
      <w:r w:rsidRPr="00C51089">
        <w:rPr>
          <w:rFonts w:ascii="Cambria" w:hAnsi="Cambria"/>
          <w:sz w:val="24"/>
          <w:szCs w:val="24"/>
        </w:rPr>
        <w:t>Oosterman</w:t>
      </w:r>
      <w:proofErr w:type="spellEnd"/>
      <w:r w:rsidRPr="00C51089">
        <w:rPr>
          <w:rFonts w:ascii="Cambria" w:hAnsi="Cambria"/>
          <w:sz w:val="24"/>
          <w:szCs w:val="24"/>
        </w:rPr>
        <w:t xml:space="preserve">, M., </w:t>
      </w:r>
      <w:proofErr w:type="spellStart"/>
      <w:r w:rsidRPr="00C51089">
        <w:rPr>
          <w:rFonts w:ascii="Cambria" w:hAnsi="Cambria"/>
          <w:sz w:val="24"/>
          <w:szCs w:val="24"/>
        </w:rPr>
        <w:t>Schuengel</w:t>
      </w:r>
      <w:proofErr w:type="spellEnd"/>
      <w:r w:rsidRPr="00C51089">
        <w:rPr>
          <w:rFonts w:ascii="Cambria" w:hAnsi="Cambria"/>
          <w:sz w:val="24"/>
          <w:szCs w:val="24"/>
        </w:rPr>
        <w:t xml:space="preserve">, C., Slot, N. W., </w:t>
      </w:r>
      <w:proofErr w:type="spellStart"/>
      <w:r w:rsidRPr="00C51089">
        <w:rPr>
          <w:rFonts w:ascii="Cambria" w:hAnsi="Cambria"/>
          <w:sz w:val="24"/>
          <w:szCs w:val="24"/>
        </w:rPr>
        <w:t>Bullens</w:t>
      </w:r>
      <w:proofErr w:type="spellEnd"/>
      <w:r w:rsidRPr="00C51089">
        <w:rPr>
          <w:rFonts w:ascii="Cambria" w:hAnsi="Cambria"/>
          <w:sz w:val="24"/>
          <w:szCs w:val="24"/>
        </w:rPr>
        <w:t xml:space="preserve">, R. A., &amp; </w:t>
      </w:r>
      <w:proofErr w:type="spellStart"/>
      <w:r w:rsidRPr="00C51089">
        <w:rPr>
          <w:rFonts w:ascii="Cambria" w:hAnsi="Cambria"/>
          <w:sz w:val="24"/>
          <w:szCs w:val="24"/>
        </w:rPr>
        <w:t>Doreleijers</w:t>
      </w:r>
      <w:proofErr w:type="spellEnd"/>
      <w:r w:rsidRPr="00C51089">
        <w:rPr>
          <w:rFonts w:ascii="Cambria" w:hAnsi="Cambria"/>
          <w:sz w:val="24"/>
          <w:szCs w:val="24"/>
        </w:rPr>
        <w:t>, T. A. (2007). Disruptions in foster care: A review and meta-analysis. Children and youth services review, 29(1), 53-76.</w:t>
      </w:r>
    </w:p>
    <w:p w14:paraId="556A69B4" w14:textId="77777777" w:rsidR="000D163E" w:rsidRDefault="000D163E" w:rsidP="000D163E">
      <w:pPr>
        <w:spacing w:before="100" w:beforeAutospacing="1" w:after="100" w:afterAutospacing="1" w:line="360" w:lineRule="auto"/>
        <w:ind w:left="567" w:hanging="567"/>
        <w:jc w:val="both"/>
        <w:rPr>
          <w:rFonts w:ascii="Cambria" w:hAnsi="Cambria"/>
        </w:rPr>
      </w:pPr>
      <w:proofErr w:type="spellStart"/>
      <w:r w:rsidRPr="003866B1">
        <w:rPr>
          <w:rFonts w:ascii="Cambria" w:hAnsi="Cambria"/>
          <w:sz w:val="24"/>
          <w:szCs w:val="24"/>
        </w:rPr>
        <w:t>Pendry</w:t>
      </w:r>
      <w:proofErr w:type="spellEnd"/>
      <w:r w:rsidRPr="003866B1">
        <w:rPr>
          <w:rFonts w:ascii="Cambria" w:hAnsi="Cambria"/>
          <w:sz w:val="24"/>
          <w:szCs w:val="24"/>
        </w:rPr>
        <w:t xml:space="preserve">, P., &amp; </w:t>
      </w:r>
      <w:proofErr w:type="spellStart"/>
      <w:r w:rsidRPr="003866B1">
        <w:rPr>
          <w:rFonts w:ascii="Cambria" w:hAnsi="Cambria"/>
          <w:sz w:val="24"/>
          <w:szCs w:val="24"/>
        </w:rPr>
        <w:t>Roeter</w:t>
      </w:r>
      <w:proofErr w:type="spellEnd"/>
      <w:r w:rsidRPr="003866B1">
        <w:rPr>
          <w:rFonts w:ascii="Cambria" w:hAnsi="Cambria"/>
          <w:sz w:val="24"/>
          <w:szCs w:val="24"/>
        </w:rPr>
        <w:t xml:space="preserve">, S. (2013). Experimental trial demonstrates positive effects of equine facilitated learning on child social competence. </w:t>
      </w:r>
      <w:proofErr w:type="spellStart"/>
      <w:r w:rsidRPr="003866B1">
        <w:rPr>
          <w:rFonts w:ascii="Cambria" w:hAnsi="Cambria"/>
          <w:i/>
          <w:iCs/>
          <w:sz w:val="24"/>
          <w:szCs w:val="24"/>
        </w:rPr>
        <w:t>PsycEXTRA</w:t>
      </w:r>
      <w:proofErr w:type="spellEnd"/>
      <w:r w:rsidRPr="003866B1">
        <w:rPr>
          <w:rFonts w:ascii="Cambria" w:hAnsi="Cambria"/>
          <w:i/>
          <w:iCs/>
          <w:sz w:val="24"/>
          <w:szCs w:val="24"/>
        </w:rPr>
        <w:t xml:space="preserve"> Dataset</w:t>
      </w:r>
      <w:r w:rsidRPr="003866B1">
        <w:rPr>
          <w:rFonts w:ascii="Cambria" w:hAnsi="Cambria"/>
          <w:sz w:val="24"/>
          <w:szCs w:val="24"/>
        </w:rPr>
        <w:t xml:space="preserve">. https://doi.org/10.1037/e565452013-002 </w:t>
      </w:r>
    </w:p>
    <w:p w14:paraId="6E65FE72" w14:textId="77777777" w:rsidR="000D163E" w:rsidRPr="000D43E3" w:rsidRDefault="000D163E" w:rsidP="000D163E">
      <w:pPr>
        <w:spacing w:before="100" w:beforeAutospacing="1" w:after="100" w:afterAutospacing="1" w:line="360" w:lineRule="auto"/>
        <w:ind w:left="567" w:hanging="567"/>
        <w:jc w:val="both"/>
        <w:rPr>
          <w:rFonts w:ascii="Cambria" w:hAnsi="Cambria"/>
          <w:sz w:val="24"/>
          <w:szCs w:val="24"/>
        </w:rPr>
      </w:pPr>
      <w:r w:rsidRPr="00C51089">
        <w:rPr>
          <w:rFonts w:ascii="Cambria" w:hAnsi="Cambria"/>
          <w:sz w:val="24"/>
          <w:szCs w:val="24"/>
        </w:rPr>
        <w:t>Parish-</w:t>
      </w:r>
      <w:proofErr w:type="spellStart"/>
      <w:r w:rsidRPr="00C51089">
        <w:rPr>
          <w:rFonts w:ascii="Cambria" w:hAnsi="Cambria"/>
          <w:sz w:val="24"/>
          <w:szCs w:val="24"/>
        </w:rPr>
        <w:t>Plass</w:t>
      </w:r>
      <w:proofErr w:type="spellEnd"/>
      <w:r w:rsidRPr="00C51089">
        <w:rPr>
          <w:rFonts w:ascii="Cambria" w:hAnsi="Cambria"/>
          <w:sz w:val="24"/>
          <w:szCs w:val="24"/>
        </w:rPr>
        <w:t xml:space="preserve">, N. (2008). Animal-Assisted Therapy with Children Suffering from Insecure Attachment Due to Abuse and Neglect: A Method to Lower the Risk of Intergenerational Transmission of Abuse? </w:t>
      </w:r>
      <w:r w:rsidRPr="00C51089">
        <w:rPr>
          <w:rFonts w:ascii="Cambria" w:hAnsi="Cambria"/>
          <w:i/>
          <w:sz w:val="24"/>
          <w:szCs w:val="24"/>
        </w:rPr>
        <w:t xml:space="preserve">Clinical Child Psychology and </w:t>
      </w:r>
      <w:r w:rsidRPr="000D43E3">
        <w:rPr>
          <w:rFonts w:ascii="Cambria" w:hAnsi="Cambria"/>
          <w:i/>
          <w:sz w:val="24"/>
          <w:szCs w:val="24"/>
        </w:rPr>
        <w:t xml:space="preserve">Psychiatry. </w:t>
      </w:r>
      <w:r w:rsidRPr="000D43E3">
        <w:rPr>
          <w:rFonts w:ascii="Cambria" w:hAnsi="Cambria"/>
          <w:sz w:val="24"/>
          <w:szCs w:val="24"/>
        </w:rPr>
        <w:t>13(1): 7–30.</w:t>
      </w:r>
    </w:p>
    <w:p w14:paraId="5DA140B5" w14:textId="214A642F" w:rsidR="000D43E3" w:rsidRPr="000D43E3" w:rsidRDefault="000D43E3" w:rsidP="000D43E3">
      <w:pPr>
        <w:spacing w:before="100" w:beforeAutospacing="1" w:after="100" w:afterAutospacing="1" w:line="360" w:lineRule="auto"/>
        <w:ind w:left="567" w:hanging="567"/>
        <w:jc w:val="both"/>
        <w:rPr>
          <w:rFonts w:ascii="Cambria" w:hAnsi="Cambria"/>
          <w:sz w:val="24"/>
          <w:szCs w:val="24"/>
        </w:rPr>
      </w:pPr>
      <w:proofErr w:type="spellStart"/>
      <w:r w:rsidRPr="000D43E3">
        <w:rPr>
          <w:rFonts w:ascii="Cambria" w:hAnsi="Cambria"/>
          <w:sz w:val="24"/>
          <w:szCs w:val="24"/>
        </w:rPr>
        <w:t>Shashoua</w:t>
      </w:r>
      <w:proofErr w:type="spellEnd"/>
      <w:r w:rsidRPr="000D43E3">
        <w:rPr>
          <w:rFonts w:ascii="Cambria" w:hAnsi="Cambria"/>
          <w:sz w:val="24"/>
          <w:szCs w:val="24"/>
        </w:rPr>
        <w:t xml:space="preserve">, N., (2015) </w:t>
      </w:r>
      <w:r w:rsidRPr="003409E2">
        <w:rPr>
          <w:rFonts w:ascii="Cambria" w:hAnsi="Cambria"/>
          <w:i/>
          <w:iCs/>
          <w:color w:val="000000" w:themeColor="text1"/>
          <w:sz w:val="24"/>
          <w:szCs w:val="24"/>
        </w:rPr>
        <w:t>Think Like a Pony</w:t>
      </w:r>
      <w:r w:rsidRPr="000D43E3">
        <w:rPr>
          <w:rFonts w:ascii="Cambria" w:hAnsi="Cambria"/>
          <w:i/>
          <w:iCs/>
          <w:color w:val="000000" w:themeColor="text1"/>
          <w:sz w:val="24"/>
          <w:szCs w:val="24"/>
        </w:rPr>
        <w:t xml:space="preserve">: </w:t>
      </w:r>
      <w:r w:rsidRPr="003409E2">
        <w:rPr>
          <w:rFonts w:ascii="Cambria" w:hAnsi="Cambria"/>
          <w:i/>
          <w:iCs/>
          <w:color w:val="000000" w:themeColor="text1"/>
          <w:sz w:val="24"/>
          <w:szCs w:val="24"/>
        </w:rPr>
        <w:t>Empowering Looked After Children Through Riding in Leeds</w:t>
      </w:r>
      <w:r w:rsidRPr="000D43E3">
        <w:rPr>
          <w:rFonts w:ascii="Cambria" w:hAnsi="Cambria"/>
          <w:i/>
          <w:iCs/>
          <w:color w:val="000000" w:themeColor="text1"/>
          <w:sz w:val="24"/>
          <w:szCs w:val="24"/>
        </w:rPr>
        <w:t xml:space="preserve">. </w:t>
      </w:r>
      <w:r w:rsidRPr="000D43E3">
        <w:rPr>
          <w:rFonts w:ascii="Cambria" w:hAnsi="Cambria"/>
          <w:color w:val="000000" w:themeColor="text1"/>
          <w:sz w:val="24"/>
          <w:szCs w:val="24"/>
        </w:rPr>
        <w:t xml:space="preserve">Trapeze Consulting. </w:t>
      </w:r>
    </w:p>
    <w:p w14:paraId="59DF565F" w14:textId="77777777" w:rsidR="000D163E" w:rsidRPr="00C51089" w:rsidRDefault="000D163E" w:rsidP="000D163E">
      <w:pPr>
        <w:spacing w:before="100" w:beforeAutospacing="1" w:after="100" w:afterAutospacing="1" w:line="360" w:lineRule="auto"/>
        <w:ind w:left="567" w:hanging="567"/>
        <w:jc w:val="both"/>
        <w:rPr>
          <w:rFonts w:ascii="Cambria" w:hAnsi="Cambria"/>
          <w:color w:val="000000" w:themeColor="text1"/>
          <w:sz w:val="24"/>
          <w:szCs w:val="24"/>
        </w:rPr>
      </w:pPr>
      <w:r w:rsidRPr="76101628">
        <w:rPr>
          <w:rFonts w:ascii="Cambria" w:hAnsi="Cambria" w:cs="Arial"/>
          <w:color w:val="000000" w:themeColor="text1"/>
          <w:sz w:val="24"/>
          <w:szCs w:val="24"/>
          <w:shd w:val="clear" w:color="auto" w:fill="FFFFFF"/>
        </w:rPr>
        <w:t>Siegel, D. J. (2012). </w:t>
      </w:r>
      <w:r w:rsidRPr="76101628">
        <w:rPr>
          <w:rStyle w:val="Emphasis"/>
          <w:rFonts w:ascii="Cambria" w:hAnsi="Cambria" w:cs="Arial"/>
          <w:color w:val="000000" w:themeColor="text1"/>
          <w:sz w:val="24"/>
          <w:szCs w:val="24"/>
          <w:shd w:val="clear" w:color="auto" w:fill="FFFFFF"/>
        </w:rPr>
        <w:t>The developing mind: How relationships and the brain interact to shape who we are</w:t>
      </w:r>
      <w:r w:rsidRPr="76101628">
        <w:rPr>
          <w:rFonts w:ascii="Cambria" w:hAnsi="Cambria" w:cs="Arial"/>
          <w:color w:val="000000" w:themeColor="text1"/>
          <w:sz w:val="24"/>
          <w:szCs w:val="24"/>
          <w:shd w:val="clear" w:color="auto" w:fill="FFFFFF"/>
        </w:rPr>
        <w:t> (2nd ed.). The Guilford Press.</w:t>
      </w:r>
    </w:p>
    <w:p w14:paraId="68015732" w14:textId="77777777" w:rsidR="000D163E" w:rsidRPr="00C51089" w:rsidRDefault="000D163E" w:rsidP="000D163E">
      <w:pPr>
        <w:pStyle w:val="CommentText"/>
        <w:spacing w:line="360" w:lineRule="auto"/>
        <w:jc w:val="both"/>
        <w:rPr>
          <w:rFonts w:ascii="Cambria" w:hAnsi="Cambria"/>
          <w:sz w:val="24"/>
          <w:szCs w:val="24"/>
        </w:rPr>
      </w:pPr>
      <w:r w:rsidRPr="00C51089">
        <w:rPr>
          <w:rFonts w:ascii="Cambria" w:hAnsi="Cambria"/>
          <w:sz w:val="24"/>
          <w:szCs w:val="24"/>
        </w:rPr>
        <w:t xml:space="preserve">Tedeschi, P., Jenkins, M. A., &amp; Perry, B. D. (2019). </w:t>
      </w:r>
      <w:r w:rsidRPr="00C51089">
        <w:rPr>
          <w:rFonts w:ascii="Cambria" w:hAnsi="Cambria"/>
          <w:i/>
          <w:iCs/>
          <w:sz w:val="24"/>
          <w:szCs w:val="24"/>
        </w:rPr>
        <w:t>Transforming trauma: Resilience and healing through our connections with animals</w:t>
      </w:r>
      <w:r w:rsidRPr="00C51089">
        <w:rPr>
          <w:rFonts w:ascii="Cambria" w:hAnsi="Cambria"/>
          <w:sz w:val="24"/>
          <w:szCs w:val="24"/>
        </w:rPr>
        <w:t>. Purdue University Press.</w:t>
      </w:r>
    </w:p>
    <w:p w14:paraId="167B0D75" w14:textId="77777777" w:rsidR="000D163E" w:rsidRDefault="000D163E" w:rsidP="000D163E">
      <w:pPr>
        <w:spacing w:before="100" w:beforeAutospacing="1" w:after="100" w:afterAutospacing="1" w:line="360" w:lineRule="auto"/>
        <w:ind w:left="567" w:hanging="567"/>
        <w:jc w:val="both"/>
        <w:rPr>
          <w:rFonts w:ascii="Cambria" w:hAnsi="Cambria"/>
        </w:rPr>
      </w:pPr>
      <w:r w:rsidRPr="00710EBF">
        <w:rPr>
          <w:rFonts w:ascii="Cambria" w:hAnsi="Cambria"/>
          <w:i/>
          <w:iCs/>
          <w:sz w:val="24"/>
          <w:szCs w:val="24"/>
        </w:rPr>
        <w:lastRenderedPageBreak/>
        <w:t>Think like a Pony</w:t>
      </w:r>
      <w:r w:rsidRPr="00710EBF">
        <w:rPr>
          <w:rFonts w:ascii="Cambria" w:hAnsi="Cambria"/>
          <w:sz w:val="24"/>
          <w:szCs w:val="24"/>
        </w:rPr>
        <w:t xml:space="preserve">. Think Like a Pony. (2021). Retrieved November 16, 2021, from https://www.thinklikeapony.co.uk/. </w:t>
      </w:r>
    </w:p>
    <w:p w14:paraId="09BFF163" w14:textId="77777777" w:rsidR="000D163E" w:rsidRDefault="000D163E" w:rsidP="000D163E">
      <w:pPr>
        <w:spacing w:before="100" w:beforeAutospacing="1" w:after="100" w:afterAutospacing="1" w:line="360" w:lineRule="auto"/>
        <w:ind w:left="567" w:hanging="567"/>
        <w:jc w:val="both"/>
        <w:rPr>
          <w:rFonts w:ascii="Cambria" w:hAnsi="Cambria"/>
        </w:rPr>
      </w:pPr>
      <w:r w:rsidRPr="00C51089">
        <w:rPr>
          <w:rFonts w:ascii="Cambria" w:hAnsi="Cambria"/>
          <w:sz w:val="24"/>
          <w:szCs w:val="24"/>
        </w:rPr>
        <w:t xml:space="preserve">Trotter, K. S., Chandler, C. K., Goodwin-Bond, D., &amp; Casey, J. (2008). A comparative study of the efficacy of group Equine Assisted </w:t>
      </w:r>
      <w:proofErr w:type="spellStart"/>
      <w:r w:rsidRPr="00C51089">
        <w:rPr>
          <w:rFonts w:ascii="Cambria" w:hAnsi="Cambria"/>
          <w:sz w:val="24"/>
          <w:szCs w:val="24"/>
        </w:rPr>
        <w:t>Counseling</w:t>
      </w:r>
      <w:proofErr w:type="spellEnd"/>
      <w:r w:rsidRPr="00C51089">
        <w:rPr>
          <w:rFonts w:ascii="Cambria" w:hAnsi="Cambria"/>
          <w:sz w:val="24"/>
          <w:szCs w:val="24"/>
        </w:rPr>
        <w:t xml:space="preserve"> with at-risk children and adolescents. </w:t>
      </w:r>
      <w:r w:rsidRPr="00C51089">
        <w:rPr>
          <w:rFonts w:ascii="Cambria" w:hAnsi="Cambria"/>
          <w:i/>
          <w:iCs/>
          <w:sz w:val="24"/>
          <w:szCs w:val="24"/>
        </w:rPr>
        <w:t>Journal of Creativity in Mental Health</w:t>
      </w:r>
      <w:r w:rsidRPr="00C51089">
        <w:rPr>
          <w:rFonts w:ascii="Cambria" w:hAnsi="Cambria"/>
          <w:sz w:val="24"/>
          <w:szCs w:val="24"/>
        </w:rPr>
        <w:t xml:space="preserve">, </w:t>
      </w:r>
      <w:r w:rsidRPr="00C51089">
        <w:rPr>
          <w:rFonts w:ascii="Cambria" w:hAnsi="Cambria"/>
          <w:i/>
          <w:iCs/>
          <w:sz w:val="24"/>
          <w:szCs w:val="24"/>
        </w:rPr>
        <w:t>3</w:t>
      </w:r>
      <w:r w:rsidRPr="00C51089">
        <w:rPr>
          <w:rFonts w:ascii="Cambria" w:hAnsi="Cambria"/>
          <w:sz w:val="24"/>
          <w:szCs w:val="24"/>
        </w:rPr>
        <w:t xml:space="preserve">(3), 254–284. https://doi.org/10.1080/15401380802356880 </w:t>
      </w:r>
    </w:p>
    <w:p w14:paraId="239C1911" w14:textId="77777777" w:rsidR="000D163E" w:rsidRDefault="000D163E" w:rsidP="000D163E">
      <w:pPr>
        <w:spacing w:before="100" w:beforeAutospacing="1" w:after="100" w:afterAutospacing="1" w:line="360" w:lineRule="auto"/>
        <w:ind w:left="567" w:hanging="567"/>
        <w:jc w:val="both"/>
        <w:rPr>
          <w:rFonts w:ascii="Cambria" w:hAnsi="Cambria"/>
          <w:sz w:val="24"/>
          <w:szCs w:val="24"/>
        </w:rPr>
      </w:pPr>
      <w:r w:rsidRPr="00547DB5">
        <w:rPr>
          <w:rFonts w:ascii="Cambria" w:hAnsi="Cambria"/>
          <w:sz w:val="24"/>
          <w:szCs w:val="24"/>
        </w:rPr>
        <w:t xml:space="preserve">van der Kolk, B. (2014). The body keeps the score: Brain, mind, and body in the healing of trauma. New York, NY: Viking. </w:t>
      </w:r>
    </w:p>
    <w:p w14:paraId="3BE9CE9D" w14:textId="1AC4DFFE" w:rsidR="00B53F6C" w:rsidRPr="009F229F" w:rsidRDefault="00B53F6C" w:rsidP="009F229F">
      <w:pPr>
        <w:spacing w:before="100" w:beforeAutospacing="1" w:after="100" w:afterAutospacing="1" w:line="360" w:lineRule="auto"/>
        <w:ind w:left="567" w:hanging="567"/>
        <w:jc w:val="both"/>
        <w:rPr>
          <w:rFonts w:ascii="Cambria" w:eastAsia="Cambria" w:hAnsi="Cambria" w:cs="Cambria"/>
          <w:sz w:val="24"/>
          <w:szCs w:val="24"/>
        </w:rPr>
      </w:pPr>
      <w:r w:rsidRPr="00094697">
        <w:rPr>
          <w:rFonts w:ascii="Cambria" w:eastAsia="Times New Roman" w:hAnsi="Cambria" w:cs="Calibri"/>
          <w:color w:val="000000"/>
          <w:sz w:val="24"/>
          <w:szCs w:val="24"/>
          <w:lang w:eastAsia="en-GB"/>
        </w:rPr>
        <w:t xml:space="preserve">Walton, P., Pearson., M., &amp; Mandelstam., A. </w:t>
      </w:r>
      <w:r w:rsidRPr="00094697">
        <w:rPr>
          <w:rFonts w:ascii="Cambria" w:eastAsia="Times New Roman" w:hAnsi="Cambria" w:cs="Calibri"/>
          <w:i/>
          <w:iCs/>
          <w:color w:val="000000"/>
          <w:sz w:val="24"/>
          <w:szCs w:val="24"/>
          <w:lang w:eastAsia="en-GB"/>
        </w:rPr>
        <w:t xml:space="preserve">(In Press). </w:t>
      </w:r>
      <w:r w:rsidRPr="00BD14A1">
        <w:rPr>
          <w:rFonts w:ascii="Cambria" w:eastAsia="Times New Roman" w:hAnsi="Cambria" w:cs="Calibri"/>
          <w:color w:val="000000"/>
          <w:sz w:val="24"/>
          <w:szCs w:val="24"/>
          <w:lang w:eastAsia="en-GB"/>
        </w:rPr>
        <w:t>Think Like a Pony: An equine-assisted intervention for children who traditional services struggle to support</w:t>
      </w:r>
      <w:r w:rsidRPr="00094697">
        <w:rPr>
          <w:rFonts w:ascii="Cambria" w:eastAsia="Times New Roman" w:hAnsi="Cambria" w:cs="Calibri"/>
          <w:color w:val="000000"/>
          <w:sz w:val="24"/>
          <w:szCs w:val="24"/>
          <w:lang w:eastAsia="en-GB"/>
        </w:rPr>
        <w:t>.</w:t>
      </w:r>
      <w:r w:rsidRPr="00BD14A1">
        <w:rPr>
          <w:rFonts w:ascii="Cambria" w:eastAsia="Times New Roman" w:hAnsi="Cambria" w:cs="Calibri"/>
          <w:color w:val="000000"/>
          <w:sz w:val="24"/>
          <w:szCs w:val="24"/>
          <w:lang w:eastAsia="en-GB"/>
        </w:rPr>
        <w:t> </w:t>
      </w:r>
      <w:r w:rsidRPr="00BD14A1">
        <w:rPr>
          <w:rFonts w:ascii="Cambria" w:eastAsia="Times New Roman" w:hAnsi="Cambria" w:cs="Calibri"/>
          <w:i/>
          <w:iCs/>
          <w:color w:val="000000"/>
          <w:sz w:val="24"/>
          <w:szCs w:val="24"/>
          <w:lang w:eastAsia="en-GB"/>
        </w:rPr>
        <w:t>Clinical Psychology Forum</w:t>
      </w:r>
      <w:r w:rsidRPr="00BD14A1">
        <w:rPr>
          <w:rFonts w:ascii="Cambria" w:eastAsia="Times New Roman" w:hAnsi="Cambria" w:cs="Calibri"/>
          <w:color w:val="000000"/>
          <w:sz w:val="24"/>
          <w:szCs w:val="24"/>
          <w:lang w:eastAsia="en-GB"/>
        </w:rPr>
        <w:t xml:space="preserve"> </w:t>
      </w:r>
      <w:r w:rsidRPr="00094697">
        <w:rPr>
          <w:rFonts w:ascii="Cambria" w:eastAsia="Times New Roman" w:hAnsi="Cambria" w:cs="Calibri"/>
          <w:color w:val="000000"/>
          <w:sz w:val="24"/>
          <w:szCs w:val="24"/>
          <w:lang w:eastAsia="en-GB"/>
        </w:rPr>
        <w:t>(</w:t>
      </w:r>
      <w:r w:rsidRPr="00BD14A1">
        <w:rPr>
          <w:rFonts w:ascii="Cambria" w:eastAsia="Times New Roman" w:hAnsi="Cambria" w:cs="Calibri"/>
          <w:color w:val="000000"/>
          <w:sz w:val="24"/>
          <w:szCs w:val="24"/>
          <w:lang w:eastAsia="en-GB"/>
        </w:rPr>
        <w:t>347</w:t>
      </w:r>
      <w:r w:rsidRPr="00094697">
        <w:rPr>
          <w:rFonts w:ascii="Cambria" w:eastAsia="Times New Roman" w:hAnsi="Cambria" w:cs="Calibri"/>
          <w:color w:val="000000"/>
          <w:sz w:val="24"/>
          <w:szCs w:val="24"/>
          <w:lang w:eastAsia="en-GB"/>
        </w:rPr>
        <w:t xml:space="preserve">), </w:t>
      </w:r>
      <w:r w:rsidRPr="00BD14A1">
        <w:rPr>
          <w:rFonts w:ascii="Cambria" w:eastAsia="Times New Roman" w:hAnsi="Cambria" w:cs="Calibri"/>
          <w:color w:val="000000"/>
          <w:sz w:val="24"/>
          <w:szCs w:val="24"/>
          <w:lang w:eastAsia="en-GB"/>
        </w:rPr>
        <w:t>26 -32</w:t>
      </w:r>
      <w:r w:rsidRPr="00094697">
        <w:rPr>
          <w:rFonts w:ascii="Cambria" w:eastAsia="Times New Roman" w:hAnsi="Cambria" w:cs="Calibri"/>
          <w:color w:val="000000"/>
          <w:sz w:val="24"/>
          <w:szCs w:val="24"/>
          <w:lang w:eastAsia="en-GB"/>
        </w:rPr>
        <w:t>.</w:t>
      </w:r>
    </w:p>
    <w:p w14:paraId="2A3E7C65" w14:textId="13F52FAD" w:rsidR="00886A43" w:rsidRDefault="000D163E" w:rsidP="00412FFD">
      <w:pPr>
        <w:spacing w:before="100" w:beforeAutospacing="1" w:after="100" w:afterAutospacing="1" w:line="360" w:lineRule="auto"/>
        <w:ind w:left="567" w:hanging="567"/>
        <w:jc w:val="both"/>
        <w:rPr>
          <w:rFonts w:ascii="Cambria" w:eastAsia="Cambria" w:hAnsi="Cambria" w:cs="Cambria"/>
          <w:sz w:val="24"/>
          <w:szCs w:val="24"/>
        </w:rPr>
      </w:pPr>
      <w:r w:rsidRPr="00C51089">
        <w:rPr>
          <w:rFonts w:ascii="Cambria" w:hAnsi="Cambria"/>
          <w:sz w:val="24"/>
          <w:szCs w:val="24"/>
        </w:rPr>
        <w:t xml:space="preserve">Yorke, J. (2010). The significance of human-animal relationships as modulators of trauma effects in children: a developmental neurobiological perspective'. </w:t>
      </w:r>
      <w:r w:rsidRPr="00C51089">
        <w:rPr>
          <w:rFonts w:ascii="Cambria" w:hAnsi="Cambria"/>
          <w:i/>
          <w:sz w:val="24"/>
          <w:szCs w:val="24"/>
        </w:rPr>
        <w:t>Early Child Development and Care</w:t>
      </w:r>
      <w:r w:rsidRPr="00C51089">
        <w:rPr>
          <w:rFonts w:ascii="Cambria" w:hAnsi="Cambria"/>
          <w:sz w:val="24"/>
          <w:szCs w:val="24"/>
        </w:rPr>
        <w:t>, 180:5, 559-570</w:t>
      </w:r>
      <w:r w:rsidR="00412FFD">
        <w:rPr>
          <w:rFonts w:ascii="Cambria" w:hAnsi="Cambria"/>
          <w:sz w:val="24"/>
          <w:szCs w:val="24"/>
        </w:rPr>
        <w:t>.</w:t>
      </w:r>
    </w:p>
    <w:p w14:paraId="50B79B5F" w14:textId="77777777" w:rsidR="00412FFD" w:rsidRDefault="00412FFD" w:rsidP="00C8761E">
      <w:pPr>
        <w:pStyle w:val="Heading1"/>
        <w:jc w:val="center"/>
        <w:rPr>
          <w:rFonts w:ascii="Cambria" w:hAnsi="Cambria"/>
          <w:b/>
          <w:bCs/>
          <w:color w:val="000000" w:themeColor="text1"/>
        </w:rPr>
      </w:pPr>
    </w:p>
    <w:p w14:paraId="0EACDE43" w14:textId="77777777" w:rsidR="00412FFD" w:rsidRDefault="00412FFD" w:rsidP="00C8761E">
      <w:pPr>
        <w:pStyle w:val="Heading1"/>
        <w:jc w:val="center"/>
        <w:rPr>
          <w:rFonts w:ascii="Cambria" w:hAnsi="Cambria"/>
          <w:b/>
          <w:bCs/>
          <w:color w:val="000000" w:themeColor="text1"/>
        </w:rPr>
      </w:pPr>
    </w:p>
    <w:p w14:paraId="1CEBBA45" w14:textId="77777777" w:rsidR="00412FFD" w:rsidRDefault="00412FFD" w:rsidP="00C8761E">
      <w:pPr>
        <w:pStyle w:val="Heading1"/>
        <w:jc w:val="center"/>
        <w:rPr>
          <w:rFonts w:ascii="Cambria" w:hAnsi="Cambria"/>
          <w:b/>
          <w:bCs/>
          <w:color w:val="000000" w:themeColor="text1"/>
        </w:rPr>
      </w:pPr>
    </w:p>
    <w:p w14:paraId="6226C95F" w14:textId="77777777" w:rsidR="00412FFD" w:rsidRDefault="00412FFD" w:rsidP="00C8761E">
      <w:pPr>
        <w:pStyle w:val="Heading1"/>
        <w:jc w:val="center"/>
        <w:rPr>
          <w:rFonts w:ascii="Cambria" w:hAnsi="Cambria"/>
          <w:b/>
          <w:bCs/>
          <w:color w:val="000000" w:themeColor="text1"/>
        </w:rPr>
      </w:pPr>
    </w:p>
    <w:p w14:paraId="26FC301B" w14:textId="77777777" w:rsidR="00412FFD" w:rsidRDefault="00412FFD" w:rsidP="00C8761E">
      <w:pPr>
        <w:pStyle w:val="Heading1"/>
        <w:jc w:val="center"/>
        <w:rPr>
          <w:rFonts w:ascii="Cambria" w:hAnsi="Cambria"/>
          <w:b/>
          <w:bCs/>
          <w:color w:val="000000" w:themeColor="text1"/>
        </w:rPr>
      </w:pPr>
    </w:p>
    <w:p w14:paraId="0A37BB54" w14:textId="77777777" w:rsidR="00412FFD" w:rsidRDefault="00412FFD" w:rsidP="00C8761E">
      <w:pPr>
        <w:pStyle w:val="Heading1"/>
        <w:jc w:val="center"/>
        <w:rPr>
          <w:rFonts w:ascii="Cambria" w:hAnsi="Cambria"/>
          <w:b/>
          <w:bCs/>
          <w:color w:val="000000" w:themeColor="text1"/>
        </w:rPr>
      </w:pPr>
    </w:p>
    <w:p w14:paraId="04A33965" w14:textId="1BCACC8D" w:rsidR="00412FFD" w:rsidRDefault="00412FFD" w:rsidP="00412FFD"/>
    <w:p w14:paraId="4E15EFA6" w14:textId="1A036443" w:rsidR="001676EF" w:rsidRDefault="001676EF" w:rsidP="00412FFD"/>
    <w:p w14:paraId="0F2A0EAC" w14:textId="5B819607" w:rsidR="001676EF" w:rsidRDefault="001676EF" w:rsidP="00412FFD"/>
    <w:p w14:paraId="15657791" w14:textId="70A8B42A" w:rsidR="001676EF" w:rsidRDefault="001676EF" w:rsidP="00412FFD"/>
    <w:p w14:paraId="64341C3B" w14:textId="6DFFD071" w:rsidR="00412FFD" w:rsidRDefault="00412FFD" w:rsidP="00412FFD"/>
    <w:p w14:paraId="09EC6DCC" w14:textId="77777777" w:rsidR="00412FFD" w:rsidRPr="00412FFD" w:rsidRDefault="00412FFD" w:rsidP="00412FFD"/>
    <w:p w14:paraId="59F43BD7" w14:textId="51CA6083" w:rsidR="00C8761E" w:rsidRDefault="00C8761E" w:rsidP="00412FFD">
      <w:pPr>
        <w:pStyle w:val="Heading1"/>
        <w:jc w:val="center"/>
        <w:rPr>
          <w:rFonts w:ascii="Cambria" w:hAnsi="Cambria"/>
          <w:b/>
          <w:bCs/>
          <w:color w:val="000000" w:themeColor="text1"/>
        </w:rPr>
      </w:pPr>
      <w:bookmarkStart w:id="50" w:name="_Toc95416910"/>
      <w:r w:rsidRPr="00831BD6">
        <w:rPr>
          <w:rFonts w:ascii="Cambria" w:hAnsi="Cambria"/>
          <w:b/>
          <w:bCs/>
          <w:color w:val="000000" w:themeColor="text1"/>
        </w:rPr>
        <w:lastRenderedPageBreak/>
        <w:t>Appendices</w:t>
      </w:r>
      <w:bookmarkEnd w:id="50"/>
    </w:p>
    <w:p w14:paraId="629EBB5D" w14:textId="77777777" w:rsidR="001676EF" w:rsidRDefault="001676EF" w:rsidP="000118B6">
      <w:pPr>
        <w:pStyle w:val="Heading2"/>
        <w:rPr>
          <w:rStyle w:val="normaltextrun"/>
          <w:rFonts w:ascii="Cambria" w:hAnsi="Cambria"/>
          <w:b/>
          <w:bCs/>
          <w:color w:val="000000" w:themeColor="text1"/>
        </w:rPr>
      </w:pPr>
    </w:p>
    <w:p w14:paraId="11C6A6CF" w14:textId="4AB02596" w:rsidR="008A4984" w:rsidRDefault="008A4984" w:rsidP="000118B6">
      <w:pPr>
        <w:pStyle w:val="Heading2"/>
        <w:rPr>
          <w:rStyle w:val="normaltextrun"/>
          <w:rFonts w:ascii="Cambria" w:hAnsi="Cambria"/>
          <w:b/>
          <w:bCs/>
          <w:color w:val="000000" w:themeColor="text1"/>
        </w:rPr>
      </w:pPr>
      <w:bookmarkStart w:id="51" w:name="_Toc95416911"/>
      <w:r>
        <w:rPr>
          <w:rStyle w:val="normaltextrun"/>
          <w:rFonts w:ascii="Cambria" w:hAnsi="Cambria"/>
          <w:b/>
          <w:bCs/>
          <w:color w:val="000000" w:themeColor="text1"/>
        </w:rPr>
        <w:t>Appendix A: Description of the Intervention</w:t>
      </w:r>
      <w:bookmarkEnd w:id="51"/>
    </w:p>
    <w:p w14:paraId="21A96C95" w14:textId="2DB888C8" w:rsidR="000118B6" w:rsidRPr="00164C23" w:rsidRDefault="000118B6" w:rsidP="000118B6">
      <w:pPr>
        <w:pStyle w:val="Heading2"/>
        <w:rPr>
          <w:rStyle w:val="normaltextrun"/>
          <w:rFonts w:ascii="Cambria" w:hAnsi="Cambria"/>
          <w:b/>
          <w:bCs/>
          <w:color w:val="000000" w:themeColor="text1"/>
        </w:rPr>
      </w:pPr>
      <w:bookmarkStart w:id="52" w:name="_Toc95416912"/>
      <w:r w:rsidRPr="00164C23">
        <w:rPr>
          <w:rStyle w:val="normaltextrun"/>
          <w:rFonts w:ascii="Cambria" w:hAnsi="Cambria"/>
          <w:b/>
          <w:bCs/>
          <w:color w:val="000000" w:themeColor="text1"/>
        </w:rPr>
        <w:t>The Intervention</w:t>
      </w:r>
      <w:bookmarkEnd w:id="52"/>
      <w:r w:rsidRPr="00164C23">
        <w:rPr>
          <w:rStyle w:val="normaltextrun"/>
          <w:rFonts w:ascii="Cambria" w:hAnsi="Cambria"/>
          <w:b/>
          <w:bCs/>
          <w:color w:val="000000" w:themeColor="text1"/>
        </w:rPr>
        <w:t xml:space="preserve"> </w:t>
      </w:r>
    </w:p>
    <w:p w14:paraId="7BB76060" w14:textId="77777777" w:rsidR="000118B6" w:rsidRPr="00482AEC" w:rsidRDefault="000118B6" w:rsidP="000118B6">
      <w:pPr>
        <w:pStyle w:val="paragraph"/>
        <w:spacing w:before="0" w:beforeAutospacing="0" w:after="0" w:afterAutospacing="0" w:line="360" w:lineRule="auto"/>
        <w:jc w:val="both"/>
        <w:textAlignment w:val="baseline"/>
        <w:rPr>
          <w:rStyle w:val="normaltextrun"/>
          <w:rFonts w:ascii="Cambria" w:hAnsi="Cambria" w:cs="Arial"/>
          <w:color w:val="000000" w:themeColor="text1"/>
        </w:rPr>
      </w:pPr>
    </w:p>
    <w:p w14:paraId="2E451167" w14:textId="70279F61" w:rsidR="000118B6" w:rsidRPr="00412FFD" w:rsidRDefault="000118B6" w:rsidP="00412FFD">
      <w:pPr>
        <w:pStyle w:val="paragraph"/>
        <w:spacing w:before="0" w:beforeAutospacing="0" w:after="0" w:afterAutospacing="0" w:line="360" w:lineRule="auto"/>
        <w:ind w:firstLine="720"/>
        <w:jc w:val="both"/>
        <w:textAlignment w:val="baseline"/>
        <w:rPr>
          <w:rFonts w:ascii="Cambria" w:hAnsi="Cambria" w:cs="Arial"/>
          <w:color w:val="000000" w:themeColor="text1"/>
        </w:rPr>
      </w:pPr>
      <w:r w:rsidRPr="00482AEC">
        <w:rPr>
          <w:rStyle w:val="normaltextrun"/>
          <w:rFonts w:ascii="Cambria" w:hAnsi="Cambria" w:cs="Arial"/>
          <w:color w:val="000000" w:themeColor="text1"/>
        </w:rPr>
        <w:t xml:space="preserve">A </w:t>
      </w:r>
      <w:proofErr w:type="spellStart"/>
      <w:r w:rsidRPr="00482AEC">
        <w:rPr>
          <w:rStyle w:val="normaltextrun"/>
          <w:rFonts w:ascii="Cambria" w:hAnsi="Cambria" w:cs="Arial"/>
          <w:color w:val="000000" w:themeColor="text1"/>
        </w:rPr>
        <w:t>TLaP</w:t>
      </w:r>
      <w:proofErr w:type="spellEnd"/>
      <w:r w:rsidRPr="00482AEC">
        <w:rPr>
          <w:rStyle w:val="normaltextrun"/>
          <w:rFonts w:ascii="Cambria" w:hAnsi="Cambria" w:cs="Arial"/>
          <w:color w:val="000000" w:themeColor="text1"/>
        </w:rPr>
        <w:t xml:space="preserve"> mentor and pony is allocated to each </w:t>
      </w:r>
      <w:r w:rsidR="001676EF">
        <w:rPr>
          <w:rStyle w:val="normaltextrun"/>
          <w:rFonts w:ascii="Cambria" w:hAnsi="Cambria" w:cs="Arial"/>
          <w:color w:val="000000" w:themeColor="text1"/>
        </w:rPr>
        <w:t xml:space="preserve">young people </w:t>
      </w:r>
      <w:r w:rsidRPr="00482AEC">
        <w:rPr>
          <w:rStyle w:val="normaltextrun"/>
          <w:rFonts w:ascii="Cambria" w:hAnsi="Cambria" w:cs="Arial"/>
          <w:color w:val="000000" w:themeColor="text1"/>
        </w:rPr>
        <w:t>based on their individual characteristics which complement the needs of the YP.</w:t>
      </w:r>
      <w:r>
        <w:rPr>
          <w:rStyle w:val="normaltextrun"/>
          <w:rFonts w:ascii="Cambria" w:hAnsi="Cambria" w:cs="Arial"/>
          <w:color w:val="000000" w:themeColor="text1"/>
        </w:rPr>
        <w:t xml:space="preserve"> </w:t>
      </w:r>
      <w:r w:rsidRPr="00482AEC">
        <w:rPr>
          <w:rFonts w:ascii="Cambria" w:hAnsi="Cambria" w:cs="Open Sans"/>
          <w:color w:val="000000" w:themeColor="text1"/>
          <w:shd w:val="clear" w:color="auto" w:fill="FFFFFF"/>
        </w:rPr>
        <w:t xml:space="preserve">The TLAP approach hypothesises that through learning to build a respectful and trusting relationship with a horse, individuals develop skills that empower them to understand and respond to the needs of the horse. This enables them to develop skills in mindfully responding to their own physical and psychological wellbeing and how to transfer strategies to other areas of their lives.  </w:t>
      </w:r>
      <w:r w:rsidRPr="00482AEC">
        <w:rPr>
          <w:rFonts w:ascii="Cambria" w:hAnsi="Cambria"/>
          <w:color w:val="000000"/>
        </w:rPr>
        <w:t>By developing positive ways of coping</w:t>
      </w:r>
      <w:r>
        <w:rPr>
          <w:rFonts w:ascii="Cambria" w:hAnsi="Cambria"/>
          <w:color w:val="000000"/>
        </w:rPr>
        <w:t>,</w:t>
      </w:r>
      <w:r w:rsidRPr="00482AEC">
        <w:rPr>
          <w:rFonts w:ascii="Cambria" w:hAnsi="Cambria"/>
          <w:color w:val="000000"/>
        </w:rPr>
        <w:t xml:space="preserve"> individuals will be better equipped to manage uncomfortable emotions and physical sensations. </w:t>
      </w:r>
      <w:r w:rsidRPr="00D65EFA">
        <w:rPr>
          <w:rFonts w:ascii="Cambria" w:hAnsi="Cambria"/>
          <w:color w:val="000000" w:themeColor="text1"/>
          <w:shd w:val="clear" w:color="auto" w:fill="FFFFFF"/>
        </w:rPr>
        <w:t>As a direct result, individuals are physically, mentally, and emotionally more balanced enabling them to build stronger relationships, re-engage with education and cultivate hope for their future</w:t>
      </w:r>
      <w:r>
        <w:rPr>
          <w:rFonts w:ascii="Cambria" w:hAnsi="Cambria"/>
          <w:color w:val="000000" w:themeColor="text1"/>
          <w:shd w:val="clear" w:color="auto" w:fill="FFFFFF"/>
        </w:rPr>
        <w:t xml:space="preserve"> </w:t>
      </w:r>
      <w:r w:rsidRPr="000D6FF0">
        <w:rPr>
          <w:rStyle w:val="normaltextrun"/>
          <w:rFonts w:ascii="Cambria" w:hAnsi="Cambria" w:cs="Arial"/>
          <w:color w:val="000000" w:themeColor="text1"/>
        </w:rPr>
        <w:t>(</w:t>
      </w:r>
      <w:proofErr w:type="spellStart"/>
      <w:r w:rsidRPr="000D6FF0">
        <w:rPr>
          <w:rStyle w:val="normaltextrun"/>
          <w:rFonts w:ascii="Cambria" w:hAnsi="Cambria" w:cs="Arial"/>
          <w:color w:val="000000" w:themeColor="text1"/>
        </w:rPr>
        <w:t>TLap</w:t>
      </w:r>
      <w:proofErr w:type="spellEnd"/>
      <w:r w:rsidRPr="000D6FF0">
        <w:rPr>
          <w:rStyle w:val="normaltextrun"/>
          <w:rFonts w:ascii="Cambria" w:hAnsi="Cambria" w:cs="Arial"/>
          <w:color w:val="000000" w:themeColor="text1"/>
        </w:rPr>
        <w:t xml:space="preserve">, 2021). </w:t>
      </w:r>
    </w:p>
    <w:p w14:paraId="2BA04BD2" w14:textId="77777777" w:rsidR="00412FFD" w:rsidRDefault="00412FFD" w:rsidP="000118B6">
      <w:pPr>
        <w:spacing w:after="0" w:line="480" w:lineRule="auto"/>
        <w:jc w:val="both"/>
        <w:rPr>
          <w:rFonts w:ascii="Cambria" w:eastAsia="Times New Roman" w:hAnsi="Cambria" w:cs="Open Sans"/>
          <w:b/>
          <w:bCs/>
          <w:color w:val="333333"/>
          <w:sz w:val="24"/>
          <w:szCs w:val="24"/>
          <w:shd w:val="clear" w:color="auto" w:fill="FFFFFF"/>
          <w:lang w:eastAsia="en-GB"/>
        </w:rPr>
      </w:pPr>
    </w:p>
    <w:p w14:paraId="5CD1B33B" w14:textId="22AB95D8" w:rsidR="000118B6" w:rsidRPr="00680D72" w:rsidRDefault="000118B6" w:rsidP="000118B6">
      <w:pPr>
        <w:spacing w:after="0" w:line="480" w:lineRule="auto"/>
        <w:jc w:val="both"/>
        <w:rPr>
          <w:rFonts w:ascii="Cambria" w:eastAsia="Times New Roman" w:hAnsi="Cambria" w:cs="Open Sans"/>
          <w:b/>
          <w:bCs/>
          <w:color w:val="333333"/>
          <w:sz w:val="24"/>
          <w:szCs w:val="24"/>
          <w:shd w:val="clear" w:color="auto" w:fill="FFFFFF"/>
          <w:lang w:eastAsia="en-GB"/>
        </w:rPr>
      </w:pPr>
      <w:r w:rsidRPr="00680D72">
        <w:rPr>
          <w:rFonts w:ascii="Cambria" w:eastAsia="Times New Roman" w:hAnsi="Cambria" w:cs="Open Sans"/>
          <w:b/>
          <w:bCs/>
          <w:color w:val="333333"/>
          <w:sz w:val="24"/>
          <w:szCs w:val="24"/>
          <w:shd w:val="clear" w:color="auto" w:fill="FFFFFF"/>
          <w:lang w:eastAsia="en-GB"/>
        </w:rPr>
        <w:t>Table 1</w:t>
      </w:r>
    </w:p>
    <w:p w14:paraId="73D5BEB7" w14:textId="77777777" w:rsidR="000118B6" w:rsidRPr="00220750" w:rsidRDefault="000118B6" w:rsidP="000118B6">
      <w:pPr>
        <w:spacing w:after="0" w:line="480" w:lineRule="auto"/>
        <w:jc w:val="both"/>
        <w:rPr>
          <w:rFonts w:ascii="Cambria" w:eastAsia="Times New Roman" w:hAnsi="Cambria" w:cs="Open Sans"/>
          <w:i/>
          <w:iCs/>
          <w:color w:val="333333"/>
          <w:sz w:val="24"/>
          <w:szCs w:val="24"/>
          <w:shd w:val="clear" w:color="auto" w:fill="FFFFFF"/>
          <w:lang w:eastAsia="en-GB"/>
        </w:rPr>
      </w:pPr>
      <w:r w:rsidRPr="00482AEC">
        <w:rPr>
          <w:rFonts w:ascii="Cambria" w:eastAsia="Times New Roman" w:hAnsi="Cambria" w:cs="Open Sans"/>
          <w:i/>
          <w:iCs/>
          <w:color w:val="333333"/>
          <w:sz w:val="24"/>
          <w:szCs w:val="24"/>
          <w:shd w:val="clear" w:color="auto" w:fill="FFFFFF"/>
          <w:lang w:eastAsia="en-GB"/>
        </w:rPr>
        <w:t xml:space="preserve"> Key Components of the Youth Development Group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118B6" w:rsidRPr="00412FFD" w14:paraId="778F7C6E" w14:textId="77777777" w:rsidTr="00732B0D">
        <w:tc>
          <w:tcPr>
            <w:tcW w:w="9016" w:type="dxa"/>
            <w:tcBorders>
              <w:top w:val="single" w:sz="4" w:space="0" w:color="auto"/>
              <w:bottom w:val="double" w:sz="4" w:space="0" w:color="auto"/>
            </w:tcBorders>
          </w:tcPr>
          <w:p w14:paraId="6A025BFA" w14:textId="77777777" w:rsidR="000118B6" w:rsidRPr="00412FFD" w:rsidRDefault="000118B6" w:rsidP="00412FFD">
            <w:pPr>
              <w:spacing w:line="276" w:lineRule="auto"/>
              <w:jc w:val="both"/>
              <w:rPr>
                <w:rStyle w:val="normaltextrun"/>
                <w:rFonts w:ascii="Cambria" w:hAnsi="Cambria" w:cs="Arial"/>
                <w:b/>
                <w:bCs/>
                <w:color w:val="000000" w:themeColor="text1"/>
                <w:sz w:val="24"/>
                <w:szCs w:val="24"/>
              </w:rPr>
            </w:pPr>
            <w:r w:rsidRPr="00412FFD">
              <w:rPr>
                <w:rStyle w:val="normaltextrun"/>
                <w:rFonts w:ascii="Cambria" w:hAnsi="Cambria" w:cs="Arial"/>
                <w:b/>
                <w:bCs/>
                <w:color w:val="000000" w:themeColor="text1"/>
                <w:sz w:val="24"/>
                <w:szCs w:val="24"/>
              </w:rPr>
              <w:t>Key Components of the Programme</w:t>
            </w:r>
          </w:p>
        </w:tc>
      </w:tr>
      <w:tr w:rsidR="000118B6" w:rsidRPr="00412FFD" w14:paraId="24BC43BB" w14:textId="77777777" w:rsidTr="00732B0D">
        <w:tc>
          <w:tcPr>
            <w:tcW w:w="9016" w:type="dxa"/>
            <w:tcBorders>
              <w:top w:val="double" w:sz="4" w:space="0" w:color="auto"/>
              <w:bottom w:val="single" w:sz="4" w:space="0" w:color="auto"/>
            </w:tcBorders>
          </w:tcPr>
          <w:p w14:paraId="56A57667" w14:textId="77777777" w:rsidR="000118B6" w:rsidRPr="00412FFD" w:rsidRDefault="000118B6" w:rsidP="00412FFD">
            <w:pPr>
              <w:pStyle w:val="NoSpacing"/>
              <w:spacing w:line="276" w:lineRule="auto"/>
              <w:rPr>
                <w:rStyle w:val="normaltextrun"/>
                <w:rFonts w:ascii="Cambria" w:hAnsi="Cambria"/>
                <w:color w:val="000000" w:themeColor="text1"/>
                <w:sz w:val="24"/>
                <w:szCs w:val="24"/>
              </w:rPr>
            </w:pPr>
          </w:p>
        </w:tc>
      </w:tr>
      <w:tr w:rsidR="000118B6" w:rsidRPr="00412FFD" w14:paraId="5B4E4825" w14:textId="77777777" w:rsidTr="00732B0D">
        <w:tc>
          <w:tcPr>
            <w:tcW w:w="9016" w:type="dxa"/>
            <w:tcBorders>
              <w:top w:val="single" w:sz="4" w:space="0" w:color="auto"/>
              <w:bottom w:val="single" w:sz="4" w:space="0" w:color="auto"/>
            </w:tcBorders>
          </w:tcPr>
          <w:p w14:paraId="657F2F81" w14:textId="77777777" w:rsidR="000118B6" w:rsidRPr="00412FFD" w:rsidRDefault="000118B6" w:rsidP="00412FFD">
            <w:pPr>
              <w:pStyle w:val="NoSpacing"/>
              <w:spacing w:line="276" w:lineRule="auto"/>
              <w:rPr>
                <w:rStyle w:val="normaltextrun"/>
                <w:rFonts w:ascii="Cambria" w:hAnsi="Cambria"/>
                <w:color w:val="000000" w:themeColor="text1"/>
                <w:sz w:val="24"/>
                <w:szCs w:val="24"/>
              </w:rPr>
            </w:pPr>
            <w:r w:rsidRPr="00412FFD">
              <w:rPr>
                <w:rStyle w:val="normaltextrun"/>
                <w:rFonts w:ascii="Cambria" w:hAnsi="Cambria"/>
                <w:color w:val="000000" w:themeColor="text1"/>
                <w:sz w:val="24"/>
                <w:szCs w:val="24"/>
              </w:rPr>
              <w:t>Learning to build a relationship with a pony by understanding the pony’s body language, how to accommodate their needs and support them to relax</w:t>
            </w:r>
          </w:p>
        </w:tc>
      </w:tr>
      <w:tr w:rsidR="000118B6" w:rsidRPr="00412FFD" w14:paraId="61BB99CC" w14:textId="77777777" w:rsidTr="00732B0D">
        <w:tc>
          <w:tcPr>
            <w:tcW w:w="9016" w:type="dxa"/>
            <w:tcBorders>
              <w:top w:val="single" w:sz="4" w:space="0" w:color="auto"/>
              <w:bottom w:val="single" w:sz="4" w:space="0" w:color="auto"/>
            </w:tcBorders>
          </w:tcPr>
          <w:p w14:paraId="65329CF0" w14:textId="77777777" w:rsidR="000118B6" w:rsidRPr="00412FFD" w:rsidRDefault="000118B6" w:rsidP="00412FFD">
            <w:pPr>
              <w:pStyle w:val="NoSpacing"/>
              <w:spacing w:line="276" w:lineRule="auto"/>
              <w:rPr>
                <w:rFonts w:ascii="Cambria" w:hAnsi="Cambria"/>
                <w:sz w:val="24"/>
                <w:szCs w:val="24"/>
              </w:rPr>
            </w:pPr>
            <w:r w:rsidRPr="00412FFD">
              <w:rPr>
                <w:rFonts w:ascii="Cambria" w:hAnsi="Cambria" w:cs="Times New Roman"/>
                <w:color w:val="000000"/>
                <w:sz w:val="24"/>
                <w:szCs w:val="24"/>
                <w:lang w:eastAsia="en-GB"/>
              </w:rPr>
              <w:t>Develop communication skills and through learning to understand their innate needs and priorities and how horses communicate with each other</w:t>
            </w:r>
          </w:p>
        </w:tc>
      </w:tr>
      <w:tr w:rsidR="000118B6" w:rsidRPr="00412FFD" w14:paraId="522FB862" w14:textId="77777777" w:rsidTr="00732B0D">
        <w:tc>
          <w:tcPr>
            <w:tcW w:w="9016" w:type="dxa"/>
            <w:tcBorders>
              <w:top w:val="single" w:sz="4" w:space="0" w:color="auto"/>
              <w:bottom w:val="single" w:sz="4" w:space="0" w:color="auto"/>
            </w:tcBorders>
          </w:tcPr>
          <w:p w14:paraId="7508158D" w14:textId="77777777" w:rsidR="000118B6" w:rsidRPr="00412FFD" w:rsidRDefault="000118B6" w:rsidP="00412FFD">
            <w:pPr>
              <w:pStyle w:val="NoSpacing"/>
              <w:spacing w:line="276" w:lineRule="auto"/>
              <w:rPr>
                <w:rFonts w:ascii="Cambria" w:hAnsi="Cambria"/>
                <w:sz w:val="24"/>
                <w:szCs w:val="24"/>
              </w:rPr>
            </w:pPr>
            <w:r w:rsidRPr="00412FFD">
              <w:rPr>
                <w:rFonts w:ascii="Cambria" w:hAnsi="Cambria" w:cs="Times New Roman"/>
                <w:color w:val="000000"/>
                <w:sz w:val="24"/>
                <w:szCs w:val="24"/>
                <w:lang w:eastAsia="en-GB"/>
              </w:rPr>
              <w:t>Learn how to communicate with their horse by being positive and assertive, and reflect on how these skills can be applied to other relationships</w:t>
            </w:r>
          </w:p>
        </w:tc>
      </w:tr>
      <w:tr w:rsidR="000118B6" w:rsidRPr="00412FFD" w14:paraId="17591FFB" w14:textId="77777777" w:rsidTr="00732B0D">
        <w:tc>
          <w:tcPr>
            <w:tcW w:w="9016" w:type="dxa"/>
            <w:tcBorders>
              <w:top w:val="single" w:sz="4" w:space="0" w:color="auto"/>
              <w:bottom w:val="single" w:sz="4" w:space="0" w:color="auto"/>
            </w:tcBorders>
          </w:tcPr>
          <w:p w14:paraId="0BC172AD" w14:textId="77777777" w:rsidR="000118B6" w:rsidRPr="00412FFD" w:rsidRDefault="000118B6" w:rsidP="00412FFD">
            <w:pPr>
              <w:pStyle w:val="NoSpacing"/>
              <w:spacing w:line="276" w:lineRule="auto"/>
              <w:rPr>
                <w:rFonts w:ascii="Cambria" w:hAnsi="Cambria"/>
                <w:sz w:val="24"/>
                <w:szCs w:val="24"/>
              </w:rPr>
            </w:pPr>
            <w:r w:rsidRPr="00412FFD">
              <w:rPr>
                <w:rFonts w:ascii="Cambria" w:hAnsi="Cambria" w:cs="Times New Roman"/>
                <w:color w:val="000000"/>
                <w:sz w:val="24"/>
                <w:szCs w:val="24"/>
                <w:lang w:eastAsia="en-GB"/>
              </w:rPr>
              <w:t>Developing positive ways of coping such as using breathing techniques and taking control of their posture and body language</w:t>
            </w:r>
          </w:p>
        </w:tc>
      </w:tr>
      <w:tr w:rsidR="000118B6" w:rsidRPr="00412FFD" w14:paraId="37C77972" w14:textId="77777777" w:rsidTr="00732B0D">
        <w:tc>
          <w:tcPr>
            <w:tcW w:w="9016" w:type="dxa"/>
            <w:tcBorders>
              <w:top w:val="single" w:sz="4" w:space="0" w:color="auto"/>
              <w:bottom w:val="single" w:sz="4" w:space="0" w:color="auto"/>
            </w:tcBorders>
          </w:tcPr>
          <w:p w14:paraId="512C9E73" w14:textId="77777777" w:rsidR="000118B6" w:rsidRPr="00412FFD" w:rsidRDefault="000118B6" w:rsidP="00412FFD">
            <w:pPr>
              <w:pStyle w:val="NoSpacing"/>
              <w:spacing w:line="276" w:lineRule="auto"/>
              <w:rPr>
                <w:rStyle w:val="normaltextrun"/>
                <w:rFonts w:ascii="Cambria" w:hAnsi="Cambria"/>
                <w:color w:val="000000" w:themeColor="text1"/>
                <w:sz w:val="24"/>
                <w:szCs w:val="24"/>
              </w:rPr>
            </w:pPr>
            <w:r w:rsidRPr="00412FFD">
              <w:rPr>
                <w:rStyle w:val="normaltextrun"/>
                <w:rFonts w:ascii="Cambria" w:hAnsi="Cambria"/>
                <w:color w:val="000000" w:themeColor="text1"/>
                <w:sz w:val="24"/>
                <w:szCs w:val="24"/>
              </w:rPr>
              <w:t>Catching and haltering a pony</w:t>
            </w:r>
          </w:p>
        </w:tc>
      </w:tr>
      <w:tr w:rsidR="000118B6" w:rsidRPr="00412FFD" w14:paraId="3AA0431A" w14:textId="77777777" w:rsidTr="00732B0D">
        <w:tc>
          <w:tcPr>
            <w:tcW w:w="9016" w:type="dxa"/>
            <w:tcBorders>
              <w:top w:val="single" w:sz="4" w:space="0" w:color="auto"/>
              <w:bottom w:val="single" w:sz="4" w:space="0" w:color="auto"/>
            </w:tcBorders>
          </w:tcPr>
          <w:p w14:paraId="7A8AD1D1" w14:textId="77777777" w:rsidR="000118B6" w:rsidRPr="00412FFD" w:rsidRDefault="000118B6" w:rsidP="00412FFD">
            <w:pPr>
              <w:pStyle w:val="NoSpacing"/>
              <w:spacing w:line="276" w:lineRule="auto"/>
              <w:rPr>
                <w:rStyle w:val="normaltextrun"/>
                <w:rFonts w:ascii="Cambria" w:hAnsi="Cambria"/>
                <w:color w:val="000000" w:themeColor="text1"/>
                <w:sz w:val="24"/>
                <w:szCs w:val="24"/>
              </w:rPr>
            </w:pPr>
            <w:r w:rsidRPr="00412FFD">
              <w:rPr>
                <w:rStyle w:val="normaltextrun"/>
                <w:rFonts w:ascii="Cambria" w:hAnsi="Cambria"/>
                <w:color w:val="000000" w:themeColor="text1"/>
                <w:sz w:val="24"/>
                <w:szCs w:val="24"/>
              </w:rPr>
              <w:t>Leading a pony in a sensitive way</w:t>
            </w:r>
          </w:p>
        </w:tc>
      </w:tr>
      <w:tr w:rsidR="000118B6" w:rsidRPr="00412FFD" w14:paraId="3F7466FD" w14:textId="77777777" w:rsidTr="00732B0D">
        <w:tc>
          <w:tcPr>
            <w:tcW w:w="9016" w:type="dxa"/>
            <w:tcBorders>
              <w:top w:val="single" w:sz="4" w:space="0" w:color="auto"/>
              <w:bottom w:val="single" w:sz="4" w:space="0" w:color="auto"/>
            </w:tcBorders>
          </w:tcPr>
          <w:p w14:paraId="313AFFCF" w14:textId="77777777" w:rsidR="000118B6" w:rsidRPr="00412FFD" w:rsidRDefault="000118B6" w:rsidP="00412FFD">
            <w:pPr>
              <w:pStyle w:val="NoSpacing"/>
              <w:spacing w:line="276" w:lineRule="auto"/>
              <w:rPr>
                <w:rStyle w:val="normaltextrun"/>
                <w:rFonts w:ascii="Cambria" w:hAnsi="Cambria"/>
                <w:color w:val="000000" w:themeColor="text1"/>
                <w:sz w:val="24"/>
                <w:szCs w:val="24"/>
              </w:rPr>
            </w:pPr>
            <w:r w:rsidRPr="00412FFD">
              <w:rPr>
                <w:rStyle w:val="normaltextrun"/>
                <w:rFonts w:ascii="Cambria" w:hAnsi="Cambria"/>
                <w:color w:val="000000" w:themeColor="text1"/>
                <w:sz w:val="24"/>
                <w:szCs w:val="24"/>
              </w:rPr>
              <w:t>Grooming and tacking up (putting on a saddle and a bridle)</w:t>
            </w:r>
          </w:p>
        </w:tc>
      </w:tr>
      <w:tr w:rsidR="000118B6" w:rsidRPr="00412FFD" w14:paraId="627AB632" w14:textId="77777777" w:rsidTr="00732B0D">
        <w:tc>
          <w:tcPr>
            <w:tcW w:w="9016" w:type="dxa"/>
            <w:tcBorders>
              <w:top w:val="single" w:sz="4" w:space="0" w:color="auto"/>
            </w:tcBorders>
          </w:tcPr>
          <w:p w14:paraId="6F9FD9FD" w14:textId="77777777" w:rsidR="000118B6" w:rsidRPr="00412FFD" w:rsidRDefault="000118B6" w:rsidP="00412FFD">
            <w:pPr>
              <w:pStyle w:val="NoSpacing"/>
              <w:spacing w:line="276" w:lineRule="auto"/>
              <w:rPr>
                <w:rStyle w:val="normaltextrun"/>
                <w:rFonts w:ascii="Cambria" w:hAnsi="Cambria"/>
                <w:color w:val="000000" w:themeColor="text1"/>
                <w:sz w:val="24"/>
                <w:szCs w:val="24"/>
              </w:rPr>
            </w:pPr>
            <w:r w:rsidRPr="00412FFD">
              <w:rPr>
                <w:rStyle w:val="normaltextrun"/>
                <w:rFonts w:ascii="Cambria" w:hAnsi="Cambria"/>
                <w:color w:val="000000" w:themeColor="text1"/>
                <w:sz w:val="24"/>
                <w:szCs w:val="24"/>
              </w:rPr>
              <w:t>Developing leadership skills to enable them to lead a pony</w:t>
            </w:r>
          </w:p>
        </w:tc>
      </w:tr>
      <w:tr w:rsidR="000118B6" w:rsidRPr="00412FFD" w14:paraId="2C34CAA8" w14:textId="77777777" w:rsidTr="00732B0D">
        <w:tc>
          <w:tcPr>
            <w:tcW w:w="9016" w:type="dxa"/>
            <w:tcBorders>
              <w:top w:val="single" w:sz="4" w:space="0" w:color="auto"/>
              <w:bottom w:val="single" w:sz="4" w:space="0" w:color="auto"/>
            </w:tcBorders>
          </w:tcPr>
          <w:p w14:paraId="18AC7C99" w14:textId="77777777" w:rsidR="000118B6" w:rsidRPr="00412FFD" w:rsidRDefault="000118B6" w:rsidP="00412FFD">
            <w:pPr>
              <w:pStyle w:val="NoSpacing"/>
              <w:spacing w:line="276" w:lineRule="auto"/>
              <w:rPr>
                <w:rStyle w:val="normaltextrun"/>
                <w:rFonts w:ascii="Cambria" w:hAnsi="Cambria"/>
                <w:color w:val="000000" w:themeColor="text1"/>
                <w:sz w:val="24"/>
                <w:szCs w:val="24"/>
              </w:rPr>
            </w:pPr>
            <w:r w:rsidRPr="00412FFD">
              <w:rPr>
                <w:rStyle w:val="normaltextrun"/>
                <w:rFonts w:ascii="Cambria" w:hAnsi="Cambria"/>
                <w:color w:val="000000" w:themeColor="text1"/>
                <w:sz w:val="24"/>
                <w:szCs w:val="24"/>
              </w:rPr>
              <w:t>Developing core strength and co-ordination to ride in balance</w:t>
            </w:r>
          </w:p>
        </w:tc>
      </w:tr>
    </w:tbl>
    <w:p w14:paraId="57BF229C" w14:textId="41341B56" w:rsidR="000E2FC1" w:rsidRPr="00886A43" w:rsidRDefault="000E2FC1" w:rsidP="000E2FC1">
      <w:pPr>
        <w:tabs>
          <w:tab w:val="left" w:pos="3699"/>
        </w:tabs>
        <w:rPr>
          <w:rFonts w:ascii="Cambria" w:hAnsi="Cambria"/>
          <w:b/>
          <w:bCs/>
        </w:rPr>
      </w:pPr>
      <w:r w:rsidRPr="00886A43">
        <w:rPr>
          <w:rFonts w:ascii="Cambria" w:hAnsi="Cambria"/>
          <w:b/>
          <w:bCs/>
          <w:noProof/>
          <w:lang w:eastAsia="en-GB"/>
        </w:rPr>
        <w:lastRenderedPageBreak/>
        <w:drawing>
          <wp:anchor distT="0" distB="0" distL="114300" distR="114300" simplePos="0" relativeHeight="251661350" behindDoc="1" locked="0" layoutInCell="1" allowOverlap="1" wp14:anchorId="79115C8E" wp14:editId="2A18A7A7">
            <wp:simplePos x="0" y="0"/>
            <wp:positionH relativeFrom="column">
              <wp:posOffset>4871517</wp:posOffset>
            </wp:positionH>
            <wp:positionV relativeFrom="paragraph">
              <wp:posOffset>324</wp:posOffset>
            </wp:positionV>
            <wp:extent cx="1771015" cy="887730"/>
            <wp:effectExtent l="0" t="0" r="0" b="0"/>
            <wp:wrapTight wrapText="bothSides">
              <wp:wrapPolygon edited="0">
                <wp:start x="1084" y="3708"/>
                <wp:lineTo x="1084" y="17923"/>
                <wp:lineTo x="20291" y="17923"/>
                <wp:lineTo x="20291" y="3708"/>
                <wp:lineTo x="1084" y="3708"/>
              </wp:wrapPolygon>
            </wp:wrapTight>
            <wp:docPr id="2" name="Picture 2" descr="University of Leeds (L23) - The Uni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23) - The Uni Guid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71015" cy="887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6A43">
        <w:rPr>
          <w:rFonts w:ascii="Cambria" w:hAnsi="Cambria"/>
          <w:b/>
          <w:bCs/>
        </w:rPr>
        <w:t xml:space="preserve">Appendix </w:t>
      </w:r>
      <w:r w:rsidR="008A4984">
        <w:rPr>
          <w:rFonts w:ascii="Cambria" w:hAnsi="Cambria"/>
          <w:b/>
          <w:bCs/>
        </w:rPr>
        <w:t>B</w:t>
      </w:r>
      <w:r w:rsidRPr="00886A43">
        <w:rPr>
          <w:rFonts w:ascii="Cambria" w:hAnsi="Cambria"/>
          <w:b/>
          <w:bCs/>
        </w:rPr>
        <w:t>: Topic guide young person V2.</w:t>
      </w:r>
    </w:p>
    <w:p w14:paraId="5A9FA212" w14:textId="77777777" w:rsidR="000E2FC1" w:rsidRPr="00EF2754" w:rsidRDefault="000E2FC1" w:rsidP="000E2FC1">
      <w:pPr>
        <w:tabs>
          <w:tab w:val="left" w:pos="3699"/>
        </w:tabs>
        <w:rPr>
          <w:rFonts w:ascii="Cambria" w:hAnsi="Cambria"/>
          <w:color w:val="000000" w:themeColor="text1"/>
        </w:rPr>
      </w:pPr>
    </w:p>
    <w:p w14:paraId="39197FDB" w14:textId="77777777" w:rsidR="000E2FC1" w:rsidRPr="00EF2754" w:rsidRDefault="000E2FC1" w:rsidP="000E2FC1">
      <w:pPr>
        <w:pStyle w:val="NoSpacing"/>
        <w:spacing w:line="360" w:lineRule="auto"/>
        <w:jc w:val="center"/>
        <w:rPr>
          <w:rFonts w:ascii="Cambria" w:hAnsi="Cambria"/>
          <w:b/>
          <w:bCs/>
          <w:color w:val="000000" w:themeColor="text1"/>
        </w:rPr>
      </w:pPr>
      <w:r w:rsidRPr="00EF2754">
        <w:rPr>
          <w:rFonts w:ascii="Cambria" w:eastAsia="Calibri" w:hAnsi="Cambria"/>
          <w:b/>
          <w:bCs/>
          <w:color w:val="000000" w:themeColor="text1"/>
        </w:rPr>
        <w:t>Topic Guide young person</w:t>
      </w:r>
    </w:p>
    <w:p w14:paraId="224ABCF1"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 xml:space="preserve"> </w:t>
      </w:r>
      <w:r w:rsidRPr="00EF2754">
        <w:rPr>
          <w:rFonts w:ascii="Cambria" w:eastAsia="Calibri" w:hAnsi="Cambria"/>
          <w:b/>
          <w:bCs/>
          <w:color w:val="000000" w:themeColor="text1"/>
        </w:rPr>
        <w:t>Introduction</w:t>
      </w:r>
    </w:p>
    <w:p w14:paraId="283F2EDC"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sz w:val="14"/>
          <w:szCs w:val="14"/>
        </w:rPr>
        <w:t xml:space="preserve">       </w:t>
      </w:r>
      <w:r w:rsidRPr="00EF2754">
        <w:rPr>
          <w:rFonts w:ascii="Cambria" w:eastAsia="Calibri" w:hAnsi="Cambria"/>
          <w:color w:val="000000" w:themeColor="text1"/>
        </w:rPr>
        <w:t>Thank them for participating</w:t>
      </w:r>
    </w:p>
    <w:p w14:paraId="1AF58870"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sz w:val="14"/>
          <w:szCs w:val="14"/>
        </w:rPr>
        <w:t xml:space="preserve">       </w:t>
      </w:r>
      <w:r w:rsidRPr="00EF2754">
        <w:rPr>
          <w:rFonts w:ascii="Cambria" w:eastAsia="Calibri" w:hAnsi="Cambria"/>
          <w:color w:val="000000" w:themeColor="text1"/>
        </w:rPr>
        <w:t>Go through verbal consent [if paper copy has not been completed].</w:t>
      </w:r>
    </w:p>
    <w:p w14:paraId="587FF459"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sz w:val="14"/>
          <w:szCs w:val="14"/>
        </w:rPr>
        <w:t xml:space="preserve">       </w:t>
      </w:r>
      <w:r w:rsidRPr="00EF2754">
        <w:rPr>
          <w:rFonts w:ascii="Cambria" w:eastAsia="Calibri" w:hAnsi="Cambria"/>
          <w:color w:val="000000" w:themeColor="text1"/>
        </w:rPr>
        <w:t>Discuss confidentiality</w:t>
      </w:r>
    </w:p>
    <w:p w14:paraId="3FCDD4FF"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sz w:val="14"/>
          <w:szCs w:val="14"/>
        </w:rPr>
        <w:t xml:space="preserve">       </w:t>
      </w:r>
      <w:r w:rsidRPr="00EF2754">
        <w:rPr>
          <w:rFonts w:ascii="Cambria" w:eastAsia="Calibri" w:hAnsi="Cambria"/>
          <w:color w:val="000000" w:themeColor="text1"/>
        </w:rPr>
        <w:t>Explain they are free to withdraw/skip any questions</w:t>
      </w:r>
    </w:p>
    <w:p w14:paraId="56710C3C"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sz w:val="14"/>
          <w:szCs w:val="14"/>
        </w:rPr>
        <w:t xml:space="preserve">       </w:t>
      </w:r>
      <w:r w:rsidRPr="00EF2754">
        <w:rPr>
          <w:rFonts w:ascii="Cambria" w:eastAsia="Calibri" w:hAnsi="Cambria"/>
          <w:color w:val="000000" w:themeColor="text1"/>
        </w:rPr>
        <w:t xml:space="preserve">Offer breaks etc.  </w:t>
      </w:r>
    </w:p>
    <w:p w14:paraId="49EF2C38"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b/>
          <w:bCs/>
          <w:color w:val="000000" w:themeColor="text1"/>
        </w:rPr>
        <w:t>(Demographic details)</w:t>
      </w:r>
    </w:p>
    <w:p w14:paraId="778032B0"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sz w:val="14"/>
          <w:szCs w:val="14"/>
        </w:rPr>
        <w:t xml:space="preserve">       </w:t>
      </w:r>
      <w:r w:rsidRPr="00EF2754">
        <w:rPr>
          <w:rFonts w:ascii="Cambria" w:eastAsia="Calibri" w:hAnsi="Cambria"/>
          <w:color w:val="000000" w:themeColor="text1"/>
        </w:rPr>
        <w:t>Ask if they would like to choose a pseudonym</w:t>
      </w:r>
    </w:p>
    <w:p w14:paraId="0C257BAF"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sz w:val="14"/>
          <w:szCs w:val="14"/>
        </w:rPr>
        <w:t xml:space="preserve">       </w:t>
      </w:r>
      <w:r w:rsidRPr="00EF2754">
        <w:rPr>
          <w:rFonts w:ascii="Cambria" w:eastAsia="Calibri" w:hAnsi="Cambria"/>
          <w:color w:val="000000" w:themeColor="text1"/>
        </w:rPr>
        <w:t>Age</w:t>
      </w:r>
    </w:p>
    <w:p w14:paraId="150691DD"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sz w:val="14"/>
          <w:szCs w:val="14"/>
        </w:rPr>
        <w:t xml:space="preserve">       </w:t>
      </w:r>
      <w:r w:rsidRPr="00EF2754">
        <w:rPr>
          <w:rFonts w:ascii="Cambria" w:eastAsia="Calibri" w:hAnsi="Cambria"/>
          <w:color w:val="000000" w:themeColor="text1"/>
        </w:rPr>
        <w:t>Attending school? Yes/no – Every day? Some days? Do you have any extra help?</w:t>
      </w:r>
    </w:p>
    <w:p w14:paraId="381681FC"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b/>
          <w:bCs/>
          <w:color w:val="000000" w:themeColor="text1"/>
        </w:rPr>
        <w:t>(Questions related to relationship with the Pony and rapport building)</w:t>
      </w:r>
    </w:p>
    <w:p w14:paraId="52856AF3"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sz w:val="14"/>
          <w:szCs w:val="14"/>
        </w:rPr>
        <w:t xml:space="preserve">       </w:t>
      </w:r>
      <w:r w:rsidRPr="00EF2754">
        <w:rPr>
          <w:rFonts w:ascii="Cambria" w:eastAsia="Calibri" w:hAnsi="Cambria"/>
          <w:color w:val="000000" w:themeColor="text1"/>
        </w:rPr>
        <w:t>What is the name of the Pony/s you usually ride?</w:t>
      </w:r>
    </w:p>
    <w:p w14:paraId="6364D447" w14:textId="77777777" w:rsidR="000E2FC1" w:rsidRPr="00EF2754" w:rsidRDefault="000E2FC1" w:rsidP="000E2FC1">
      <w:pPr>
        <w:pStyle w:val="NoSpacing"/>
        <w:spacing w:line="360" w:lineRule="auto"/>
        <w:rPr>
          <w:rFonts w:ascii="Cambria" w:hAnsi="Cambria"/>
          <w:i/>
          <w:iCs/>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sz w:val="14"/>
          <w:szCs w:val="14"/>
        </w:rPr>
        <w:t xml:space="preserve">       </w:t>
      </w:r>
      <w:r w:rsidRPr="00EF2754">
        <w:rPr>
          <w:rFonts w:ascii="Cambria" w:eastAsia="Calibri" w:hAnsi="Cambria"/>
          <w:color w:val="000000" w:themeColor="text1"/>
        </w:rPr>
        <w:t xml:space="preserve">What are they like? </w:t>
      </w:r>
      <w:r w:rsidRPr="00EF2754">
        <w:rPr>
          <w:rFonts w:ascii="Cambria" w:eastAsia="Calibri" w:hAnsi="Cambria"/>
          <w:i/>
          <w:iCs/>
          <w:color w:val="000000" w:themeColor="text1"/>
        </w:rPr>
        <w:t>(e.g., mood, character?)</w:t>
      </w:r>
    </w:p>
    <w:p w14:paraId="2E308621" w14:textId="77777777" w:rsidR="000E2FC1" w:rsidRPr="00EF2754" w:rsidRDefault="000E2FC1" w:rsidP="000E2FC1">
      <w:pPr>
        <w:pStyle w:val="NoSpacing"/>
        <w:spacing w:line="360" w:lineRule="auto"/>
        <w:rPr>
          <w:rFonts w:ascii="Cambria" w:hAnsi="Cambria"/>
          <w:i/>
          <w:iCs/>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sz w:val="14"/>
          <w:szCs w:val="14"/>
        </w:rPr>
        <w:t xml:space="preserve">       </w:t>
      </w:r>
      <w:r w:rsidRPr="00EF2754">
        <w:rPr>
          <w:rFonts w:ascii="Cambria" w:eastAsia="Calibri" w:hAnsi="Cambria"/>
          <w:color w:val="000000" w:themeColor="text1"/>
        </w:rPr>
        <w:t xml:space="preserve">How was it when you first met them? </w:t>
      </w:r>
      <w:r w:rsidRPr="00EF2754">
        <w:rPr>
          <w:rFonts w:ascii="Cambria" w:eastAsia="Calibri" w:hAnsi="Cambria"/>
          <w:i/>
          <w:iCs/>
          <w:color w:val="000000" w:themeColor="text1"/>
        </w:rPr>
        <w:t>(How did you feel? Give examples/excited/scared/sad/etc)</w:t>
      </w:r>
    </w:p>
    <w:p w14:paraId="16966DC4" w14:textId="77777777" w:rsidR="000E2FC1" w:rsidRPr="00EF2754" w:rsidRDefault="000E2FC1" w:rsidP="000E2FC1">
      <w:pPr>
        <w:pStyle w:val="NoSpacing"/>
        <w:spacing w:line="360" w:lineRule="auto"/>
        <w:rPr>
          <w:rFonts w:ascii="Cambria" w:hAnsi="Cambria"/>
          <w:i/>
          <w:iCs/>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sz w:val="14"/>
          <w:szCs w:val="14"/>
        </w:rPr>
        <w:t xml:space="preserve">       </w:t>
      </w:r>
      <w:r w:rsidRPr="00EF2754">
        <w:rPr>
          <w:rFonts w:ascii="Cambria" w:eastAsia="Calibri" w:hAnsi="Cambria"/>
          <w:color w:val="000000" w:themeColor="text1"/>
        </w:rPr>
        <w:t xml:space="preserve">How has it been since? </w:t>
      </w:r>
      <w:r w:rsidRPr="00EF2754">
        <w:rPr>
          <w:rFonts w:ascii="Cambria" w:eastAsia="Calibri" w:hAnsi="Cambria"/>
          <w:i/>
          <w:iCs/>
          <w:color w:val="000000" w:themeColor="text1"/>
        </w:rPr>
        <w:t>(</w:t>
      </w:r>
      <w:proofErr w:type="gramStart"/>
      <w:r w:rsidRPr="00EF2754">
        <w:rPr>
          <w:rFonts w:ascii="Cambria" w:eastAsia="Calibri" w:hAnsi="Cambria"/>
          <w:i/>
          <w:iCs/>
          <w:color w:val="000000" w:themeColor="text1"/>
        </w:rPr>
        <w:t>if</w:t>
      </w:r>
      <w:proofErr w:type="gramEnd"/>
      <w:r w:rsidRPr="00EF2754">
        <w:rPr>
          <w:rFonts w:ascii="Cambria" w:eastAsia="Calibri" w:hAnsi="Cambria"/>
          <w:i/>
          <w:iCs/>
          <w:color w:val="000000" w:themeColor="text1"/>
        </w:rPr>
        <w:t xml:space="preserve"> this is too difficult prompt them to describe most recent experience)</w:t>
      </w:r>
    </w:p>
    <w:p w14:paraId="23FDC083"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b/>
          <w:bCs/>
          <w:color w:val="000000" w:themeColor="text1"/>
        </w:rPr>
        <w:t>(Questions to referral reason and how things were before the intervention)</w:t>
      </w:r>
    </w:p>
    <w:p w14:paraId="58CF1FEE"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Thinking about your experience at TLAP</w:t>
      </w:r>
    </w:p>
    <w:p w14:paraId="1D08CC19"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sz w:val="14"/>
          <w:szCs w:val="14"/>
        </w:rPr>
        <w:t xml:space="preserve">       </w:t>
      </w:r>
      <w:r w:rsidRPr="00EF2754">
        <w:rPr>
          <w:rFonts w:ascii="Cambria" w:eastAsia="Calibri" w:hAnsi="Cambria"/>
          <w:color w:val="000000" w:themeColor="text1"/>
        </w:rPr>
        <w:t xml:space="preserve">How long have you been coming to TLAP? </w:t>
      </w:r>
      <w:r w:rsidRPr="00EF2754">
        <w:rPr>
          <w:rFonts w:ascii="Cambria" w:eastAsia="Calibri" w:hAnsi="Cambria"/>
          <w:i/>
          <w:iCs/>
          <w:color w:val="000000" w:themeColor="text1"/>
        </w:rPr>
        <w:t>(</w:t>
      </w:r>
      <w:proofErr w:type="gramStart"/>
      <w:r w:rsidRPr="00EF2754">
        <w:rPr>
          <w:rFonts w:ascii="Cambria" w:eastAsia="Calibri" w:hAnsi="Cambria"/>
          <w:i/>
          <w:iCs/>
          <w:color w:val="000000" w:themeColor="text1"/>
        </w:rPr>
        <w:t>or</w:t>
      </w:r>
      <w:proofErr w:type="gramEnd"/>
      <w:r w:rsidRPr="00EF2754">
        <w:rPr>
          <w:rFonts w:ascii="Cambria" w:eastAsia="Calibri" w:hAnsi="Cambria"/>
          <w:i/>
          <w:iCs/>
          <w:color w:val="000000" w:themeColor="text1"/>
        </w:rPr>
        <w:t xml:space="preserve"> how many lessons?)</w:t>
      </w:r>
    </w:p>
    <w:p w14:paraId="758A9E5D"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sz w:val="14"/>
          <w:szCs w:val="14"/>
        </w:rPr>
        <w:t xml:space="preserve">       </w:t>
      </w:r>
      <w:r w:rsidRPr="00EF2754">
        <w:rPr>
          <w:rFonts w:ascii="Cambria" w:eastAsia="Calibri" w:hAnsi="Cambria"/>
          <w:color w:val="000000" w:themeColor="text1"/>
        </w:rPr>
        <w:t>What were things like for you when you started here?</w:t>
      </w:r>
    </w:p>
    <w:p w14:paraId="61EA5A55" w14:textId="77777777" w:rsidR="000E2FC1" w:rsidRPr="00EF2754" w:rsidRDefault="000E2FC1" w:rsidP="000E2FC1">
      <w:pPr>
        <w:pStyle w:val="NoSpacing"/>
        <w:spacing w:line="360" w:lineRule="auto"/>
        <w:rPr>
          <w:rFonts w:ascii="Cambria" w:hAnsi="Cambria"/>
          <w:i/>
          <w:iCs/>
          <w:color w:val="000000" w:themeColor="text1"/>
        </w:rPr>
      </w:pPr>
      <w:r w:rsidRPr="00EF2754">
        <w:rPr>
          <w:rFonts w:ascii="Cambria" w:eastAsia="Calibri" w:hAnsi="Cambria"/>
          <w:color w:val="000000" w:themeColor="text1"/>
        </w:rPr>
        <w:t xml:space="preserve">Was there anything you were struggling with at the time? </w:t>
      </w:r>
      <w:r w:rsidRPr="00EF2754">
        <w:rPr>
          <w:rFonts w:ascii="Cambria" w:eastAsia="Calibri" w:hAnsi="Cambria"/>
          <w:i/>
          <w:iCs/>
          <w:color w:val="000000" w:themeColor="text1"/>
        </w:rPr>
        <w:t>(</w:t>
      </w:r>
      <w:proofErr w:type="gramStart"/>
      <w:r w:rsidRPr="00EF2754">
        <w:rPr>
          <w:rFonts w:ascii="Cambria" w:eastAsia="Calibri" w:hAnsi="Cambria"/>
          <w:i/>
          <w:iCs/>
          <w:color w:val="000000" w:themeColor="text1"/>
        </w:rPr>
        <w:t>or</w:t>
      </w:r>
      <w:proofErr w:type="gramEnd"/>
      <w:r w:rsidRPr="00EF2754">
        <w:rPr>
          <w:rFonts w:ascii="Cambria" w:eastAsia="Calibri" w:hAnsi="Cambria"/>
          <w:i/>
          <w:iCs/>
          <w:color w:val="000000" w:themeColor="text1"/>
        </w:rPr>
        <w:t xml:space="preserve"> was there anything that was hard for you?)</w:t>
      </w:r>
    </w:p>
    <w:p w14:paraId="76985527" w14:textId="77777777" w:rsidR="000E2FC1" w:rsidRPr="00886A43" w:rsidRDefault="000E2FC1" w:rsidP="000E2FC1">
      <w:pPr>
        <w:pStyle w:val="NoSpacing"/>
        <w:spacing w:line="360" w:lineRule="auto"/>
        <w:rPr>
          <w:rFonts w:ascii="Cambria" w:hAnsi="Cambria"/>
          <w:b/>
          <w:bCs/>
          <w:color w:val="000000" w:themeColor="text1"/>
        </w:rPr>
      </w:pPr>
      <w:r w:rsidRPr="00886A43">
        <w:rPr>
          <w:rFonts w:ascii="Cambria" w:eastAsia="Calibri" w:hAnsi="Cambria"/>
          <w:b/>
          <w:bCs/>
          <w:color w:val="000000" w:themeColor="text1"/>
        </w:rPr>
        <w:t xml:space="preserve">What was going well? </w:t>
      </w:r>
      <w:r w:rsidRPr="00886A43">
        <w:rPr>
          <w:rFonts w:ascii="Cambria" w:eastAsia="Calibri" w:hAnsi="Cambria"/>
          <w:b/>
          <w:bCs/>
          <w:i/>
          <w:iCs/>
          <w:color w:val="000000" w:themeColor="text1"/>
        </w:rPr>
        <w:t>(</w:t>
      </w:r>
      <w:proofErr w:type="gramStart"/>
      <w:r w:rsidRPr="00886A43">
        <w:rPr>
          <w:rFonts w:ascii="Cambria" w:eastAsia="Calibri" w:hAnsi="Cambria"/>
          <w:b/>
          <w:bCs/>
          <w:i/>
          <w:iCs/>
          <w:color w:val="000000" w:themeColor="text1"/>
        </w:rPr>
        <w:t>anything</w:t>
      </w:r>
      <w:proofErr w:type="gramEnd"/>
      <w:r w:rsidRPr="00886A43">
        <w:rPr>
          <w:rFonts w:ascii="Cambria" w:eastAsia="Calibri" w:hAnsi="Cambria"/>
          <w:b/>
          <w:bCs/>
          <w:i/>
          <w:iCs/>
          <w:color w:val="000000" w:themeColor="text1"/>
        </w:rPr>
        <w:t xml:space="preserve"> that was easy for you?)</w:t>
      </w:r>
    </w:p>
    <w:p w14:paraId="4D07B70C" w14:textId="77777777" w:rsidR="000E2FC1" w:rsidRPr="00EF2754" w:rsidRDefault="000E2FC1" w:rsidP="000E2FC1">
      <w:pPr>
        <w:pStyle w:val="NoSpacing"/>
        <w:spacing w:line="360" w:lineRule="auto"/>
        <w:rPr>
          <w:rFonts w:ascii="Cambria" w:hAnsi="Cambria"/>
          <w:i/>
          <w:iCs/>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sz w:val="14"/>
          <w:szCs w:val="14"/>
        </w:rPr>
        <w:t xml:space="preserve">    </w:t>
      </w:r>
      <w:proofErr w:type="gramStart"/>
      <w:r w:rsidRPr="00EF2754">
        <w:rPr>
          <w:rFonts w:ascii="Cambria" w:hAnsi="Cambria" w:cs="Times New Roman"/>
          <w:color w:val="000000" w:themeColor="text1"/>
          <w:sz w:val="14"/>
          <w:szCs w:val="14"/>
        </w:rPr>
        <w:t xml:space="preserve">   </w:t>
      </w:r>
      <w:r w:rsidRPr="00EF2754">
        <w:rPr>
          <w:rFonts w:ascii="Cambria" w:eastAsia="Calibri" w:hAnsi="Cambria"/>
          <w:color w:val="000000" w:themeColor="text1"/>
        </w:rPr>
        <w:t>(</w:t>
      </w:r>
      <w:proofErr w:type="gramEnd"/>
      <w:r w:rsidRPr="00EF2754">
        <w:rPr>
          <w:rFonts w:ascii="Cambria" w:eastAsia="Calibri" w:hAnsi="Cambria"/>
          <w:color w:val="000000" w:themeColor="text1"/>
        </w:rPr>
        <w:t xml:space="preserve">If they struggle to answer this question ask “If I asked [name of carer] what do you think they would say about how things were when you started?” </w:t>
      </w:r>
      <w:r w:rsidRPr="00EF2754">
        <w:rPr>
          <w:rFonts w:ascii="Cambria" w:eastAsia="Calibri" w:hAnsi="Cambria"/>
          <w:i/>
          <w:iCs/>
          <w:color w:val="000000" w:themeColor="text1"/>
        </w:rPr>
        <w:t>(e.g., school, relationships, homelife?)</w:t>
      </w:r>
    </w:p>
    <w:p w14:paraId="3C062731"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b/>
          <w:bCs/>
          <w:color w:val="000000" w:themeColor="text1"/>
        </w:rPr>
        <w:t>(Questions about their experience so far)</w:t>
      </w:r>
    </w:p>
    <w:p w14:paraId="531A68DA"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 xml:space="preserve"> So, thinking about your experiences at TLAP so far…</w:t>
      </w:r>
    </w:p>
    <w:p w14:paraId="37355C2C" w14:textId="77777777" w:rsidR="000E2FC1" w:rsidRPr="00886A43" w:rsidRDefault="000E2FC1" w:rsidP="000E2FC1">
      <w:pPr>
        <w:pStyle w:val="NoSpacing"/>
        <w:spacing w:line="360" w:lineRule="auto"/>
        <w:rPr>
          <w:rFonts w:ascii="Cambria" w:hAnsi="Cambria"/>
          <w:color w:val="000000" w:themeColor="text1"/>
        </w:rPr>
      </w:pPr>
      <w:r w:rsidRPr="00886A43">
        <w:rPr>
          <w:rFonts w:ascii="Cambria" w:eastAsia="Calibri" w:hAnsi="Cambria"/>
          <w:color w:val="000000" w:themeColor="text1"/>
        </w:rPr>
        <w:t>-</w:t>
      </w:r>
      <w:r w:rsidRPr="00886A43">
        <w:rPr>
          <w:rFonts w:ascii="Cambria" w:hAnsi="Cambria" w:cs="Times New Roman"/>
          <w:color w:val="000000" w:themeColor="text1"/>
          <w:sz w:val="14"/>
          <w:szCs w:val="14"/>
        </w:rPr>
        <w:t xml:space="preserve">       </w:t>
      </w:r>
      <w:r w:rsidRPr="00886A43">
        <w:rPr>
          <w:rFonts w:ascii="Cambria" w:eastAsia="Calibri" w:hAnsi="Cambria"/>
          <w:color w:val="000000" w:themeColor="text1"/>
        </w:rPr>
        <w:t>Do you think your life is any different since you’ve been coming to TLAP?</w:t>
      </w:r>
    </w:p>
    <w:p w14:paraId="151DC9D2" w14:textId="77777777" w:rsidR="000E2FC1" w:rsidRPr="00886A43" w:rsidRDefault="000E2FC1" w:rsidP="000E2FC1">
      <w:pPr>
        <w:pStyle w:val="NoSpacing"/>
        <w:spacing w:line="360" w:lineRule="auto"/>
        <w:ind w:firstLine="720"/>
        <w:rPr>
          <w:rFonts w:ascii="Cambria" w:hAnsi="Cambria"/>
          <w:i/>
          <w:iCs/>
          <w:color w:val="000000" w:themeColor="text1"/>
        </w:rPr>
      </w:pPr>
      <w:r w:rsidRPr="00886A43">
        <w:rPr>
          <w:rFonts w:ascii="Cambria" w:hAnsi="Cambria" w:cs="Times New Roman"/>
          <w:color w:val="000000" w:themeColor="text1"/>
          <w:sz w:val="14"/>
          <w:szCs w:val="14"/>
        </w:rPr>
        <w:t xml:space="preserve"> </w:t>
      </w:r>
      <w:r w:rsidRPr="00886A43">
        <w:rPr>
          <w:rFonts w:ascii="Cambria" w:eastAsia="Calibri" w:hAnsi="Cambria"/>
          <w:color w:val="000000" w:themeColor="text1"/>
        </w:rPr>
        <w:t xml:space="preserve">If yes, could you tell me a little about that? </w:t>
      </w:r>
      <w:r w:rsidRPr="00886A43">
        <w:rPr>
          <w:rFonts w:ascii="Cambria" w:eastAsia="Calibri" w:hAnsi="Cambria"/>
          <w:i/>
          <w:iCs/>
          <w:color w:val="000000" w:themeColor="text1"/>
        </w:rPr>
        <w:t>(</w:t>
      </w:r>
      <w:proofErr w:type="gramStart"/>
      <w:r w:rsidRPr="00886A43">
        <w:rPr>
          <w:rFonts w:ascii="Cambria" w:eastAsia="Calibri" w:hAnsi="Cambria"/>
          <w:i/>
          <w:iCs/>
          <w:color w:val="000000" w:themeColor="text1"/>
        </w:rPr>
        <w:t>E.g.</w:t>
      </w:r>
      <w:proofErr w:type="gramEnd"/>
      <w:r w:rsidRPr="00886A43">
        <w:rPr>
          <w:rFonts w:ascii="Cambria" w:hAnsi="Cambria" w:cs="Times New Roman"/>
          <w:i/>
          <w:iCs/>
          <w:color w:val="000000" w:themeColor="text1"/>
          <w:sz w:val="14"/>
          <w:szCs w:val="14"/>
        </w:rPr>
        <w:t xml:space="preserve"> </w:t>
      </w:r>
      <w:r w:rsidRPr="00886A43">
        <w:rPr>
          <w:rFonts w:ascii="Cambria" w:eastAsia="Calibri" w:hAnsi="Cambria"/>
          <w:i/>
          <w:iCs/>
          <w:color w:val="000000" w:themeColor="text1"/>
        </w:rPr>
        <w:t>How has it changed?</w:t>
      </w:r>
      <w:r w:rsidRPr="00886A43">
        <w:rPr>
          <w:rFonts w:ascii="Cambria" w:hAnsi="Cambria"/>
          <w:i/>
          <w:iCs/>
          <w:color w:val="000000" w:themeColor="text1"/>
        </w:rPr>
        <w:t xml:space="preserve"> Home, school? Relationships? Managing Emotions?)</w:t>
      </w:r>
    </w:p>
    <w:p w14:paraId="32D43BDB" w14:textId="77777777" w:rsidR="000E2FC1" w:rsidRPr="00886A43" w:rsidRDefault="000E2FC1" w:rsidP="000E2FC1">
      <w:pPr>
        <w:pStyle w:val="NoSpacing"/>
        <w:spacing w:line="360" w:lineRule="auto"/>
        <w:ind w:firstLine="720"/>
        <w:rPr>
          <w:rFonts w:ascii="Cambria" w:hAnsi="Cambria"/>
          <w:i/>
          <w:iCs/>
          <w:color w:val="000000" w:themeColor="text1"/>
        </w:rPr>
      </w:pPr>
      <w:r w:rsidRPr="00886A43">
        <w:rPr>
          <w:rFonts w:ascii="Cambria" w:eastAsia="Calibri" w:hAnsi="Cambria"/>
          <w:color w:val="000000" w:themeColor="text1"/>
        </w:rPr>
        <w:t xml:space="preserve">What do you think caused the change? </w:t>
      </w:r>
      <w:r w:rsidRPr="00886A43">
        <w:rPr>
          <w:rFonts w:ascii="Cambria" w:eastAsia="Calibri" w:hAnsi="Cambria"/>
          <w:i/>
          <w:iCs/>
          <w:color w:val="000000" w:themeColor="text1"/>
        </w:rPr>
        <w:t>(</w:t>
      </w:r>
      <w:proofErr w:type="gramStart"/>
      <w:r w:rsidRPr="00886A43">
        <w:rPr>
          <w:rFonts w:ascii="Cambria" w:eastAsia="Calibri" w:hAnsi="Cambria"/>
          <w:i/>
          <w:iCs/>
          <w:color w:val="000000" w:themeColor="text1"/>
        </w:rPr>
        <w:t>or</w:t>
      </w:r>
      <w:proofErr w:type="gramEnd"/>
      <w:r w:rsidRPr="00886A43">
        <w:rPr>
          <w:rFonts w:ascii="Cambria" w:eastAsia="Calibri" w:hAnsi="Cambria"/>
          <w:i/>
          <w:iCs/>
          <w:color w:val="000000" w:themeColor="text1"/>
        </w:rPr>
        <w:t xml:space="preserve"> what was going on in your life to make these changes?)</w:t>
      </w:r>
    </w:p>
    <w:p w14:paraId="13090DBD" w14:textId="77777777" w:rsidR="000E2FC1" w:rsidRPr="00886A43" w:rsidRDefault="000E2FC1" w:rsidP="000E2FC1">
      <w:pPr>
        <w:pStyle w:val="NoSpacing"/>
        <w:spacing w:line="360" w:lineRule="auto"/>
        <w:ind w:firstLine="720"/>
        <w:rPr>
          <w:rFonts w:ascii="Cambria" w:hAnsi="Cambria"/>
          <w:color w:val="000000" w:themeColor="text1"/>
        </w:rPr>
      </w:pPr>
      <w:r w:rsidRPr="00886A43">
        <w:rPr>
          <w:rFonts w:ascii="Cambria" w:eastAsia="Calibri" w:hAnsi="Cambria"/>
          <w:color w:val="000000" w:themeColor="text1"/>
        </w:rPr>
        <w:lastRenderedPageBreak/>
        <w:t>If not, what do you think has been getting in the way of change?</w:t>
      </w:r>
    </w:p>
    <w:p w14:paraId="5D60C295" w14:textId="77777777" w:rsidR="000E2FC1" w:rsidRPr="00886A43" w:rsidRDefault="000E2FC1" w:rsidP="000E2FC1">
      <w:pPr>
        <w:pStyle w:val="NoSpacing"/>
        <w:spacing w:line="360" w:lineRule="auto"/>
        <w:rPr>
          <w:rFonts w:ascii="Cambria" w:hAnsi="Cambria"/>
          <w:i/>
          <w:iCs/>
          <w:color w:val="000000" w:themeColor="text1"/>
        </w:rPr>
      </w:pPr>
      <w:r w:rsidRPr="00886A43">
        <w:rPr>
          <w:rFonts w:ascii="Cambria" w:hAnsi="Cambria" w:cs="Times New Roman"/>
          <w:color w:val="000000" w:themeColor="text1"/>
          <w:sz w:val="14"/>
          <w:szCs w:val="14"/>
        </w:rPr>
        <w:t xml:space="preserve"> </w:t>
      </w:r>
      <w:r w:rsidRPr="00886A43">
        <w:rPr>
          <w:rFonts w:ascii="Cambria" w:eastAsia="Calibri" w:hAnsi="Cambria"/>
          <w:color w:val="000000" w:themeColor="text1"/>
        </w:rPr>
        <w:t xml:space="preserve">Do you think there is a connection to coming to TLAP? </w:t>
      </w:r>
      <w:r w:rsidRPr="00886A43">
        <w:rPr>
          <w:rFonts w:ascii="Cambria" w:eastAsia="Calibri" w:hAnsi="Cambria"/>
          <w:i/>
          <w:iCs/>
          <w:color w:val="000000" w:themeColor="text1"/>
        </w:rPr>
        <w:t>(Do you think it has anything to do with TLAP?)</w:t>
      </w:r>
    </w:p>
    <w:p w14:paraId="6415AD70" w14:textId="77777777" w:rsidR="000E2FC1" w:rsidRPr="00886A43" w:rsidRDefault="000E2FC1" w:rsidP="000E2FC1">
      <w:pPr>
        <w:pStyle w:val="NoSpacing"/>
        <w:spacing w:line="360" w:lineRule="auto"/>
        <w:ind w:firstLine="720"/>
        <w:rPr>
          <w:rFonts w:ascii="Cambria" w:hAnsi="Cambria"/>
          <w:color w:val="000000" w:themeColor="text1"/>
        </w:rPr>
      </w:pPr>
      <w:r w:rsidRPr="00886A43">
        <w:rPr>
          <w:rFonts w:ascii="Cambria" w:eastAsia="Calibri" w:hAnsi="Cambria"/>
          <w:color w:val="000000" w:themeColor="text1"/>
        </w:rPr>
        <w:t>If so, could you tell me a little about that?</w:t>
      </w:r>
    </w:p>
    <w:p w14:paraId="2EAB7D54" w14:textId="77777777" w:rsidR="000E2FC1" w:rsidRPr="00EF2754" w:rsidRDefault="000E2FC1" w:rsidP="000E2FC1">
      <w:pPr>
        <w:pStyle w:val="NoSpacing"/>
        <w:spacing w:line="360" w:lineRule="auto"/>
        <w:ind w:firstLine="360"/>
        <w:rPr>
          <w:rFonts w:ascii="Cambria" w:hAnsi="Cambria"/>
          <w:color w:val="000000" w:themeColor="text1"/>
        </w:rPr>
      </w:pPr>
      <w:r w:rsidRPr="00886A43">
        <w:rPr>
          <w:rFonts w:ascii="Cambria" w:eastAsia="Calibri" w:hAnsi="Cambria"/>
          <w:color w:val="000000" w:themeColor="text1"/>
        </w:rPr>
        <w:t>If not, what might</w:t>
      </w:r>
      <w:r w:rsidRPr="00EF2754">
        <w:rPr>
          <w:rFonts w:ascii="Cambria" w:eastAsia="Calibri" w:hAnsi="Cambria"/>
          <w:color w:val="000000" w:themeColor="text1"/>
        </w:rPr>
        <w:t xml:space="preserve"> have been the reasons for change?</w:t>
      </w:r>
    </w:p>
    <w:p w14:paraId="03F3B89D" w14:textId="77777777" w:rsidR="000E2FC1" w:rsidRPr="00EF2754" w:rsidRDefault="000E2FC1" w:rsidP="000E2FC1">
      <w:pPr>
        <w:pStyle w:val="NoSpacing"/>
        <w:spacing w:line="360" w:lineRule="auto"/>
        <w:rPr>
          <w:rFonts w:ascii="Cambria" w:eastAsia="Calibri" w:hAnsi="Cambria"/>
          <w:color w:val="000000" w:themeColor="text1"/>
        </w:rPr>
      </w:pPr>
    </w:p>
    <w:p w14:paraId="37FE223F" w14:textId="77777777" w:rsidR="000E2FC1" w:rsidRPr="00EF2754" w:rsidRDefault="000E2FC1" w:rsidP="000E2FC1">
      <w:pPr>
        <w:pStyle w:val="NoSpacing"/>
        <w:numPr>
          <w:ilvl w:val="0"/>
          <w:numId w:val="46"/>
        </w:numPr>
        <w:spacing w:line="360" w:lineRule="auto"/>
        <w:rPr>
          <w:rFonts w:ascii="Cambria" w:hAnsi="Cambria"/>
          <w:color w:val="000000" w:themeColor="text1"/>
        </w:rPr>
      </w:pPr>
      <w:r w:rsidRPr="00EF2754">
        <w:rPr>
          <w:rFonts w:ascii="Cambria" w:hAnsi="Cambria"/>
          <w:color w:val="000000" w:themeColor="text1"/>
        </w:rPr>
        <w:t xml:space="preserve">Have you learnt anything new at TLAP? </w:t>
      </w:r>
      <w:r w:rsidRPr="00EF2754">
        <w:rPr>
          <w:rFonts w:ascii="Cambria" w:hAnsi="Cambria"/>
          <w:i/>
          <w:iCs/>
          <w:color w:val="000000" w:themeColor="text1"/>
        </w:rPr>
        <w:t>(If so…what kind of things?)</w:t>
      </w:r>
    </w:p>
    <w:p w14:paraId="2B74A21B" w14:textId="77777777" w:rsidR="000E2FC1" w:rsidRPr="00EF2754" w:rsidRDefault="000E2FC1" w:rsidP="000E2FC1">
      <w:pPr>
        <w:pStyle w:val="NoSpacing"/>
        <w:numPr>
          <w:ilvl w:val="0"/>
          <w:numId w:val="46"/>
        </w:numPr>
        <w:spacing w:line="360" w:lineRule="auto"/>
        <w:rPr>
          <w:rFonts w:ascii="Cambria" w:hAnsi="Cambria"/>
          <w:color w:val="000000" w:themeColor="text1"/>
        </w:rPr>
      </w:pPr>
      <w:r w:rsidRPr="00EF2754">
        <w:rPr>
          <w:rFonts w:ascii="Cambria" w:hAnsi="Cambria"/>
          <w:color w:val="000000" w:themeColor="text1"/>
        </w:rPr>
        <w:t>What are the staff/instructors like at TLAP?</w:t>
      </w:r>
    </w:p>
    <w:p w14:paraId="347BA9C5" w14:textId="77777777" w:rsidR="000E2FC1" w:rsidRPr="00EF2754" w:rsidRDefault="000E2FC1" w:rsidP="000E2FC1">
      <w:pPr>
        <w:pStyle w:val="NoSpacing"/>
        <w:numPr>
          <w:ilvl w:val="0"/>
          <w:numId w:val="46"/>
        </w:numPr>
        <w:spacing w:line="360" w:lineRule="auto"/>
        <w:rPr>
          <w:rFonts w:ascii="Cambria" w:hAnsi="Cambria"/>
          <w:i/>
          <w:iCs/>
          <w:color w:val="000000" w:themeColor="text1"/>
        </w:rPr>
      </w:pPr>
      <w:r w:rsidRPr="00EF2754">
        <w:rPr>
          <w:rFonts w:ascii="Cambria" w:hAnsi="Cambria"/>
          <w:color w:val="000000" w:themeColor="text1"/>
        </w:rPr>
        <w:t xml:space="preserve">Was your experience what you expected (OR) </w:t>
      </w:r>
      <w:r w:rsidRPr="00EF2754">
        <w:rPr>
          <w:rFonts w:ascii="Cambria" w:hAnsi="Cambria"/>
          <w:i/>
          <w:iCs/>
          <w:color w:val="000000" w:themeColor="text1"/>
        </w:rPr>
        <w:t>Did anything surprise you about coming to TLAP?</w:t>
      </w:r>
    </w:p>
    <w:p w14:paraId="072CBABE" w14:textId="77777777" w:rsidR="000E2FC1" w:rsidRPr="00EF2754" w:rsidRDefault="000E2FC1" w:rsidP="000E2FC1">
      <w:pPr>
        <w:pStyle w:val="NoSpacing"/>
        <w:numPr>
          <w:ilvl w:val="0"/>
          <w:numId w:val="46"/>
        </w:numPr>
        <w:spacing w:line="360" w:lineRule="auto"/>
        <w:rPr>
          <w:rFonts w:ascii="Cambria" w:hAnsi="Cambria"/>
          <w:color w:val="000000" w:themeColor="text1"/>
        </w:rPr>
      </w:pPr>
      <w:r w:rsidRPr="00EF2754">
        <w:rPr>
          <w:rFonts w:ascii="Cambria" w:hAnsi="Cambria"/>
          <w:color w:val="000000" w:themeColor="text1"/>
        </w:rPr>
        <w:t xml:space="preserve">What have you </w:t>
      </w:r>
      <w:proofErr w:type="gramStart"/>
      <w:r w:rsidRPr="00EF2754">
        <w:rPr>
          <w:rFonts w:ascii="Cambria" w:hAnsi="Cambria"/>
          <w:color w:val="000000" w:themeColor="text1"/>
        </w:rPr>
        <w:t>liked, If</w:t>
      </w:r>
      <w:proofErr w:type="gramEnd"/>
      <w:r w:rsidRPr="00EF2754">
        <w:rPr>
          <w:rFonts w:ascii="Cambria" w:hAnsi="Cambria"/>
          <w:color w:val="000000" w:themeColor="text1"/>
        </w:rPr>
        <w:t xml:space="preserve"> anything? What have you </w:t>
      </w:r>
      <w:proofErr w:type="gramStart"/>
      <w:r w:rsidRPr="00EF2754">
        <w:rPr>
          <w:rFonts w:ascii="Cambria" w:hAnsi="Cambria"/>
          <w:color w:val="000000" w:themeColor="text1"/>
        </w:rPr>
        <w:t>disliked, if</w:t>
      </w:r>
      <w:proofErr w:type="gramEnd"/>
      <w:r w:rsidRPr="00EF2754">
        <w:rPr>
          <w:rFonts w:ascii="Cambria" w:hAnsi="Cambria"/>
          <w:color w:val="000000" w:themeColor="text1"/>
        </w:rPr>
        <w:t xml:space="preserve"> anything?</w:t>
      </w:r>
    </w:p>
    <w:p w14:paraId="5A04CC23" w14:textId="77777777" w:rsidR="000E2FC1" w:rsidRPr="00EF2754" w:rsidRDefault="000E2FC1" w:rsidP="000E2FC1">
      <w:pPr>
        <w:pStyle w:val="NoSpacing"/>
        <w:numPr>
          <w:ilvl w:val="0"/>
          <w:numId w:val="46"/>
        </w:numPr>
        <w:spacing w:line="360" w:lineRule="auto"/>
        <w:rPr>
          <w:rFonts w:ascii="Cambria" w:hAnsi="Cambria"/>
          <w:color w:val="000000" w:themeColor="text1"/>
        </w:rPr>
      </w:pPr>
      <w:r w:rsidRPr="00EF2754">
        <w:rPr>
          <w:rFonts w:ascii="Cambria" w:hAnsi="Cambria"/>
          <w:color w:val="000000" w:themeColor="text1"/>
        </w:rPr>
        <w:t>Is there anything that could be improved/made things better at TLAP?</w:t>
      </w:r>
    </w:p>
    <w:p w14:paraId="05182EA3"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 xml:space="preserve"> </w:t>
      </w:r>
    </w:p>
    <w:p w14:paraId="0BC1E77A" w14:textId="77777777" w:rsidR="000E2FC1" w:rsidRDefault="000E2FC1" w:rsidP="000E2FC1">
      <w:pPr>
        <w:pStyle w:val="NoSpacing"/>
        <w:spacing w:line="360" w:lineRule="auto"/>
        <w:rPr>
          <w:rFonts w:ascii="Cambria" w:eastAsia="Calibri" w:hAnsi="Cambria"/>
          <w:b/>
          <w:bCs/>
          <w:color w:val="000000" w:themeColor="text1"/>
        </w:rPr>
      </w:pPr>
      <w:r w:rsidRPr="00EF2754">
        <w:rPr>
          <w:rFonts w:ascii="Cambria" w:eastAsia="Calibri" w:hAnsi="Cambria"/>
          <w:b/>
          <w:bCs/>
          <w:color w:val="000000" w:themeColor="text1"/>
        </w:rPr>
        <w:t>Other</w:t>
      </w:r>
    </w:p>
    <w:p w14:paraId="28D9F901" w14:textId="77777777" w:rsidR="000E2FC1" w:rsidRPr="00EF2754" w:rsidRDefault="000E2FC1" w:rsidP="000E2FC1">
      <w:pPr>
        <w:pStyle w:val="NoSpacing"/>
        <w:spacing w:line="360" w:lineRule="auto"/>
        <w:rPr>
          <w:rFonts w:ascii="Cambria" w:hAnsi="Cambria"/>
          <w:color w:val="000000" w:themeColor="text1"/>
        </w:rPr>
      </w:pPr>
    </w:p>
    <w:p w14:paraId="4D32725B"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sz w:val="14"/>
          <w:szCs w:val="14"/>
        </w:rPr>
        <w:t xml:space="preserve">       </w:t>
      </w:r>
      <w:r w:rsidRPr="00EF2754">
        <w:rPr>
          <w:rFonts w:ascii="Cambria" w:eastAsia="Calibri" w:hAnsi="Cambria"/>
          <w:color w:val="000000" w:themeColor="text1"/>
        </w:rPr>
        <w:t>What would you tell a friend who was unsure about coming to TLAP?</w:t>
      </w:r>
    </w:p>
    <w:p w14:paraId="2359E27B"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sz w:val="14"/>
          <w:szCs w:val="14"/>
        </w:rPr>
        <w:t xml:space="preserve">       </w:t>
      </w:r>
      <w:r w:rsidRPr="00EF2754">
        <w:rPr>
          <w:rFonts w:ascii="Cambria" w:eastAsia="Calibri" w:hAnsi="Cambria"/>
          <w:color w:val="000000" w:themeColor="text1"/>
        </w:rPr>
        <w:t>Is there anything else you want to share about your experience?</w:t>
      </w:r>
    </w:p>
    <w:p w14:paraId="4A523EDB" w14:textId="77777777" w:rsidR="000E2FC1" w:rsidRPr="00EF2754" w:rsidRDefault="000E2FC1" w:rsidP="000E2FC1">
      <w:pPr>
        <w:rPr>
          <w:rFonts w:ascii="Cambria" w:hAnsi="Cambria"/>
          <w:b/>
          <w:bCs/>
          <w:color w:val="000000" w:themeColor="text1"/>
        </w:rPr>
      </w:pPr>
    </w:p>
    <w:p w14:paraId="50423DE9" w14:textId="77777777" w:rsidR="000E2FC1" w:rsidRPr="00EF2754" w:rsidRDefault="000E2FC1" w:rsidP="000E2FC1">
      <w:pPr>
        <w:rPr>
          <w:rFonts w:ascii="Cambria" w:hAnsi="Cambria"/>
          <w:color w:val="000000" w:themeColor="text1"/>
        </w:rPr>
      </w:pPr>
    </w:p>
    <w:p w14:paraId="184DF222" w14:textId="77777777" w:rsidR="000E2FC1" w:rsidRPr="00EF2754" w:rsidRDefault="000E2FC1" w:rsidP="000E2FC1">
      <w:pPr>
        <w:jc w:val="center"/>
        <w:rPr>
          <w:rFonts w:ascii="Cambria" w:eastAsia="Calibri" w:hAnsi="Cambria" w:cs="Calibri"/>
          <w:color w:val="000000" w:themeColor="text1"/>
          <w:sz w:val="24"/>
          <w:szCs w:val="24"/>
        </w:rPr>
      </w:pPr>
      <w:r w:rsidRPr="00EF2754">
        <w:rPr>
          <w:rFonts w:ascii="Cambria" w:eastAsia="Calibri" w:hAnsi="Cambria" w:cs="Calibri"/>
          <w:b/>
          <w:bCs/>
          <w:color w:val="000000" w:themeColor="text1"/>
          <w:sz w:val="24"/>
          <w:szCs w:val="24"/>
        </w:rPr>
        <w:t>Thank them</w:t>
      </w:r>
    </w:p>
    <w:p w14:paraId="014EB7B4" w14:textId="77777777" w:rsidR="000E2FC1" w:rsidRPr="00EF2754" w:rsidRDefault="000E2FC1" w:rsidP="000E2FC1">
      <w:pPr>
        <w:tabs>
          <w:tab w:val="left" w:pos="3699"/>
        </w:tabs>
        <w:rPr>
          <w:rFonts w:ascii="Cambria" w:hAnsi="Cambria"/>
          <w:color w:val="000000" w:themeColor="text1"/>
        </w:rPr>
      </w:pPr>
    </w:p>
    <w:p w14:paraId="43EA3474" w14:textId="77777777" w:rsidR="000E2FC1" w:rsidRPr="00EF2754" w:rsidRDefault="000E2FC1" w:rsidP="000E2FC1">
      <w:pPr>
        <w:tabs>
          <w:tab w:val="left" w:pos="3699"/>
        </w:tabs>
        <w:rPr>
          <w:rFonts w:ascii="Cambria" w:hAnsi="Cambria"/>
          <w:color w:val="000000" w:themeColor="text1"/>
        </w:rPr>
      </w:pPr>
    </w:p>
    <w:p w14:paraId="0AEB2B99" w14:textId="77777777" w:rsidR="000E2FC1" w:rsidRPr="00EF2754" w:rsidRDefault="000E2FC1" w:rsidP="000E2FC1">
      <w:pPr>
        <w:tabs>
          <w:tab w:val="left" w:pos="3699"/>
        </w:tabs>
        <w:rPr>
          <w:rFonts w:ascii="Cambria" w:hAnsi="Cambria"/>
          <w:color w:val="000000" w:themeColor="text1"/>
        </w:rPr>
      </w:pPr>
    </w:p>
    <w:p w14:paraId="7AF44945" w14:textId="77777777" w:rsidR="000E2FC1" w:rsidRPr="00EF2754" w:rsidRDefault="000E2FC1" w:rsidP="000E2FC1">
      <w:pPr>
        <w:tabs>
          <w:tab w:val="left" w:pos="3699"/>
        </w:tabs>
        <w:rPr>
          <w:rFonts w:ascii="Cambria" w:hAnsi="Cambria"/>
          <w:color w:val="000000" w:themeColor="text1"/>
          <w:sz w:val="24"/>
          <w:szCs w:val="24"/>
        </w:rPr>
      </w:pPr>
    </w:p>
    <w:p w14:paraId="08ABE138" w14:textId="77777777" w:rsidR="000E2FC1" w:rsidRPr="00EF2754" w:rsidRDefault="000E2FC1" w:rsidP="000E2FC1">
      <w:pPr>
        <w:tabs>
          <w:tab w:val="left" w:pos="3699"/>
        </w:tabs>
        <w:rPr>
          <w:rFonts w:ascii="Cambria" w:hAnsi="Cambria"/>
          <w:color w:val="000000" w:themeColor="text1"/>
          <w:sz w:val="24"/>
          <w:szCs w:val="24"/>
        </w:rPr>
      </w:pPr>
    </w:p>
    <w:p w14:paraId="44EBCC47" w14:textId="77777777" w:rsidR="000E2FC1" w:rsidRPr="00EF2754" w:rsidRDefault="000E2FC1" w:rsidP="000E2FC1">
      <w:pPr>
        <w:tabs>
          <w:tab w:val="left" w:pos="3699"/>
        </w:tabs>
        <w:rPr>
          <w:rFonts w:ascii="Cambria" w:hAnsi="Cambria"/>
          <w:color w:val="000000" w:themeColor="text1"/>
          <w:sz w:val="24"/>
          <w:szCs w:val="24"/>
        </w:rPr>
      </w:pPr>
    </w:p>
    <w:p w14:paraId="25089CB5" w14:textId="77777777" w:rsidR="000E2FC1" w:rsidRPr="00EF2754" w:rsidRDefault="000E2FC1" w:rsidP="000E2FC1">
      <w:pPr>
        <w:tabs>
          <w:tab w:val="left" w:pos="3699"/>
        </w:tabs>
        <w:rPr>
          <w:rFonts w:ascii="Cambria" w:hAnsi="Cambria"/>
          <w:color w:val="000000" w:themeColor="text1"/>
          <w:sz w:val="24"/>
          <w:szCs w:val="24"/>
        </w:rPr>
      </w:pPr>
    </w:p>
    <w:p w14:paraId="56708838" w14:textId="77777777" w:rsidR="000E2FC1" w:rsidRPr="00EF2754" w:rsidRDefault="000E2FC1" w:rsidP="000E2FC1">
      <w:pPr>
        <w:tabs>
          <w:tab w:val="left" w:pos="3699"/>
        </w:tabs>
        <w:rPr>
          <w:rFonts w:ascii="Cambria" w:hAnsi="Cambria"/>
          <w:color w:val="000000" w:themeColor="text1"/>
          <w:sz w:val="24"/>
          <w:szCs w:val="24"/>
        </w:rPr>
      </w:pPr>
    </w:p>
    <w:p w14:paraId="3626BC96" w14:textId="77777777" w:rsidR="000E2FC1" w:rsidRPr="00EF2754" w:rsidRDefault="000E2FC1" w:rsidP="000E2FC1">
      <w:pPr>
        <w:tabs>
          <w:tab w:val="left" w:pos="3699"/>
        </w:tabs>
        <w:rPr>
          <w:rFonts w:ascii="Cambria" w:hAnsi="Cambria"/>
          <w:color w:val="000000" w:themeColor="text1"/>
          <w:sz w:val="24"/>
          <w:szCs w:val="24"/>
        </w:rPr>
      </w:pPr>
    </w:p>
    <w:p w14:paraId="071DA415" w14:textId="77777777" w:rsidR="000E2FC1" w:rsidRPr="00EF2754" w:rsidRDefault="000E2FC1" w:rsidP="000E2FC1">
      <w:pPr>
        <w:tabs>
          <w:tab w:val="left" w:pos="3699"/>
        </w:tabs>
        <w:rPr>
          <w:rFonts w:ascii="Cambria" w:hAnsi="Cambria"/>
          <w:color w:val="000000" w:themeColor="text1"/>
          <w:sz w:val="24"/>
          <w:szCs w:val="24"/>
        </w:rPr>
      </w:pPr>
    </w:p>
    <w:p w14:paraId="172C6816" w14:textId="418D39F9" w:rsidR="000E2FC1" w:rsidRDefault="000E2FC1" w:rsidP="000E2FC1">
      <w:pPr>
        <w:tabs>
          <w:tab w:val="left" w:pos="3699"/>
        </w:tabs>
        <w:rPr>
          <w:rFonts w:ascii="Cambria" w:hAnsi="Cambria"/>
          <w:color w:val="000000" w:themeColor="text1"/>
          <w:sz w:val="24"/>
          <w:szCs w:val="24"/>
        </w:rPr>
      </w:pPr>
    </w:p>
    <w:p w14:paraId="1DA1DF26" w14:textId="77777777" w:rsidR="000E2FC1" w:rsidRPr="00EF2754" w:rsidRDefault="000E2FC1" w:rsidP="000E2FC1">
      <w:pPr>
        <w:tabs>
          <w:tab w:val="left" w:pos="3699"/>
        </w:tabs>
        <w:rPr>
          <w:rFonts w:ascii="Cambria" w:hAnsi="Cambria"/>
          <w:color w:val="000000" w:themeColor="text1"/>
          <w:sz w:val="24"/>
          <w:szCs w:val="24"/>
        </w:rPr>
      </w:pPr>
    </w:p>
    <w:p w14:paraId="54A7057A" w14:textId="77777777" w:rsidR="00FD10B9" w:rsidRDefault="00FD10B9" w:rsidP="000E2FC1">
      <w:pPr>
        <w:tabs>
          <w:tab w:val="left" w:pos="3699"/>
        </w:tabs>
        <w:rPr>
          <w:rFonts w:ascii="Cambria" w:hAnsi="Cambria"/>
          <w:b/>
          <w:bCs/>
          <w:color w:val="000000" w:themeColor="text1"/>
          <w:sz w:val="24"/>
          <w:szCs w:val="24"/>
        </w:rPr>
      </w:pPr>
    </w:p>
    <w:p w14:paraId="0468558A" w14:textId="2689F46F" w:rsidR="000E2FC1" w:rsidRPr="00FD10B9" w:rsidRDefault="000E2FC1" w:rsidP="000E2FC1">
      <w:pPr>
        <w:tabs>
          <w:tab w:val="left" w:pos="3699"/>
        </w:tabs>
        <w:rPr>
          <w:rFonts w:ascii="Cambria" w:hAnsi="Cambria"/>
          <w:b/>
          <w:bCs/>
          <w:color w:val="000000" w:themeColor="text1"/>
          <w:sz w:val="24"/>
          <w:szCs w:val="24"/>
        </w:rPr>
      </w:pPr>
      <w:r w:rsidRPr="00886A43">
        <w:rPr>
          <w:rFonts w:ascii="Cambria" w:hAnsi="Cambria"/>
          <w:b/>
          <w:bCs/>
          <w:color w:val="000000" w:themeColor="text1"/>
          <w:sz w:val="24"/>
          <w:szCs w:val="24"/>
        </w:rPr>
        <w:lastRenderedPageBreak/>
        <w:t xml:space="preserve">Appendix </w:t>
      </w:r>
      <w:r w:rsidR="008A4984">
        <w:rPr>
          <w:rFonts w:ascii="Cambria" w:hAnsi="Cambria"/>
          <w:b/>
          <w:bCs/>
          <w:color w:val="000000" w:themeColor="text1"/>
          <w:sz w:val="24"/>
          <w:szCs w:val="24"/>
        </w:rPr>
        <w:t>C:</w:t>
      </w:r>
      <w:r w:rsidRPr="00886A43">
        <w:rPr>
          <w:rFonts w:ascii="Cambria" w:hAnsi="Cambria"/>
          <w:b/>
          <w:bCs/>
          <w:color w:val="000000" w:themeColor="text1"/>
          <w:sz w:val="24"/>
          <w:szCs w:val="24"/>
        </w:rPr>
        <w:t xml:space="preserve"> Topic guide carer/Social Worker V2</w:t>
      </w:r>
      <w:r w:rsidRPr="00886A43">
        <w:rPr>
          <w:rFonts w:ascii="Cambria" w:hAnsi="Cambria"/>
          <w:b/>
          <w:bCs/>
          <w:color w:val="000000" w:themeColor="text1"/>
          <w:sz w:val="24"/>
          <w:szCs w:val="24"/>
        </w:rPr>
        <w:tab/>
      </w:r>
    </w:p>
    <w:p w14:paraId="31A633C7" w14:textId="77777777" w:rsidR="000E2FC1" w:rsidRPr="00EF2754" w:rsidRDefault="000E2FC1" w:rsidP="000E2FC1">
      <w:pPr>
        <w:jc w:val="center"/>
        <w:rPr>
          <w:rFonts w:ascii="Cambria" w:hAnsi="Cambria"/>
          <w:color w:val="000000" w:themeColor="text1"/>
          <w:sz w:val="24"/>
          <w:szCs w:val="24"/>
        </w:rPr>
      </w:pPr>
      <w:r w:rsidRPr="00EF2754">
        <w:rPr>
          <w:rFonts w:ascii="Cambria" w:eastAsia="Calibri" w:hAnsi="Cambria" w:cs="Calibri"/>
          <w:color w:val="000000" w:themeColor="text1"/>
          <w:sz w:val="24"/>
          <w:szCs w:val="24"/>
        </w:rPr>
        <w:t>Topic Guide Caregiver</w:t>
      </w:r>
    </w:p>
    <w:p w14:paraId="501D1CF1" w14:textId="77777777" w:rsidR="000E2FC1" w:rsidRPr="00897AAB" w:rsidRDefault="000E2FC1" w:rsidP="000E2FC1">
      <w:pPr>
        <w:pStyle w:val="NoSpacing"/>
        <w:spacing w:line="360" w:lineRule="auto"/>
        <w:rPr>
          <w:rFonts w:ascii="Cambria" w:hAnsi="Cambria"/>
          <w:b/>
          <w:bCs/>
          <w:color w:val="000000" w:themeColor="text1"/>
        </w:rPr>
      </w:pPr>
      <w:r w:rsidRPr="00897AAB">
        <w:rPr>
          <w:rFonts w:ascii="Cambria" w:eastAsia="Calibri" w:hAnsi="Cambria"/>
          <w:b/>
          <w:bCs/>
          <w:color w:val="000000" w:themeColor="text1"/>
        </w:rPr>
        <w:t>Introduction</w:t>
      </w:r>
    </w:p>
    <w:p w14:paraId="07EC3B55"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rPr>
        <w:t xml:space="preserve">       </w:t>
      </w:r>
      <w:r w:rsidRPr="00EF2754">
        <w:rPr>
          <w:rFonts w:ascii="Cambria" w:eastAsia="Calibri" w:hAnsi="Cambria"/>
          <w:color w:val="000000" w:themeColor="text1"/>
        </w:rPr>
        <w:t>Thank them for participating</w:t>
      </w:r>
    </w:p>
    <w:p w14:paraId="0CACEBB9"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rPr>
        <w:t xml:space="preserve">       </w:t>
      </w:r>
      <w:r w:rsidRPr="00EF2754">
        <w:rPr>
          <w:rFonts w:ascii="Cambria" w:eastAsia="Calibri" w:hAnsi="Cambria"/>
          <w:color w:val="000000" w:themeColor="text1"/>
        </w:rPr>
        <w:t>Go through verbal consent [if paper copy has not been completed].</w:t>
      </w:r>
    </w:p>
    <w:p w14:paraId="60DBC264"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rPr>
        <w:t xml:space="preserve">       </w:t>
      </w:r>
      <w:r w:rsidRPr="00EF2754">
        <w:rPr>
          <w:rFonts w:ascii="Cambria" w:eastAsia="Calibri" w:hAnsi="Cambria"/>
          <w:color w:val="000000" w:themeColor="text1"/>
        </w:rPr>
        <w:t>Discuss confidentiality</w:t>
      </w:r>
    </w:p>
    <w:p w14:paraId="69BD5A48"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rPr>
        <w:t xml:space="preserve">       </w:t>
      </w:r>
      <w:r w:rsidRPr="00EF2754">
        <w:rPr>
          <w:rFonts w:ascii="Cambria" w:eastAsia="Calibri" w:hAnsi="Cambria"/>
          <w:color w:val="000000" w:themeColor="text1"/>
        </w:rPr>
        <w:t>Explain they are free to withdraw/skip any question</w:t>
      </w:r>
    </w:p>
    <w:p w14:paraId="203D61D6"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rPr>
        <w:t xml:space="preserve">       </w:t>
      </w:r>
      <w:r w:rsidRPr="00EF2754">
        <w:rPr>
          <w:rFonts w:ascii="Cambria" w:eastAsia="Calibri" w:hAnsi="Cambria"/>
          <w:color w:val="000000" w:themeColor="text1"/>
        </w:rPr>
        <w:t xml:space="preserve">Offer breaks etc.  </w:t>
      </w:r>
    </w:p>
    <w:p w14:paraId="6DDF14DF" w14:textId="77777777" w:rsidR="000E2FC1" w:rsidRPr="00897AAB" w:rsidRDefault="000E2FC1" w:rsidP="000E2FC1">
      <w:pPr>
        <w:pStyle w:val="NoSpacing"/>
        <w:spacing w:line="360" w:lineRule="auto"/>
        <w:rPr>
          <w:rFonts w:ascii="Cambria" w:hAnsi="Cambria"/>
          <w:b/>
          <w:bCs/>
          <w:color w:val="000000" w:themeColor="text1"/>
        </w:rPr>
      </w:pPr>
      <w:r w:rsidRPr="00897AAB">
        <w:rPr>
          <w:rFonts w:ascii="Cambria" w:eastAsia="Calibri" w:hAnsi="Cambria"/>
          <w:b/>
          <w:bCs/>
          <w:color w:val="000000" w:themeColor="text1"/>
        </w:rPr>
        <w:t>(Demographic details)</w:t>
      </w:r>
    </w:p>
    <w:p w14:paraId="2230AFD1"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rPr>
        <w:t xml:space="preserve">       </w:t>
      </w:r>
      <w:r w:rsidRPr="00EF2754">
        <w:rPr>
          <w:rFonts w:ascii="Cambria" w:eastAsia="Calibri" w:hAnsi="Cambria"/>
          <w:color w:val="000000" w:themeColor="text1"/>
        </w:rPr>
        <w:t>Ask if they would like to choose a pseudonym</w:t>
      </w:r>
    </w:p>
    <w:p w14:paraId="40D5A1B1"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rPr>
        <w:t xml:space="preserve">       </w:t>
      </w:r>
      <w:r w:rsidRPr="00EF2754">
        <w:rPr>
          <w:rFonts w:ascii="Cambria" w:eastAsia="Calibri" w:hAnsi="Cambria"/>
          <w:color w:val="000000" w:themeColor="text1"/>
        </w:rPr>
        <w:t xml:space="preserve">Age of child  </w:t>
      </w:r>
    </w:p>
    <w:p w14:paraId="5EA8E90D"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rPr>
        <w:t xml:space="preserve">       </w:t>
      </w:r>
      <w:r w:rsidRPr="00EF2754">
        <w:rPr>
          <w:rFonts w:ascii="Cambria" w:eastAsia="Calibri" w:hAnsi="Cambria"/>
          <w:color w:val="000000" w:themeColor="text1"/>
        </w:rPr>
        <w:t>Gender identity</w:t>
      </w:r>
    </w:p>
    <w:p w14:paraId="11018B31"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rPr>
        <w:t xml:space="preserve">       </w:t>
      </w:r>
      <w:r w:rsidRPr="00EF2754">
        <w:rPr>
          <w:rFonts w:ascii="Cambria" w:eastAsia="Calibri" w:hAnsi="Cambria"/>
          <w:color w:val="000000" w:themeColor="text1"/>
        </w:rPr>
        <w:t xml:space="preserve">School – what type of provision, </w:t>
      </w:r>
      <w:proofErr w:type="gramStart"/>
      <w:r w:rsidRPr="00EF2754">
        <w:rPr>
          <w:rFonts w:ascii="Cambria" w:eastAsia="Calibri" w:hAnsi="Cambria"/>
          <w:color w:val="000000" w:themeColor="text1"/>
        </w:rPr>
        <w:t>e.g.</w:t>
      </w:r>
      <w:proofErr w:type="gramEnd"/>
      <w:r w:rsidRPr="00EF2754">
        <w:rPr>
          <w:rFonts w:ascii="Cambria" w:eastAsia="Calibri" w:hAnsi="Cambria"/>
          <w:color w:val="000000" w:themeColor="text1"/>
        </w:rPr>
        <w:t xml:space="preserve"> full time? part time? Additional support?</w:t>
      </w:r>
    </w:p>
    <w:p w14:paraId="034586C2"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rPr>
        <w:t xml:space="preserve">       </w:t>
      </w:r>
      <w:r w:rsidRPr="00EF2754">
        <w:rPr>
          <w:rFonts w:ascii="Cambria" w:eastAsia="Calibri" w:hAnsi="Cambria"/>
          <w:color w:val="000000" w:themeColor="text1"/>
        </w:rPr>
        <w:t>Ethnicity</w:t>
      </w:r>
    </w:p>
    <w:p w14:paraId="1D4F7D8C"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rPr>
        <w:t xml:space="preserve">       </w:t>
      </w:r>
      <w:r w:rsidRPr="00EF2754">
        <w:rPr>
          <w:rFonts w:ascii="Cambria" w:eastAsia="Calibri" w:hAnsi="Cambria"/>
          <w:color w:val="000000" w:themeColor="text1"/>
        </w:rPr>
        <w:t>How long have they been in care?</w:t>
      </w:r>
    </w:p>
    <w:p w14:paraId="0D9018C4"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rPr>
        <w:t xml:space="preserve">       </w:t>
      </w:r>
      <w:r w:rsidRPr="00EF2754">
        <w:rPr>
          <w:rFonts w:ascii="Cambria" w:eastAsia="Calibri" w:hAnsi="Cambria"/>
          <w:color w:val="000000" w:themeColor="text1"/>
        </w:rPr>
        <w:t>Any neuro-developmental diagnoses (remove if identifiable)</w:t>
      </w:r>
    </w:p>
    <w:p w14:paraId="6C12C475" w14:textId="77777777" w:rsidR="000E2FC1" w:rsidRPr="00897AAB" w:rsidRDefault="000E2FC1" w:rsidP="000E2FC1">
      <w:pPr>
        <w:pStyle w:val="NoSpacing"/>
        <w:spacing w:line="360" w:lineRule="auto"/>
        <w:rPr>
          <w:rFonts w:ascii="Cambria" w:hAnsi="Cambria"/>
          <w:b/>
          <w:bCs/>
          <w:color w:val="000000" w:themeColor="text1"/>
        </w:rPr>
      </w:pPr>
      <w:r w:rsidRPr="00897AAB">
        <w:rPr>
          <w:rFonts w:ascii="Cambria" w:eastAsia="Calibri" w:hAnsi="Cambria"/>
          <w:b/>
          <w:bCs/>
          <w:color w:val="000000" w:themeColor="text1"/>
        </w:rPr>
        <w:t>(Questions related to relationship with the Pony and rapport building)</w:t>
      </w:r>
    </w:p>
    <w:p w14:paraId="2707B19E"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rPr>
        <w:t xml:space="preserve">       </w:t>
      </w:r>
      <w:r w:rsidRPr="00EF2754">
        <w:rPr>
          <w:rFonts w:ascii="Cambria" w:eastAsia="Calibri" w:hAnsi="Cambria"/>
          <w:color w:val="000000" w:themeColor="text1"/>
        </w:rPr>
        <w:t>What is the name of the Pony they usually ride?</w:t>
      </w:r>
    </w:p>
    <w:p w14:paraId="6D35D0A3" w14:textId="77777777" w:rsidR="000E2FC1" w:rsidRPr="00EF2754" w:rsidRDefault="000E2FC1" w:rsidP="000E2FC1">
      <w:pPr>
        <w:pStyle w:val="NoSpacing"/>
        <w:spacing w:line="360" w:lineRule="auto"/>
        <w:rPr>
          <w:rFonts w:ascii="Cambria" w:hAnsi="Cambria"/>
          <w:i/>
          <w:iCs/>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rPr>
        <w:t xml:space="preserve">       </w:t>
      </w:r>
      <w:r w:rsidRPr="00EF2754">
        <w:rPr>
          <w:rFonts w:ascii="Cambria" w:eastAsia="Calibri" w:hAnsi="Cambria"/>
          <w:color w:val="000000" w:themeColor="text1"/>
        </w:rPr>
        <w:t xml:space="preserve">What are they like? </w:t>
      </w:r>
      <w:r w:rsidRPr="00EF2754">
        <w:rPr>
          <w:rFonts w:ascii="Cambria" w:eastAsia="Calibri" w:hAnsi="Cambria"/>
          <w:i/>
          <w:iCs/>
          <w:color w:val="000000" w:themeColor="text1"/>
        </w:rPr>
        <w:t>(e.g., mood, character?)</w:t>
      </w:r>
    </w:p>
    <w:p w14:paraId="4492000A"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rPr>
        <w:t xml:space="preserve">       </w:t>
      </w:r>
      <w:r w:rsidRPr="00EF2754">
        <w:rPr>
          <w:rFonts w:ascii="Cambria" w:eastAsia="Calibri" w:hAnsi="Cambria"/>
          <w:color w:val="000000" w:themeColor="text1"/>
        </w:rPr>
        <w:t xml:space="preserve">How was it when they first met them? </w:t>
      </w:r>
      <w:r w:rsidRPr="00EF2754">
        <w:rPr>
          <w:rFonts w:ascii="Cambria" w:eastAsia="Calibri" w:hAnsi="Cambria"/>
          <w:i/>
          <w:iCs/>
          <w:color w:val="000000" w:themeColor="text1"/>
        </w:rPr>
        <w:t>(How did they feel?)</w:t>
      </w:r>
    </w:p>
    <w:p w14:paraId="30185F2B" w14:textId="77777777" w:rsidR="000E2FC1" w:rsidRPr="00886A43" w:rsidRDefault="000E2FC1" w:rsidP="000E2FC1">
      <w:pPr>
        <w:pStyle w:val="NoSpacing"/>
        <w:spacing w:line="360" w:lineRule="auto"/>
        <w:rPr>
          <w:rFonts w:ascii="Cambria" w:hAnsi="Cambria"/>
          <w:color w:val="000000" w:themeColor="text1"/>
        </w:rPr>
      </w:pPr>
      <w:r w:rsidRPr="00886A43">
        <w:rPr>
          <w:rFonts w:ascii="Cambria" w:eastAsia="Calibri" w:hAnsi="Cambria"/>
          <w:color w:val="000000" w:themeColor="text1"/>
        </w:rPr>
        <w:t>-</w:t>
      </w:r>
      <w:r w:rsidRPr="00886A43">
        <w:rPr>
          <w:rFonts w:ascii="Cambria" w:hAnsi="Cambria" w:cs="Times New Roman"/>
          <w:color w:val="000000" w:themeColor="text1"/>
        </w:rPr>
        <w:t xml:space="preserve">       </w:t>
      </w:r>
      <w:r w:rsidRPr="00886A43">
        <w:rPr>
          <w:rFonts w:ascii="Cambria" w:eastAsia="Calibri" w:hAnsi="Cambria"/>
          <w:color w:val="000000" w:themeColor="text1"/>
        </w:rPr>
        <w:t>How has it been since? Now?</w:t>
      </w:r>
    </w:p>
    <w:p w14:paraId="3207BECD" w14:textId="77777777" w:rsidR="000E2FC1" w:rsidRPr="00886A43" w:rsidRDefault="000E2FC1" w:rsidP="000E2FC1">
      <w:pPr>
        <w:pStyle w:val="NoSpacing"/>
        <w:spacing w:line="360" w:lineRule="auto"/>
        <w:rPr>
          <w:rFonts w:ascii="Cambria" w:hAnsi="Cambria"/>
          <w:b/>
          <w:bCs/>
          <w:color w:val="000000" w:themeColor="text1"/>
        </w:rPr>
      </w:pPr>
      <w:r w:rsidRPr="00886A43">
        <w:rPr>
          <w:rFonts w:ascii="Cambria" w:eastAsia="Calibri" w:hAnsi="Cambria"/>
          <w:b/>
          <w:bCs/>
          <w:color w:val="000000" w:themeColor="text1"/>
        </w:rPr>
        <w:t>(Questions to referral reason and how things were before the intervention)</w:t>
      </w:r>
    </w:p>
    <w:p w14:paraId="6E2F9191" w14:textId="77777777" w:rsidR="000E2FC1" w:rsidRPr="00886A43" w:rsidRDefault="000E2FC1" w:rsidP="000E2FC1">
      <w:pPr>
        <w:pStyle w:val="NoSpacing"/>
        <w:spacing w:line="360" w:lineRule="auto"/>
        <w:rPr>
          <w:rFonts w:ascii="Cambria" w:hAnsi="Cambria"/>
          <w:color w:val="000000" w:themeColor="text1"/>
        </w:rPr>
      </w:pPr>
      <w:r w:rsidRPr="00886A43">
        <w:rPr>
          <w:rFonts w:ascii="Cambria" w:eastAsia="Calibri" w:hAnsi="Cambria"/>
          <w:color w:val="000000" w:themeColor="text1"/>
        </w:rPr>
        <w:t>Thinking about their experience at TLAP</w:t>
      </w:r>
    </w:p>
    <w:p w14:paraId="31F05260" w14:textId="77777777" w:rsidR="000E2FC1" w:rsidRPr="00886A43" w:rsidRDefault="000E2FC1" w:rsidP="000E2FC1">
      <w:pPr>
        <w:pStyle w:val="NoSpacing"/>
        <w:spacing w:line="360" w:lineRule="auto"/>
        <w:rPr>
          <w:rFonts w:ascii="Cambria" w:hAnsi="Cambria"/>
          <w:color w:val="000000" w:themeColor="text1"/>
        </w:rPr>
      </w:pPr>
      <w:r w:rsidRPr="00886A43">
        <w:rPr>
          <w:rFonts w:ascii="Cambria" w:eastAsia="Calibri" w:hAnsi="Cambria"/>
          <w:color w:val="000000" w:themeColor="text1"/>
        </w:rPr>
        <w:t>-</w:t>
      </w:r>
      <w:r w:rsidRPr="00886A43">
        <w:rPr>
          <w:rFonts w:ascii="Cambria" w:hAnsi="Cambria" w:cs="Times New Roman"/>
          <w:color w:val="000000" w:themeColor="text1"/>
        </w:rPr>
        <w:t xml:space="preserve">       </w:t>
      </w:r>
      <w:r w:rsidRPr="00886A43">
        <w:rPr>
          <w:rFonts w:ascii="Cambria" w:eastAsia="Calibri" w:hAnsi="Cambria"/>
          <w:color w:val="000000" w:themeColor="text1"/>
        </w:rPr>
        <w:t>How long have they been coming to TLAP?</w:t>
      </w:r>
    </w:p>
    <w:p w14:paraId="6B94F986" w14:textId="77777777" w:rsidR="000E2FC1" w:rsidRDefault="000E2FC1" w:rsidP="000E2FC1">
      <w:pPr>
        <w:pStyle w:val="NoSpacing"/>
        <w:spacing w:line="360" w:lineRule="auto"/>
        <w:rPr>
          <w:rFonts w:ascii="Cambria" w:hAnsi="Cambria"/>
          <w:color w:val="000000" w:themeColor="text1"/>
        </w:rPr>
      </w:pPr>
      <w:r w:rsidRPr="00886A43">
        <w:rPr>
          <w:rFonts w:ascii="Cambria" w:eastAsia="Calibri" w:hAnsi="Cambria"/>
          <w:color w:val="000000" w:themeColor="text1"/>
        </w:rPr>
        <w:t>-</w:t>
      </w:r>
      <w:r w:rsidRPr="00886A43">
        <w:rPr>
          <w:rFonts w:ascii="Cambria" w:hAnsi="Cambria" w:cs="Times New Roman"/>
          <w:color w:val="000000" w:themeColor="text1"/>
        </w:rPr>
        <w:t xml:space="preserve">       </w:t>
      </w:r>
      <w:r w:rsidRPr="00886A43">
        <w:rPr>
          <w:rFonts w:ascii="Cambria" w:eastAsia="Calibri" w:hAnsi="Cambria"/>
          <w:color w:val="000000" w:themeColor="text1"/>
        </w:rPr>
        <w:t>Do you know why they were referred or what were things like for them when they started?</w:t>
      </w:r>
    </w:p>
    <w:p w14:paraId="4D3582EA" w14:textId="77777777" w:rsidR="000E2FC1" w:rsidRPr="00886A43" w:rsidRDefault="000E2FC1" w:rsidP="000E2FC1">
      <w:pPr>
        <w:pStyle w:val="NoSpacing"/>
        <w:spacing w:line="360" w:lineRule="auto"/>
        <w:rPr>
          <w:rFonts w:ascii="Cambria" w:hAnsi="Cambria"/>
          <w:color w:val="000000" w:themeColor="text1"/>
        </w:rPr>
      </w:pPr>
      <w:r>
        <w:rPr>
          <w:rFonts w:ascii="Cambria" w:hAnsi="Cambria"/>
          <w:color w:val="000000" w:themeColor="text1"/>
        </w:rPr>
        <w:t xml:space="preserve">-      </w:t>
      </w:r>
      <w:r w:rsidRPr="00886A43">
        <w:rPr>
          <w:rFonts w:ascii="Cambria" w:eastAsia="Calibri" w:hAnsi="Cambria"/>
          <w:color w:val="000000" w:themeColor="text1"/>
        </w:rPr>
        <w:t>Was there anything they were struggling with at the time</w:t>
      </w:r>
    </w:p>
    <w:p w14:paraId="18EC20F4" w14:textId="77777777" w:rsidR="000E2FC1" w:rsidRPr="00886A43" w:rsidRDefault="000E2FC1" w:rsidP="000E2FC1">
      <w:pPr>
        <w:pStyle w:val="NoSpacing"/>
        <w:spacing w:line="360" w:lineRule="auto"/>
        <w:rPr>
          <w:rFonts w:ascii="Cambria" w:eastAsia="Calibri" w:hAnsi="Cambria"/>
          <w:color w:val="000000" w:themeColor="text1"/>
        </w:rPr>
      </w:pPr>
      <w:r w:rsidRPr="00886A43">
        <w:rPr>
          <w:rFonts w:ascii="Cambria" w:hAnsi="Cambria" w:cs="Times New Roman"/>
          <w:color w:val="000000" w:themeColor="text1"/>
        </w:rPr>
        <w:t xml:space="preserve"> </w:t>
      </w:r>
      <w:r>
        <w:rPr>
          <w:rFonts w:ascii="Cambria" w:hAnsi="Cambria" w:cs="Times New Roman"/>
          <w:color w:val="000000" w:themeColor="text1"/>
        </w:rPr>
        <w:t xml:space="preserve">-      </w:t>
      </w:r>
      <w:r w:rsidRPr="00886A43">
        <w:rPr>
          <w:rFonts w:ascii="Cambria" w:eastAsia="Calibri" w:hAnsi="Cambria"/>
          <w:color w:val="000000" w:themeColor="text1"/>
        </w:rPr>
        <w:t>What was going well?</w:t>
      </w:r>
    </w:p>
    <w:p w14:paraId="35B8F13B" w14:textId="77777777" w:rsidR="000E2FC1" w:rsidRPr="00886A43" w:rsidRDefault="000E2FC1" w:rsidP="000E2FC1">
      <w:pPr>
        <w:pStyle w:val="NoSpacing"/>
        <w:spacing w:line="360" w:lineRule="auto"/>
        <w:rPr>
          <w:rFonts w:ascii="Cambria" w:hAnsi="Cambria"/>
          <w:b/>
          <w:bCs/>
          <w:color w:val="000000" w:themeColor="text1"/>
        </w:rPr>
      </w:pPr>
      <w:r w:rsidRPr="00886A43">
        <w:rPr>
          <w:rFonts w:ascii="Cambria" w:eastAsia="Calibri" w:hAnsi="Cambria"/>
          <w:b/>
          <w:bCs/>
          <w:color w:val="000000" w:themeColor="text1"/>
        </w:rPr>
        <w:t>(Questions about their experience so far)</w:t>
      </w:r>
    </w:p>
    <w:p w14:paraId="130B2DF1" w14:textId="77777777" w:rsidR="000E2FC1" w:rsidRDefault="000E2FC1" w:rsidP="000E2FC1">
      <w:pPr>
        <w:pStyle w:val="NoSpacing"/>
        <w:spacing w:line="360" w:lineRule="auto"/>
        <w:rPr>
          <w:rFonts w:ascii="Cambria" w:eastAsia="Calibri" w:hAnsi="Cambria"/>
          <w:color w:val="000000" w:themeColor="text1"/>
        </w:rPr>
      </w:pPr>
      <w:r w:rsidRPr="00886A43">
        <w:rPr>
          <w:rFonts w:ascii="Cambria" w:eastAsia="Calibri" w:hAnsi="Cambria"/>
          <w:color w:val="000000" w:themeColor="text1"/>
        </w:rPr>
        <w:t>So, thinking about their experiences at TLAP so far…</w:t>
      </w:r>
    </w:p>
    <w:p w14:paraId="2EEE314C" w14:textId="77777777" w:rsidR="000E2FC1" w:rsidRPr="00886A43" w:rsidRDefault="000E2FC1" w:rsidP="000E2FC1">
      <w:pPr>
        <w:pStyle w:val="NoSpacing"/>
        <w:numPr>
          <w:ilvl w:val="0"/>
          <w:numId w:val="46"/>
        </w:numPr>
        <w:spacing w:line="360" w:lineRule="auto"/>
        <w:rPr>
          <w:rFonts w:ascii="Cambria" w:eastAsia="Calibri" w:hAnsi="Cambria"/>
          <w:color w:val="000000" w:themeColor="text1"/>
        </w:rPr>
      </w:pPr>
      <w:r w:rsidRPr="00886A43">
        <w:rPr>
          <w:rFonts w:ascii="Cambria" w:eastAsia="Calibri" w:hAnsi="Cambria"/>
          <w:color w:val="000000" w:themeColor="text1"/>
        </w:rPr>
        <w:t>Do you think their life is any different since they’ve been coming to TLAP?</w:t>
      </w:r>
    </w:p>
    <w:p w14:paraId="02E5F3AD" w14:textId="77777777" w:rsidR="000E2FC1" w:rsidRPr="00886A43" w:rsidRDefault="000E2FC1" w:rsidP="000E2FC1">
      <w:pPr>
        <w:pStyle w:val="NoSpacing"/>
        <w:spacing w:line="360" w:lineRule="auto"/>
        <w:ind w:firstLine="360"/>
        <w:rPr>
          <w:rFonts w:ascii="Cambria" w:hAnsi="Cambria"/>
          <w:i/>
          <w:iCs/>
          <w:color w:val="000000" w:themeColor="text1"/>
        </w:rPr>
      </w:pPr>
      <w:r w:rsidRPr="00886A43">
        <w:rPr>
          <w:rFonts w:ascii="Cambria" w:eastAsia="Calibri" w:hAnsi="Cambria"/>
          <w:color w:val="000000" w:themeColor="text1"/>
        </w:rPr>
        <w:t xml:space="preserve">If so, could you tell me a little about that? </w:t>
      </w:r>
      <w:r w:rsidRPr="00886A43">
        <w:rPr>
          <w:rFonts w:ascii="Cambria" w:hAnsi="Cambria"/>
          <w:i/>
          <w:iCs/>
          <w:color w:val="000000" w:themeColor="text1"/>
        </w:rPr>
        <w:t>How has it changed</w:t>
      </w:r>
      <w:r w:rsidRPr="00886A43">
        <w:rPr>
          <w:rFonts w:ascii="Cambria" w:eastAsia="Calibri" w:hAnsi="Cambria"/>
          <w:i/>
          <w:iCs/>
          <w:color w:val="000000" w:themeColor="text1"/>
        </w:rPr>
        <w:t>?  (</w:t>
      </w:r>
      <w:proofErr w:type="gramStart"/>
      <w:r w:rsidRPr="00886A43">
        <w:rPr>
          <w:rFonts w:ascii="Cambria" w:eastAsia="Calibri" w:hAnsi="Cambria"/>
          <w:i/>
          <w:iCs/>
          <w:color w:val="000000" w:themeColor="text1"/>
        </w:rPr>
        <w:t>e.g.</w:t>
      </w:r>
      <w:proofErr w:type="gramEnd"/>
      <w:r w:rsidRPr="00886A43">
        <w:rPr>
          <w:rFonts w:ascii="Cambria" w:eastAsia="Calibri" w:hAnsi="Cambria"/>
          <w:i/>
          <w:iCs/>
          <w:color w:val="000000" w:themeColor="text1"/>
        </w:rPr>
        <w:t xml:space="preserve"> Home, school? Relationships? Managing Emotions?)</w:t>
      </w:r>
    </w:p>
    <w:p w14:paraId="4AC1D6C4" w14:textId="77777777" w:rsidR="000E2FC1" w:rsidRPr="00886A43" w:rsidRDefault="000E2FC1" w:rsidP="000E2FC1">
      <w:pPr>
        <w:pStyle w:val="NoSpacing"/>
        <w:spacing w:line="360" w:lineRule="auto"/>
        <w:ind w:firstLine="360"/>
        <w:rPr>
          <w:rFonts w:ascii="Cambria" w:hAnsi="Cambria"/>
          <w:color w:val="000000" w:themeColor="text1"/>
        </w:rPr>
      </w:pPr>
      <w:r w:rsidRPr="00886A43">
        <w:rPr>
          <w:rFonts w:ascii="Cambria" w:eastAsia="Calibri" w:hAnsi="Cambria"/>
          <w:color w:val="000000" w:themeColor="text1"/>
        </w:rPr>
        <w:t>What do you think caused the change?</w:t>
      </w:r>
    </w:p>
    <w:p w14:paraId="0958E969" w14:textId="77777777" w:rsidR="000E2FC1" w:rsidRPr="00886A43" w:rsidRDefault="000E2FC1" w:rsidP="000E2FC1">
      <w:pPr>
        <w:pStyle w:val="NoSpacing"/>
        <w:spacing w:line="360" w:lineRule="auto"/>
        <w:ind w:firstLine="360"/>
        <w:rPr>
          <w:rFonts w:ascii="Cambria" w:hAnsi="Cambria"/>
          <w:color w:val="000000" w:themeColor="text1"/>
        </w:rPr>
      </w:pPr>
      <w:r w:rsidRPr="00886A43">
        <w:rPr>
          <w:rFonts w:ascii="Cambria" w:eastAsia="Calibri" w:hAnsi="Cambria"/>
          <w:i/>
          <w:iCs/>
          <w:color w:val="000000" w:themeColor="text1"/>
        </w:rPr>
        <w:t>If not, what do you think has been getting in the way of change?</w:t>
      </w:r>
    </w:p>
    <w:p w14:paraId="32FF2136" w14:textId="77777777" w:rsidR="000E2FC1" w:rsidRPr="00886A43" w:rsidRDefault="000E2FC1" w:rsidP="000E2FC1">
      <w:pPr>
        <w:pStyle w:val="NoSpacing"/>
        <w:spacing w:line="360" w:lineRule="auto"/>
        <w:rPr>
          <w:rFonts w:ascii="Cambria" w:hAnsi="Cambria"/>
          <w:color w:val="000000" w:themeColor="text1"/>
        </w:rPr>
      </w:pPr>
      <w:r w:rsidRPr="00886A43">
        <w:rPr>
          <w:rFonts w:ascii="Cambria" w:eastAsia="Calibri" w:hAnsi="Cambria"/>
          <w:color w:val="000000" w:themeColor="text1"/>
        </w:rPr>
        <w:t>Do you think there is a connection to coming to TLAP?</w:t>
      </w:r>
    </w:p>
    <w:p w14:paraId="00A9D3B6" w14:textId="77777777" w:rsidR="000E2FC1" w:rsidRPr="00EF2754" w:rsidRDefault="000E2FC1" w:rsidP="000E2FC1">
      <w:pPr>
        <w:pStyle w:val="NoSpacing"/>
        <w:spacing w:line="360" w:lineRule="auto"/>
        <w:ind w:firstLine="720"/>
        <w:rPr>
          <w:rFonts w:ascii="Cambria" w:hAnsi="Cambria"/>
          <w:color w:val="000000" w:themeColor="text1"/>
        </w:rPr>
      </w:pPr>
      <w:r w:rsidRPr="00886A43">
        <w:rPr>
          <w:rFonts w:ascii="Cambria" w:eastAsia="Calibri" w:hAnsi="Cambria"/>
          <w:color w:val="000000" w:themeColor="text1"/>
        </w:rPr>
        <w:lastRenderedPageBreak/>
        <w:t>If so, could</w:t>
      </w:r>
      <w:r w:rsidRPr="00EF2754">
        <w:rPr>
          <w:rFonts w:ascii="Cambria" w:eastAsia="Calibri" w:hAnsi="Cambria"/>
          <w:color w:val="000000" w:themeColor="text1"/>
        </w:rPr>
        <w:t xml:space="preserve"> you tell me a little about that?</w:t>
      </w:r>
    </w:p>
    <w:p w14:paraId="0E2B9E59"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i/>
          <w:iCs/>
          <w:color w:val="000000" w:themeColor="text1"/>
        </w:rPr>
        <w:t>If not, what might have been the reasons for change?</w:t>
      </w:r>
    </w:p>
    <w:p w14:paraId="3A667CC6" w14:textId="77777777" w:rsidR="000E2FC1" w:rsidRPr="00EF2754" w:rsidRDefault="000E2FC1" w:rsidP="000E2FC1">
      <w:pPr>
        <w:pStyle w:val="NoSpacing"/>
        <w:spacing w:line="360" w:lineRule="auto"/>
        <w:rPr>
          <w:rFonts w:ascii="Cambria" w:eastAsia="Calibri" w:hAnsi="Cambria"/>
          <w:color w:val="000000" w:themeColor="text1"/>
        </w:rPr>
      </w:pPr>
    </w:p>
    <w:p w14:paraId="08CD7F01" w14:textId="77777777" w:rsidR="000E2FC1" w:rsidRPr="00EF2754" w:rsidRDefault="000E2FC1" w:rsidP="000E2FC1">
      <w:pPr>
        <w:pStyle w:val="NoSpacing"/>
        <w:numPr>
          <w:ilvl w:val="0"/>
          <w:numId w:val="46"/>
        </w:numPr>
        <w:spacing w:line="360" w:lineRule="auto"/>
        <w:rPr>
          <w:rFonts w:ascii="Cambria" w:eastAsia="Calibri" w:hAnsi="Cambria"/>
          <w:color w:val="000000" w:themeColor="text1"/>
        </w:rPr>
      </w:pPr>
      <w:r w:rsidRPr="00EF2754">
        <w:rPr>
          <w:rFonts w:ascii="Cambria" w:eastAsia="Calibri" w:hAnsi="Cambria"/>
          <w:color w:val="000000" w:themeColor="text1"/>
        </w:rPr>
        <w:t xml:space="preserve">Have they learnt anything new at TLAP? </w:t>
      </w:r>
      <w:r w:rsidRPr="00EF2754">
        <w:rPr>
          <w:rFonts w:ascii="Cambria" w:eastAsia="Calibri" w:hAnsi="Cambria"/>
          <w:i/>
          <w:iCs/>
          <w:color w:val="000000" w:themeColor="text1"/>
        </w:rPr>
        <w:t>(If so…what kind of things?)</w:t>
      </w:r>
    </w:p>
    <w:p w14:paraId="4E8DF4AC" w14:textId="77777777" w:rsidR="000E2FC1" w:rsidRPr="00EF2754" w:rsidRDefault="000E2FC1" w:rsidP="000E2FC1">
      <w:pPr>
        <w:pStyle w:val="NoSpacing"/>
        <w:numPr>
          <w:ilvl w:val="0"/>
          <w:numId w:val="46"/>
        </w:numPr>
        <w:spacing w:line="360" w:lineRule="auto"/>
        <w:rPr>
          <w:rFonts w:ascii="Cambria" w:hAnsi="Cambria"/>
          <w:color w:val="000000" w:themeColor="text1"/>
        </w:rPr>
      </w:pPr>
      <w:r w:rsidRPr="00EF2754">
        <w:rPr>
          <w:rFonts w:ascii="Cambria" w:eastAsia="Calibri" w:hAnsi="Cambria"/>
          <w:color w:val="000000" w:themeColor="text1"/>
        </w:rPr>
        <w:t>What are the staff/instructors like at TLAP?</w:t>
      </w:r>
    </w:p>
    <w:p w14:paraId="36F043E0" w14:textId="77777777" w:rsidR="000E2FC1" w:rsidRPr="00EF2754" w:rsidRDefault="000E2FC1" w:rsidP="000E2FC1">
      <w:pPr>
        <w:pStyle w:val="NoSpacing"/>
        <w:numPr>
          <w:ilvl w:val="0"/>
          <w:numId w:val="46"/>
        </w:numPr>
        <w:spacing w:line="360" w:lineRule="auto"/>
        <w:rPr>
          <w:rFonts w:ascii="Cambria" w:hAnsi="Cambria"/>
          <w:color w:val="000000" w:themeColor="text1"/>
        </w:rPr>
      </w:pPr>
      <w:r w:rsidRPr="00EF2754">
        <w:rPr>
          <w:rFonts w:ascii="Cambria" w:eastAsia="Calibri" w:hAnsi="Cambria"/>
          <w:color w:val="000000" w:themeColor="text1"/>
        </w:rPr>
        <w:t>Was their experience as you would have expected? Did anything surprise you?</w:t>
      </w:r>
    </w:p>
    <w:p w14:paraId="3A68B69A" w14:textId="77777777" w:rsidR="000E2FC1" w:rsidRPr="00EF2754" w:rsidRDefault="000E2FC1" w:rsidP="000E2FC1">
      <w:pPr>
        <w:pStyle w:val="NoSpacing"/>
        <w:numPr>
          <w:ilvl w:val="0"/>
          <w:numId w:val="46"/>
        </w:numPr>
        <w:spacing w:line="360" w:lineRule="auto"/>
        <w:rPr>
          <w:rFonts w:ascii="Cambria" w:eastAsia="Calibri" w:hAnsi="Cambria"/>
          <w:color w:val="000000" w:themeColor="text1"/>
        </w:rPr>
      </w:pPr>
      <w:r w:rsidRPr="00EF2754">
        <w:rPr>
          <w:rFonts w:ascii="Cambria" w:eastAsia="Calibri" w:hAnsi="Cambria"/>
          <w:color w:val="000000" w:themeColor="text1"/>
        </w:rPr>
        <w:t xml:space="preserve">What have they </w:t>
      </w:r>
      <w:proofErr w:type="gramStart"/>
      <w:r w:rsidRPr="00EF2754">
        <w:rPr>
          <w:rFonts w:ascii="Cambria" w:eastAsia="Calibri" w:hAnsi="Cambria"/>
          <w:color w:val="000000" w:themeColor="text1"/>
        </w:rPr>
        <w:t>liked, If</w:t>
      </w:r>
      <w:proofErr w:type="gramEnd"/>
      <w:r w:rsidRPr="00EF2754">
        <w:rPr>
          <w:rFonts w:ascii="Cambria" w:eastAsia="Calibri" w:hAnsi="Cambria"/>
          <w:color w:val="000000" w:themeColor="text1"/>
        </w:rPr>
        <w:t xml:space="preserve"> anything? What have they </w:t>
      </w:r>
      <w:proofErr w:type="gramStart"/>
      <w:r w:rsidRPr="00EF2754">
        <w:rPr>
          <w:rFonts w:ascii="Cambria" w:eastAsia="Calibri" w:hAnsi="Cambria"/>
          <w:color w:val="000000" w:themeColor="text1"/>
        </w:rPr>
        <w:t>disliked, if</w:t>
      </w:r>
      <w:proofErr w:type="gramEnd"/>
      <w:r w:rsidRPr="00EF2754">
        <w:rPr>
          <w:rFonts w:ascii="Cambria" w:eastAsia="Calibri" w:hAnsi="Cambria"/>
          <w:color w:val="000000" w:themeColor="text1"/>
        </w:rPr>
        <w:t xml:space="preserve"> anything?</w:t>
      </w:r>
    </w:p>
    <w:p w14:paraId="5E31FDB2" w14:textId="77777777" w:rsidR="000E2FC1" w:rsidRPr="00EF2754" w:rsidRDefault="000E2FC1" w:rsidP="000E2FC1">
      <w:pPr>
        <w:pStyle w:val="NoSpacing"/>
        <w:numPr>
          <w:ilvl w:val="0"/>
          <w:numId w:val="46"/>
        </w:numPr>
        <w:spacing w:line="360" w:lineRule="auto"/>
        <w:rPr>
          <w:rFonts w:ascii="Cambria" w:hAnsi="Cambria"/>
          <w:color w:val="000000" w:themeColor="text1"/>
        </w:rPr>
      </w:pPr>
      <w:r w:rsidRPr="00EF2754">
        <w:rPr>
          <w:rFonts w:ascii="Cambria" w:eastAsia="Calibri" w:hAnsi="Cambria"/>
          <w:color w:val="000000" w:themeColor="text1"/>
        </w:rPr>
        <w:t>Is there anything that could be improved/made their experience better?</w:t>
      </w:r>
    </w:p>
    <w:p w14:paraId="3EDE8801"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 xml:space="preserve"> </w:t>
      </w:r>
    </w:p>
    <w:p w14:paraId="7A146F3E" w14:textId="77777777" w:rsidR="000E2FC1" w:rsidRPr="00886A43" w:rsidRDefault="000E2FC1" w:rsidP="000E2FC1">
      <w:pPr>
        <w:pStyle w:val="NoSpacing"/>
        <w:spacing w:line="360" w:lineRule="auto"/>
        <w:rPr>
          <w:rFonts w:ascii="Cambria" w:hAnsi="Cambria"/>
          <w:b/>
          <w:bCs/>
          <w:color w:val="000000" w:themeColor="text1"/>
        </w:rPr>
      </w:pPr>
      <w:r w:rsidRPr="00886A43">
        <w:rPr>
          <w:rFonts w:ascii="Cambria" w:eastAsia="Calibri" w:hAnsi="Cambria"/>
          <w:b/>
          <w:bCs/>
          <w:color w:val="000000" w:themeColor="text1"/>
        </w:rPr>
        <w:t>Other</w:t>
      </w:r>
    </w:p>
    <w:p w14:paraId="7CFC9867"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 xml:space="preserve"> </w:t>
      </w:r>
    </w:p>
    <w:p w14:paraId="016FA36E" w14:textId="77777777" w:rsidR="000E2FC1" w:rsidRPr="00886A43" w:rsidRDefault="000E2FC1" w:rsidP="000E2FC1">
      <w:pPr>
        <w:pStyle w:val="NoSpacing"/>
        <w:spacing w:line="360" w:lineRule="auto"/>
        <w:rPr>
          <w:rFonts w:ascii="Cambria" w:eastAsia="Calibri"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rPr>
        <w:t xml:space="preserve">       </w:t>
      </w:r>
      <w:r w:rsidRPr="00EF2754">
        <w:rPr>
          <w:rFonts w:ascii="Cambria" w:eastAsia="Calibri" w:hAnsi="Cambria"/>
          <w:color w:val="000000" w:themeColor="text1"/>
        </w:rPr>
        <w:t>What would you tell a friend/carer who was unsure about their child coming to TLAP?</w:t>
      </w:r>
    </w:p>
    <w:p w14:paraId="32DD57C0" w14:textId="77777777" w:rsidR="000E2FC1" w:rsidRPr="00EF2754" w:rsidRDefault="000E2FC1" w:rsidP="000E2FC1">
      <w:pPr>
        <w:pStyle w:val="NoSpacing"/>
        <w:spacing w:line="360" w:lineRule="auto"/>
        <w:rPr>
          <w:rFonts w:ascii="Cambria" w:hAnsi="Cambria"/>
          <w:color w:val="000000" w:themeColor="text1"/>
        </w:rPr>
      </w:pPr>
      <w:r w:rsidRPr="00EF2754">
        <w:rPr>
          <w:rFonts w:ascii="Cambria" w:eastAsia="Calibri" w:hAnsi="Cambria"/>
          <w:color w:val="000000" w:themeColor="text1"/>
        </w:rPr>
        <w:t>-</w:t>
      </w:r>
      <w:r w:rsidRPr="00EF2754">
        <w:rPr>
          <w:rFonts w:ascii="Cambria" w:hAnsi="Cambria" w:cs="Times New Roman"/>
          <w:color w:val="000000" w:themeColor="text1"/>
        </w:rPr>
        <w:t xml:space="preserve">       </w:t>
      </w:r>
      <w:r w:rsidRPr="00EF2754">
        <w:rPr>
          <w:rFonts w:ascii="Cambria" w:eastAsia="Calibri" w:hAnsi="Cambria"/>
          <w:color w:val="000000" w:themeColor="text1"/>
        </w:rPr>
        <w:t xml:space="preserve">Is there anything else you want to share about your/their experience? </w:t>
      </w:r>
    </w:p>
    <w:p w14:paraId="707C41B5" w14:textId="77777777" w:rsidR="000E2FC1" w:rsidRPr="006C7C8E" w:rsidRDefault="000E2FC1" w:rsidP="000E2FC1">
      <w:pPr>
        <w:pStyle w:val="NoSpacing"/>
        <w:spacing w:line="360" w:lineRule="auto"/>
        <w:rPr>
          <w:rFonts w:ascii="Cambria" w:hAnsi="Cambria"/>
        </w:rPr>
      </w:pPr>
      <w:r w:rsidRPr="006C7C8E">
        <w:rPr>
          <w:rFonts w:ascii="Cambria" w:eastAsia="Calibri" w:hAnsi="Cambria"/>
        </w:rPr>
        <w:t xml:space="preserve"> </w:t>
      </w:r>
    </w:p>
    <w:p w14:paraId="69F1A3BE" w14:textId="77777777" w:rsidR="000E2FC1" w:rsidRPr="00776C6E" w:rsidRDefault="000E2FC1" w:rsidP="000E2FC1">
      <w:pPr>
        <w:rPr>
          <w:rFonts w:ascii="Cambria" w:hAnsi="Cambria"/>
          <w:sz w:val="24"/>
          <w:szCs w:val="24"/>
        </w:rPr>
      </w:pPr>
      <w:r w:rsidRPr="00776C6E">
        <w:rPr>
          <w:rFonts w:ascii="Cambria" w:eastAsia="Calibri" w:hAnsi="Cambria" w:cs="Calibri"/>
          <w:sz w:val="24"/>
          <w:szCs w:val="24"/>
        </w:rPr>
        <w:t xml:space="preserve"> </w:t>
      </w:r>
    </w:p>
    <w:p w14:paraId="7623904E" w14:textId="77777777" w:rsidR="000E2FC1" w:rsidRPr="00776C6E" w:rsidRDefault="000E2FC1" w:rsidP="000E2FC1">
      <w:pPr>
        <w:rPr>
          <w:rFonts w:ascii="Cambria" w:eastAsia="Calibri" w:hAnsi="Cambria" w:cs="Calibri"/>
          <w:sz w:val="24"/>
          <w:szCs w:val="24"/>
        </w:rPr>
      </w:pPr>
    </w:p>
    <w:p w14:paraId="4D63E9D6" w14:textId="77777777" w:rsidR="000E2FC1" w:rsidRPr="00776C6E" w:rsidRDefault="000E2FC1" w:rsidP="000E2FC1">
      <w:pPr>
        <w:jc w:val="center"/>
        <w:rPr>
          <w:rFonts w:ascii="Cambria" w:eastAsia="Calibri" w:hAnsi="Cambria" w:cs="Calibri"/>
          <w:color w:val="000000" w:themeColor="text1"/>
          <w:sz w:val="24"/>
          <w:szCs w:val="24"/>
        </w:rPr>
      </w:pPr>
      <w:r w:rsidRPr="00776C6E">
        <w:rPr>
          <w:rFonts w:ascii="Cambria" w:eastAsia="Calibri" w:hAnsi="Cambria" w:cs="Calibri"/>
          <w:b/>
          <w:bCs/>
          <w:color w:val="000000" w:themeColor="text1"/>
          <w:sz w:val="24"/>
          <w:szCs w:val="24"/>
        </w:rPr>
        <w:t>Thank them</w:t>
      </w:r>
    </w:p>
    <w:p w14:paraId="0D0E86FE" w14:textId="77777777" w:rsidR="000E2FC1" w:rsidRPr="00D914BA" w:rsidRDefault="000E2FC1" w:rsidP="000E2FC1">
      <w:pPr>
        <w:jc w:val="center"/>
        <w:rPr>
          <w:rFonts w:ascii="Cambria" w:eastAsia="Calibri" w:hAnsi="Cambria" w:cs="Calibri"/>
          <w:color w:val="000000" w:themeColor="text1"/>
          <w:sz w:val="24"/>
          <w:szCs w:val="24"/>
        </w:rPr>
      </w:pPr>
    </w:p>
    <w:p w14:paraId="015D865C" w14:textId="77777777" w:rsidR="000E2FC1" w:rsidRPr="009F1940" w:rsidRDefault="000E2FC1" w:rsidP="000E2FC1">
      <w:pPr>
        <w:tabs>
          <w:tab w:val="left" w:pos="3699"/>
        </w:tabs>
        <w:rPr>
          <w:rFonts w:ascii="Cambria" w:hAnsi="Cambria"/>
        </w:rPr>
      </w:pPr>
    </w:p>
    <w:p w14:paraId="7BF820DB" w14:textId="77777777" w:rsidR="000E2FC1" w:rsidRPr="00D914BA" w:rsidRDefault="000E2FC1" w:rsidP="000E2FC1">
      <w:pPr>
        <w:tabs>
          <w:tab w:val="left" w:pos="3699"/>
        </w:tabs>
        <w:rPr>
          <w:rFonts w:ascii="Cambria" w:hAnsi="Cambria"/>
          <w:sz w:val="24"/>
          <w:szCs w:val="24"/>
        </w:rPr>
      </w:pPr>
    </w:p>
    <w:p w14:paraId="1C3CBFCC" w14:textId="4F133E53" w:rsidR="00831BD6" w:rsidRDefault="00831BD6" w:rsidP="00831BD6"/>
    <w:p w14:paraId="304ACEDE" w14:textId="71D5F489" w:rsidR="000E2FC1" w:rsidRDefault="000E2FC1" w:rsidP="00831BD6"/>
    <w:p w14:paraId="38132B13" w14:textId="526842C1" w:rsidR="000E2FC1" w:rsidRDefault="000E2FC1" w:rsidP="00831BD6"/>
    <w:p w14:paraId="04D5D190" w14:textId="19D546EC" w:rsidR="000E2FC1" w:rsidRDefault="000E2FC1" w:rsidP="00831BD6"/>
    <w:p w14:paraId="260E9BC2" w14:textId="197A3B05" w:rsidR="000E2FC1" w:rsidRDefault="000E2FC1" w:rsidP="00831BD6"/>
    <w:p w14:paraId="0136E49E" w14:textId="31ED44E9" w:rsidR="000E2FC1" w:rsidRDefault="000E2FC1" w:rsidP="00831BD6"/>
    <w:p w14:paraId="76796B5F" w14:textId="64ADA5DE" w:rsidR="000E2FC1" w:rsidRDefault="000E2FC1" w:rsidP="00831BD6"/>
    <w:p w14:paraId="74C12BA8" w14:textId="5843D1B7" w:rsidR="000E2FC1" w:rsidRDefault="000E2FC1" w:rsidP="00831BD6"/>
    <w:p w14:paraId="3CD14334" w14:textId="33701F5E" w:rsidR="000E2FC1" w:rsidRDefault="000E2FC1" w:rsidP="00831BD6"/>
    <w:p w14:paraId="6F70372E" w14:textId="15731B5F" w:rsidR="000E2FC1" w:rsidRDefault="000E2FC1" w:rsidP="00831BD6"/>
    <w:p w14:paraId="7BEDC534" w14:textId="77777777" w:rsidR="00FD10B9" w:rsidRDefault="00FD10B9" w:rsidP="00831BD6"/>
    <w:p w14:paraId="79428BA0" w14:textId="77777777" w:rsidR="000E2FC1" w:rsidRPr="00831BD6" w:rsidRDefault="000E2FC1" w:rsidP="00831BD6"/>
    <w:p w14:paraId="0238BA25" w14:textId="0D708BC9" w:rsidR="00CF7E60" w:rsidRPr="00886A43" w:rsidRDefault="00CF7E60" w:rsidP="00CF7E60">
      <w:pPr>
        <w:rPr>
          <w:rFonts w:ascii="Cambria" w:eastAsia="Cambria" w:hAnsi="Cambria" w:cs="Cambria"/>
          <w:b/>
          <w:bCs/>
        </w:rPr>
      </w:pPr>
      <w:r w:rsidRPr="00886A43">
        <w:rPr>
          <w:rFonts w:ascii="Cambria" w:eastAsia="Cambria" w:hAnsi="Cambria" w:cs="Cambria"/>
          <w:b/>
          <w:bCs/>
        </w:rPr>
        <w:lastRenderedPageBreak/>
        <w:t xml:space="preserve">Appendix </w:t>
      </w:r>
      <w:r w:rsidR="008A4984">
        <w:rPr>
          <w:rFonts w:ascii="Cambria" w:eastAsia="Cambria" w:hAnsi="Cambria" w:cs="Cambria"/>
          <w:b/>
          <w:bCs/>
        </w:rPr>
        <w:t>D</w:t>
      </w:r>
      <w:r w:rsidRPr="00886A43">
        <w:rPr>
          <w:rFonts w:ascii="Cambria" w:eastAsia="Cambria" w:hAnsi="Cambria" w:cs="Cambria"/>
          <w:b/>
          <w:bCs/>
        </w:rPr>
        <w:t>: Participant Information Sheet - Young person/Carer/Social Worker v2</w:t>
      </w:r>
    </w:p>
    <w:p w14:paraId="48B63724" w14:textId="77777777" w:rsidR="00CF7E60" w:rsidRPr="00776C6E" w:rsidRDefault="00CF7E60" w:rsidP="00774371">
      <w:pPr>
        <w:jc w:val="both"/>
        <w:rPr>
          <w:rFonts w:ascii="Cambria" w:hAnsi="Cambria"/>
        </w:rPr>
      </w:pPr>
      <w:r w:rsidRPr="00776C6E">
        <w:rPr>
          <w:rFonts w:ascii="Cambria" w:eastAsia="Cambria" w:hAnsi="Cambria" w:cs="Cambria"/>
          <w:b/>
          <w:bCs/>
        </w:rPr>
        <w:t>An Evaluation of the Think Like a Pony Youth Development Programme</w:t>
      </w:r>
    </w:p>
    <w:p w14:paraId="64F1A292" w14:textId="03CFFAC6" w:rsidR="00CF7E60" w:rsidRPr="00776C6E" w:rsidRDefault="00CF7E60" w:rsidP="00774371">
      <w:pPr>
        <w:jc w:val="both"/>
        <w:rPr>
          <w:rFonts w:ascii="Cambria" w:eastAsia="Cambria" w:hAnsi="Cambria" w:cs="Cambria"/>
          <w:highlight w:val="yellow"/>
          <w:lang w:val="en-US"/>
        </w:rPr>
      </w:pPr>
      <w:r w:rsidRPr="00776C6E">
        <w:rPr>
          <w:rFonts w:ascii="Cambria" w:eastAsia="Cambria" w:hAnsi="Cambria" w:cs="Cambria"/>
        </w:rPr>
        <w:t xml:space="preserve"> We would like to invite you to take part in an evaluation of the Think like a Pony Youth Development Programme.  Before you decide, please read this information sheet.</w:t>
      </w:r>
      <w:r w:rsidRPr="00776C6E">
        <w:rPr>
          <w:rFonts w:ascii="Cambria" w:eastAsia="Cambria" w:hAnsi="Cambria" w:cs="Cambria"/>
          <w:lang w:val="en-US"/>
        </w:rPr>
        <w:t xml:space="preserve"> If anything is not clear or if you would like more information, please contact XXXXXX on the email above. </w:t>
      </w:r>
    </w:p>
    <w:p w14:paraId="26076764" w14:textId="3018DE67" w:rsidR="00CF7E60" w:rsidRPr="00776C6E" w:rsidRDefault="00CF7E60" w:rsidP="00CF7E60">
      <w:pPr>
        <w:jc w:val="both"/>
        <w:rPr>
          <w:rFonts w:ascii="Cambria" w:hAnsi="Cambria"/>
        </w:rPr>
      </w:pPr>
      <w:r w:rsidRPr="00776C6E">
        <w:rPr>
          <w:rFonts w:ascii="Cambria" w:eastAsia="Cambria" w:hAnsi="Cambria" w:cs="Cambria"/>
        </w:rPr>
        <w:t xml:space="preserve"> </w:t>
      </w:r>
      <w:r w:rsidRPr="00776C6E">
        <w:rPr>
          <w:rFonts w:ascii="Cambria" w:eastAsia="Cambria" w:hAnsi="Cambria" w:cs="Cambria"/>
          <w:b/>
          <w:bCs/>
        </w:rPr>
        <w:t>Why are we doing the study?</w:t>
      </w:r>
    </w:p>
    <w:p w14:paraId="05162A65" w14:textId="77777777" w:rsidR="00CF7E60" w:rsidRPr="00776C6E" w:rsidRDefault="00CF7E60" w:rsidP="00CF7E60">
      <w:pPr>
        <w:jc w:val="both"/>
        <w:rPr>
          <w:rFonts w:ascii="Cambria" w:hAnsi="Cambria"/>
        </w:rPr>
      </w:pPr>
      <w:r w:rsidRPr="00776C6E">
        <w:rPr>
          <w:rFonts w:ascii="Cambria" w:eastAsia="Cambria" w:hAnsi="Cambria" w:cs="Cambria"/>
        </w:rPr>
        <w:t>We want to understand more about the experiences of young people who have attended the Think Like a Pony (TLAP) youth development programme. We also hope to hear from the carers and social workers of young people attending the programme. We are interested in how people are finding the programme, and what your opinion is on what helped bring about any changes that occurred. It is hoped that these findings will help the TLAP Team to develop the programme. It could also help other people who might be thinking about referring someone to the programme to understand more about what might be beneficial and if there are any potential challenges.</w:t>
      </w:r>
    </w:p>
    <w:p w14:paraId="44E1B7E0" w14:textId="28728703" w:rsidR="00CF7E60" w:rsidRPr="00776C6E" w:rsidRDefault="00CF7E60" w:rsidP="00CF7E60">
      <w:pPr>
        <w:jc w:val="both"/>
        <w:rPr>
          <w:rFonts w:ascii="Cambria" w:hAnsi="Cambria"/>
        </w:rPr>
      </w:pPr>
      <w:r w:rsidRPr="00776C6E">
        <w:rPr>
          <w:rFonts w:ascii="Cambria" w:eastAsia="Cambria" w:hAnsi="Cambria" w:cs="Cambria"/>
        </w:rPr>
        <w:t xml:space="preserve"> </w:t>
      </w:r>
      <w:r w:rsidRPr="00776C6E">
        <w:rPr>
          <w:rFonts w:ascii="Cambria" w:eastAsia="Cambria" w:hAnsi="Cambria" w:cs="Cambria"/>
          <w:b/>
          <w:bCs/>
        </w:rPr>
        <w:t>Who is doing the study?</w:t>
      </w:r>
    </w:p>
    <w:p w14:paraId="2257DBCD" w14:textId="77777777" w:rsidR="00CF7E60" w:rsidRPr="00776C6E" w:rsidRDefault="00CF7E60" w:rsidP="00CF7E60">
      <w:pPr>
        <w:jc w:val="both"/>
        <w:rPr>
          <w:rFonts w:ascii="Cambria" w:hAnsi="Cambria"/>
        </w:rPr>
      </w:pPr>
      <w:r w:rsidRPr="00776C6E">
        <w:rPr>
          <w:rFonts w:ascii="Cambria" w:eastAsia="Cambria" w:hAnsi="Cambria" w:cs="Cambria"/>
        </w:rPr>
        <w:t>The study is being completed by the University of Leeds. It was organised by Dr Martha Pearson from the Therapeutic Social Work Team in Leeds and supervised by Dr Gary Latchford, who is a lecturer on the University of Leeds Doctorate in Clinical Psychology (</w:t>
      </w:r>
      <w:proofErr w:type="spellStart"/>
      <w:r w:rsidRPr="00776C6E">
        <w:rPr>
          <w:rFonts w:ascii="Cambria" w:eastAsia="Cambria" w:hAnsi="Cambria" w:cs="Cambria"/>
        </w:rPr>
        <w:t>DClinPsy</w:t>
      </w:r>
      <w:proofErr w:type="spellEnd"/>
      <w:r w:rsidRPr="00776C6E">
        <w:rPr>
          <w:rFonts w:ascii="Cambria" w:eastAsia="Cambria" w:hAnsi="Cambria" w:cs="Cambria"/>
        </w:rPr>
        <w:t>) course. I (XXXXXXX) am a student on the course and will be leading the evaluation.</w:t>
      </w:r>
    </w:p>
    <w:p w14:paraId="279C6A42" w14:textId="2CFB8254" w:rsidR="00CF7E60" w:rsidRPr="00776C6E" w:rsidRDefault="00CF7E60" w:rsidP="00CF7E60">
      <w:pPr>
        <w:jc w:val="both"/>
        <w:rPr>
          <w:rFonts w:ascii="Cambria" w:hAnsi="Cambria"/>
        </w:rPr>
      </w:pPr>
      <w:r w:rsidRPr="00776C6E">
        <w:rPr>
          <w:rFonts w:ascii="Cambria" w:eastAsia="Cambria" w:hAnsi="Cambria" w:cs="Cambria"/>
        </w:rPr>
        <w:t xml:space="preserve"> </w:t>
      </w:r>
      <w:r w:rsidRPr="00776C6E">
        <w:rPr>
          <w:rFonts w:ascii="Cambria" w:eastAsia="Cambria" w:hAnsi="Cambria" w:cs="Cambria"/>
          <w:b/>
          <w:bCs/>
        </w:rPr>
        <w:t>Who can take part?</w:t>
      </w:r>
    </w:p>
    <w:p w14:paraId="36A5267E" w14:textId="77777777" w:rsidR="00CF7E60" w:rsidRPr="00776C6E" w:rsidRDefault="00CF7E60" w:rsidP="00CF7E60">
      <w:pPr>
        <w:jc w:val="both"/>
        <w:rPr>
          <w:rFonts w:ascii="Cambria" w:hAnsi="Cambria"/>
        </w:rPr>
      </w:pPr>
      <w:r w:rsidRPr="00776C6E">
        <w:rPr>
          <w:rFonts w:ascii="Cambria" w:eastAsia="Cambria" w:hAnsi="Cambria" w:cs="Cambria"/>
        </w:rPr>
        <w:t>We are approaching young people who have taken part in the Youth development programme who are aged between 8 and 17.5 years old and have a social worker. Young people must have attended 4 or more sessions at TLAP and be able to understand English so they can understand the interview questions. Anyone under the age of 16 will need a carer or social worker to give consent for young people to take part. We are also approaching the carers or social workers of young people as we are also interested in their opinions on the programme to share their views.</w:t>
      </w:r>
    </w:p>
    <w:p w14:paraId="56A825ED" w14:textId="77777777" w:rsidR="00CF7E60" w:rsidRPr="00776C6E" w:rsidRDefault="00CF7E60" w:rsidP="00CF7E60">
      <w:pPr>
        <w:jc w:val="both"/>
        <w:rPr>
          <w:rFonts w:ascii="Cambria" w:hAnsi="Cambria"/>
        </w:rPr>
      </w:pPr>
      <w:r w:rsidRPr="00776C6E">
        <w:rPr>
          <w:rFonts w:ascii="Cambria" w:eastAsia="Cambria" w:hAnsi="Cambria" w:cs="Cambria"/>
          <w:b/>
          <w:bCs/>
        </w:rPr>
        <w:t>What will be involved if I take part in this study?</w:t>
      </w:r>
    </w:p>
    <w:p w14:paraId="0BC3DE3A" w14:textId="77777777" w:rsidR="00CF7E60" w:rsidRPr="00776C6E" w:rsidRDefault="00CF7E60" w:rsidP="00CF7E60">
      <w:pPr>
        <w:jc w:val="both"/>
        <w:rPr>
          <w:rFonts w:ascii="Cambria" w:eastAsia="Cambria" w:hAnsi="Cambria" w:cs="Cambria"/>
        </w:rPr>
      </w:pPr>
      <w:r w:rsidRPr="00776C6E">
        <w:rPr>
          <w:rFonts w:ascii="Cambria" w:eastAsia="Cambria" w:hAnsi="Cambria" w:cs="Cambria"/>
        </w:rPr>
        <w:t xml:space="preserve">If you choose to take </w:t>
      </w:r>
      <w:proofErr w:type="gramStart"/>
      <w:r w:rsidRPr="00776C6E">
        <w:rPr>
          <w:rFonts w:ascii="Cambria" w:eastAsia="Cambria" w:hAnsi="Cambria" w:cs="Cambria"/>
        </w:rPr>
        <w:t>part</w:t>
      </w:r>
      <w:proofErr w:type="gramEnd"/>
      <w:r w:rsidRPr="00776C6E">
        <w:rPr>
          <w:rFonts w:ascii="Cambria" w:eastAsia="Cambria" w:hAnsi="Cambria" w:cs="Cambria"/>
        </w:rPr>
        <w:t xml:space="preserve"> we will record the consent process first (on a form or verbally at the start of the interview) and if you are happy to go ahead, we will go on to record the interview.  with Chloe. We imagine this will take about 20 minutes but may take longer if you need more time or any additional support to answer the questions. The interview will be your chance to give feedback on how you/the young person have found the youth development programme. If there are any questions you are uncomfortable with answering you do not have to answer them.  If you are a carer/social worker, you will also be asked some additional demographic questions about the young person you care for (e.g., ethnicity, gender identity, health conditions). </w:t>
      </w:r>
    </w:p>
    <w:p w14:paraId="17859902" w14:textId="2D009D4B" w:rsidR="00CF7E60" w:rsidRPr="00776C6E" w:rsidRDefault="00CF7E60" w:rsidP="00CF7E60">
      <w:pPr>
        <w:jc w:val="both"/>
        <w:rPr>
          <w:rFonts w:ascii="Cambria" w:hAnsi="Cambria"/>
        </w:rPr>
      </w:pPr>
      <w:r w:rsidRPr="00776C6E">
        <w:rPr>
          <w:rFonts w:ascii="Cambria" w:eastAsia="Cambria" w:hAnsi="Cambria" w:cs="Cambria"/>
        </w:rPr>
        <w:t xml:space="preserve"> </w:t>
      </w:r>
      <w:r w:rsidRPr="00776C6E">
        <w:rPr>
          <w:rFonts w:ascii="Cambria" w:eastAsia="Cambria" w:hAnsi="Cambria" w:cs="Cambria"/>
          <w:b/>
          <w:bCs/>
          <w:lang w:val="en-US"/>
        </w:rPr>
        <w:t>Do I have to take part?</w:t>
      </w:r>
    </w:p>
    <w:p w14:paraId="7B4BAFB9" w14:textId="77777777" w:rsidR="00CF7E60" w:rsidRPr="00776C6E" w:rsidRDefault="00CF7E60" w:rsidP="00CF7E60">
      <w:pPr>
        <w:jc w:val="both"/>
        <w:rPr>
          <w:rFonts w:ascii="Cambria" w:eastAsia="Cambria" w:hAnsi="Cambria" w:cs="Cambria"/>
          <w:lang w:val="en-US"/>
        </w:rPr>
      </w:pPr>
      <w:r w:rsidRPr="00776C6E">
        <w:rPr>
          <w:rFonts w:ascii="Cambria" w:eastAsia="Cambria" w:hAnsi="Cambria" w:cs="Cambria"/>
          <w:lang w:val="en-US"/>
        </w:rPr>
        <w:t>Your participation is voluntary, and you do not have to agree to take part. If you change your mind, you are free to leave the study at any time without giving a reason and it will not affect the care received from TLAP or other services.</w:t>
      </w:r>
    </w:p>
    <w:p w14:paraId="447E83FF" w14:textId="68B096F0" w:rsidR="00CF7E60" w:rsidRPr="00776C6E" w:rsidRDefault="00CF7E60" w:rsidP="00CF7E60">
      <w:pPr>
        <w:jc w:val="both"/>
        <w:rPr>
          <w:rFonts w:ascii="Cambria" w:hAnsi="Cambria"/>
        </w:rPr>
      </w:pPr>
      <w:r w:rsidRPr="00776C6E">
        <w:rPr>
          <w:rFonts w:ascii="Cambria" w:eastAsia="Cambria" w:hAnsi="Cambria" w:cs="Cambria"/>
        </w:rPr>
        <w:t xml:space="preserve"> </w:t>
      </w:r>
      <w:r w:rsidRPr="00776C6E">
        <w:rPr>
          <w:rFonts w:ascii="Cambria" w:eastAsia="Cambria" w:hAnsi="Cambria" w:cs="Cambria"/>
          <w:b/>
          <w:bCs/>
        </w:rPr>
        <w:t>What are the advantages and disadvantages of taking part?</w:t>
      </w:r>
    </w:p>
    <w:p w14:paraId="449AAD65" w14:textId="77777777" w:rsidR="00CF7E60" w:rsidRPr="00776C6E" w:rsidRDefault="00CF7E60" w:rsidP="00CF7E60">
      <w:pPr>
        <w:jc w:val="both"/>
        <w:rPr>
          <w:rFonts w:ascii="Cambria" w:hAnsi="Cambria"/>
        </w:rPr>
      </w:pPr>
      <w:r w:rsidRPr="00776C6E">
        <w:rPr>
          <w:rFonts w:ascii="Cambria" w:eastAsia="Cambria" w:hAnsi="Cambria" w:cs="Cambria"/>
        </w:rPr>
        <w:t xml:space="preserve">Whilst </w:t>
      </w:r>
      <w:r w:rsidRPr="00776C6E">
        <w:rPr>
          <w:rFonts w:ascii="Cambria" w:eastAsia="Cambria" w:hAnsi="Cambria" w:cs="Cambria"/>
          <w:lang w:val="en-US"/>
        </w:rPr>
        <w:t xml:space="preserve">there are no immediate benefits to taking part, </w:t>
      </w:r>
      <w:r w:rsidRPr="00776C6E">
        <w:rPr>
          <w:rFonts w:ascii="Cambria" w:eastAsia="Cambria" w:hAnsi="Cambria" w:cs="Cambria"/>
        </w:rPr>
        <w:t xml:space="preserve">it can be a positive experience to talk about the programme and reflect on your experience. It is hoped that the findings will help TLAP </w:t>
      </w:r>
      <w:r w:rsidRPr="00776C6E">
        <w:rPr>
          <w:rFonts w:ascii="Cambria" w:eastAsia="Cambria" w:hAnsi="Cambria" w:cs="Cambria"/>
        </w:rPr>
        <w:lastRenderedPageBreak/>
        <w:t>workers to improve the delivery the programme and help carers and social worker</w:t>
      </w:r>
      <w:r w:rsidRPr="00776C6E">
        <w:rPr>
          <w:rFonts w:ascii="Cambria" w:eastAsia="Cambria" w:hAnsi="Cambria" w:cs="Cambria"/>
          <w:lang w:val="en-US"/>
        </w:rPr>
        <w:t>s who are thinking of referring young people to understand how best to support the needs of young people who may otherwise not be supported by services.</w:t>
      </w:r>
    </w:p>
    <w:p w14:paraId="3EA7CB07" w14:textId="49743D51" w:rsidR="00CF7E60" w:rsidRPr="00776C6E" w:rsidRDefault="00CF7E60" w:rsidP="00CF7E60">
      <w:pPr>
        <w:jc w:val="both"/>
        <w:rPr>
          <w:rFonts w:ascii="Cambria" w:hAnsi="Cambria"/>
        </w:rPr>
      </w:pPr>
      <w:r w:rsidRPr="00776C6E">
        <w:rPr>
          <w:rFonts w:ascii="Cambria" w:eastAsia="Cambria" w:hAnsi="Cambria" w:cs="Cambria"/>
          <w:lang w:val="en-US"/>
        </w:rPr>
        <w:t xml:space="preserve"> Whilst we think this will be a positive experience, some of the questions you will be asked may make you think about your experiences, which may make you feel upset. If this is the case, you can discuss what options you have for support with XXXXX, your </w:t>
      </w:r>
      <w:proofErr w:type="spellStart"/>
      <w:r w:rsidRPr="00776C6E">
        <w:rPr>
          <w:rFonts w:ascii="Cambria" w:eastAsia="Cambria" w:hAnsi="Cambria" w:cs="Cambria"/>
          <w:lang w:val="en-US"/>
        </w:rPr>
        <w:t>carer</w:t>
      </w:r>
      <w:proofErr w:type="spellEnd"/>
      <w:r w:rsidRPr="00776C6E">
        <w:rPr>
          <w:rFonts w:ascii="Cambria" w:eastAsia="Cambria" w:hAnsi="Cambria" w:cs="Cambria"/>
          <w:lang w:val="en-US"/>
        </w:rPr>
        <w:t xml:space="preserve">/social worker, a TLAP worker, or you can choose to receive a leaflet which will give you some guidance how to access support in the community. </w:t>
      </w:r>
    </w:p>
    <w:p w14:paraId="03DB9574" w14:textId="2F617BEA" w:rsidR="00CF7E60" w:rsidRPr="00776C6E" w:rsidRDefault="00CF7E60" w:rsidP="00CF7E60">
      <w:pPr>
        <w:jc w:val="both"/>
        <w:rPr>
          <w:rFonts w:ascii="Cambria" w:hAnsi="Cambria"/>
        </w:rPr>
      </w:pPr>
      <w:r w:rsidRPr="00776C6E">
        <w:rPr>
          <w:rFonts w:ascii="Cambria" w:eastAsia="Cambria" w:hAnsi="Cambria" w:cs="Cambria"/>
          <w:b/>
          <w:bCs/>
        </w:rPr>
        <w:t xml:space="preserve"> Can I withdraw from the study at any time?</w:t>
      </w:r>
    </w:p>
    <w:p w14:paraId="1A013E90" w14:textId="77777777" w:rsidR="00CF7E60" w:rsidRPr="00776C6E" w:rsidRDefault="00CF7E60" w:rsidP="009815DC">
      <w:pPr>
        <w:jc w:val="both"/>
        <w:rPr>
          <w:rFonts w:ascii="Cambria" w:hAnsi="Cambria"/>
        </w:rPr>
      </w:pPr>
      <w:r w:rsidRPr="00776C6E">
        <w:rPr>
          <w:rFonts w:ascii="Cambria" w:eastAsia="Cambria" w:hAnsi="Cambria" w:cs="Cambria"/>
        </w:rPr>
        <w:t>You can end the interview at any point. If you do so, then the recording will be</w:t>
      </w:r>
    </w:p>
    <w:p w14:paraId="3CC9CF5D" w14:textId="77777777" w:rsidR="00CF7E60" w:rsidRPr="00776C6E" w:rsidRDefault="00CF7E60" w:rsidP="009815DC">
      <w:pPr>
        <w:jc w:val="both"/>
        <w:rPr>
          <w:rFonts w:ascii="Cambria" w:hAnsi="Cambria"/>
        </w:rPr>
      </w:pPr>
      <w:r w:rsidRPr="00776C6E">
        <w:rPr>
          <w:rFonts w:ascii="Cambria" w:eastAsia="Cambria" w:hAnsi="Cambria" w:cs="Cambria"/>
        </w:rPr>
        <w:t>deleted, and your data will not be included in the study. After the interview is completed, you will have seven days in which you can still choose to withdraw your data from the study. Transcription will begin after this, and you will no longer be able</w:t>
      </w:r>
    </w:p>
    <w:p w14:paraId="2524ED57" w14:textId="77777777" w:rsidR="00CF7E60" w:rsidRPr="00776C6E" w:rsidRDefault="00CF7E60" w:rsidP="009815DC">
      <w:pPr>
        <w:jc w:val="both"/>
        <w:rPr>
          <w:rFonts w:ascii="Cambria" w:hAnsi="Cambria"/>
        </w:rPr>
      </w:pPr>
      <w:r w:rsidRPr="00776C6E">
        <w:rPr>
          <w:rFonts w:ascii="Cambria" w:eastAsia="Cambria" w:hAnsi="Cambria" w:cs="Cambria"/>
        </w:rPr>
        <w:t>to withdraw your data. The data will be presented in themes, to make sure that you will not be personally identified.</w:t>
      </w:r>
    </w:p>
    <w:p w14:paraId="09A4A4CF" w14:textId="2CE34E69" w:rsidR="00CF7E60" w:rsidRPr="00776C6E" w:rsidRDefault="00CF7E60" w:rsidP="009815DC">
      <w:pPr>
        <w:jc w:val="both"/>
        <w:rPr>
          <w:rFonts w:ascii="Cambria" w:hAnsi="Cambria"/>
        </w:rPr>
      </w:pPr>
      <w:r w:rsidRPr="00776C6E">
        <w:rPr>
          <w:rFonts w:ascii="Cambria" w:eastAsia="Cambria" w:hAnsi="Cambria" w:cs="Cambria"/>
        </w:rPr>
        <w:t xml:space="preserve"> </w:t>
      </w:r>
      <w:r w:rsidRPr="00776C6E">
        <w:rPr>
          <w:rFonts w:ascii="Cambria" w:eastAsia="Cambria" w:hAnsi="Cambria" w:cs="Cambria"/>
          <w:b/>
          <w:bCs/>
        </w:rPr>
        <w:t>Will the information I give you for the study be confidential?</w:t>
      </w:r>
    </w:p>
    <w:p w14:paraId="259A5A13" w14:textId="6EBB6ED4" w:rsidR="00CF7E60" w:rsidRPr="00776C6E" w:rsidRDefault="00CF7E60" w:rsidP="009815DC">
      <w:pPr>
        <w:spacing w:line="240" w:lineRule="auto"/>
        <w:jc w:val="both"/>
        <w:rPr>
          <w:rFonts w:ascii="Cambria" w:hAnsi="Cambria"/>
        </w:rPr>
      </w:pPr>
      <w:r w:rsidRPr="00776C6E">
        <w:rPr>
          <w:rFonts w:ascii="Cambria" w:eastAsia="Cambria" w:hAnsi="Cambria" w:cs="Cambria"/>
        </w:rPr>
        <w:t>All the information that you give us will be kept confidential. The recordings will be</w:t>
      </w:r>
      <w:r w:rsidR="006E0043">
        <w:rPr>
          <w:rFonts w:ascii="Cambria" w:hAnsi="Cambria"/>
        </w:rPr>
        <w:t xml:space="preserve"> </w:t>
      </w:r>
      <w:r w:rsidRPr="00776C6E">
        <w:rPr>
          <w:rFonts w:ascii="Cambria" w:eastAsia="Cambria" w:hAnsi="Cambria" w:cs="Cambria"/>
        </w:rPr>
        <w:t xml:space="preserve">password protected, stored on a secure </w:t>
      </w:r>
      <w:proofErr w:type="gramStart"/>
      <w:r w:rsidRPr="00776C6E">
        <w:rPr>
          <w:rFonts w:ascii="Cambria" w:eastAsia="Cambria" w:hAnsi="Cambria" w:cs="Cambria"/>
        </w:rPr>
        <w:t>server</w:t>
      </w:r>
      <w:proofErr w:type="gramEnd"/>
      <w:r w:rsidRPr="00776C6E">
        <w:rPr>
          <w:rFonts w:ascii="Cambria" w:eastAsia="Cambria" w:hAnsi="Cambria" w:cs="Cambria"/>
        </w:rPr>
        <w:t xml:space="preserve"> and will only be accessed by the research</w:t>
      </w:r>
      <w:r w:rsidR="006E0043">
        <w:rPr>
          <w:rFonts w:ascii="Cambria" w:hAnsi="Cambria"/>
        </w:rPr>
        <w:t xml:space="preserve"> </w:t>
      </w:r>
      <w:r w:rsidRPr="00776C6E">
        <w:rPr>
          <w:rFonts w:ascii="Cambria" w:eastAsia="Cambria" w:hAnsi="Cambria" w:cs="Cambria"/>
        </w:rPr>
        <w:t>team. All data will be stored in line with General Data Protection Regulation</w:t>
      </w:r>
      <w:r w:rsidR="006E0043">
        <w:rPr>
          <w:rFonts w:ascii="Cambria" w:hAnsi="Cambria"/>
        </w:rPr>
        <w:t xml:space="preserve"> </w:t>
      </w:r>
      <w:r w:rsidRPr="00776C6E">
        <w:rPr>
          <w:rFonts w:ascii="Cambria" w:eastAsia="Cambria" w:hAnsi="Cambria" w:cs="Cambria"/>
        </w:rPr>
        <w:t>(GDPR; 2018). In the report, the data will be presented in themes, to make sure</w:t>
      </w:r>
      <w:r w:rsidR="006E0043">
        <w:rPr>
          <w:rFonts w:ascii="Cambria" w:hAnsi="Cambria"/>
        </w:rPr>
        <w:t xml:space="preserve"> </w:t>
      </w:r>
      <w:r w:rsidRPr="00776C6E">
        <w:rPr>
          <w:rFonts w:ascii="Cambria" w:eastAsia="Cambria" w:hAnsi="Cambria" w:cs="Cambria"/>
        </w:rPr>
        <w:t>that no individual can be identified. Where quotes are used these will be given with a</w:t>
      </w:r>
      <w:r w:rsidR="006E0043">
        <w:rPr>
          <w:rFonts w:ascii="Cambria" w:hAnsi="Cambria"/>
        </w:rPr>
        <w:t xml:space="preserve"> </w:t>
      </w:r>
      <w:r w:rsidRPr="00776C6E">
        <w:rPr>
          <w:rFonts w:ascii="Cambria" w:eastAsia="Cambria" w:hAnsi="Cambria" w:cs="Cambria"/>
        </w:rPr>
        <w:t xml:space="preserve">false name (pseudonym). All data will be destroyed after three years. Please see the </w:t>
      </w:r>
      <w:r w:rsidRPr="00776C6E">
        <w:rPr>
          <w:rFonts w:ascii="Cambria" w:eastAsia="Cambria" w:hAnsi="Cambria" w:cs="Cambria"/>
          <w:b/>
          <w:bCs/>
          <w:color w:val="000000" w:themeColor="text1"/>
          <w:lang w:val="en-US"/>
        </w:rPr>
        <w:t>University of Leeds Privacy notice</w:t>
      </w:r>
      <w:r w:rsidRPr="00776C6E">
        <w:rPr>
          <w:rFonts w:ascii="Cambria" w:eastAsia="Cambria" w:hAnsi="Cambria" w:cs="Cambria"/>
          <w:color w:val="000000" w:themeColor="text1"/>
          <w:lang w:val="en-US"/>
        </w:rPr>
        <w:t xml:space="preserve"> </w:t>
      </w:r>
      <w:hyperlink r:id="rId46">
        <w:r w:rsidRPr="00776C6E">
          <w:rPr>
            <w:rStyle w:val="Hyperlink"/>
            <w:rFonts w:ascii="Cambria" w:eastAsia="Cambria" w:hAnsi="Cambria" w:cs="Cambria"/>
            <w:lang w:val="en-US"/>
          </w:rPr>
          <w:t>https://dataprotection.leeds.ac.uk/wp-content/uploads/sites/48/2019/02/Research-Privacy-Notice.pdf</w:t>
        </w:r>
      </w:hyperlink>
      <w:r w:rsidRPr="00776C6E">
        <w:rPr>
          <w:rFonts w:ascii="Cambria" w:eastAsia="Cambria" w:hAnsi="Cambria" w:cs="Cambria"/>
          <w:lang w:val="en-US"/>
        </w:rPr>
        <w:t xml:space="preserve"> for further information.</w:t>
      </w:r>
    </w:p>
    <w:p w14:paraId="63F469D1" w14:textId="2797AF15" w:rsidR="00CF7E60" w:rsidRPr="00776C6E" w:rsidRDefault="00CF7E60" w:rsidP="009815DC">
      <w:pPr>
        <w:jc w:val="both"/>
        <w:rPr>
          <w:rFonts w:ascii="Cambria" w:hAnsi="Cambria"/>
        </w:rPr>
      </w:pPr>
      <w:r w:rsidRPr="00776C6E">
        <w:rPr>
          <w:rFonts w:ascii="Cambria" w:eastAsia="Cambria" w:hAnsi="Cambria" w:cs="Cambria"/>
        </w:rPr>
        <w:t xml:space="preserve">Confidentiality would only be broken if information was provided during your interview that led us to believe that there was a risk to your safety or the safety of other people. If this happened, we would inform the Service Manager/TLAP/Carer of our concerns and appropriate measures would be taken to get help. </w:t>
      </w:r>
      <w:r w:rsidRPr="00776C6E">
        <w:rPr>
          <w:rFonts w:ascii="Cambria" w:eastAsia="Cambria" w:hAnsi="Cambria" w:cs="Cambria"/>
          <w:lang w:val="en-US"/>
        </w:rPr>
        <w:t>You will also be given a welfare leaflet with some options you have for support in your local area, like speaking to your General Practitioner (GP) or your local Child and Adolescent Mental Health Support (CAMHS) team.</w:t>
      </w:r>
    </w:p>
    <w:p w14:paraId="4D50B1DF" w14:textId="67D5F4A3" w:rsidR="00CF7E60" w:rsidRPr="00776C6E" w:rsidRDefault="00CF7E60" w:rsidP="00CF7E60">
      <w:pPr>
        <w:jc w:val="both"/>
        <w:rPr>
          <w:rFonts w:ascii="Cambria" w:hAnsi="Cambria"/>
        </w:rPr>
      </w:pPr>
      <w:r w:rsidRPr="00776C6E">
        <w:rPr>
          <w:rFonts w:ascii="Cambria" w:eastAsia="Cambria" w:hAnsi="Cambria" w:cs="Cambria"/>
        </w:rPr>
        <w:t xml:space="preserve"> </w:t>
      </w:r>
      <w:r w:rsidRPr="00776C6E">
        <w:rPr>
          <w:rFonts w:ascii="Cambria" w:eastAsia="Cambria" w:hAnsi="Cambria" w:cs="Cambria"/>
          <w:b/>
          <w:bCs/>
        </w:rPr>
        <w:t>What if I am unhappy, there is a problem, something goes wrong, or I wish to make a complaint?</w:t>
      </w:r>
    </w:p>
    <w:p w14:paraId="2BC4A615" w14:textId="77777777" w:rsidR="00CF7E60" w:rsidRPr="00776C6E" w:rsidRDefault="00CF7E60" w:rsidP="00CF7E60">
      <w:pPr>
        <w:jc w:val="both"/>
        <w:rPr>
          <w:rFonts w:ascii="Cambria" w:eastAsia="Cambria" w:hAnsi="Cambria" w:cs="Cambria"/>
        </w:rPr>
      </w:pPr>
      <w:r w:rsidRPr="00776C6E">
        <w:rPr>
          <w:rFonts w:ascii="Cambria" w:eastAsia="Cambria" w:hAnsi="Cambria" w:cs="Cambria"/>
          <w:lang w:val="en-US"/>
        </w:rPr>
        <w:t>In the unlikely event that something should go wrong, you have a concern, or you are harmed during the study</w:t>
      </w:r>
      <w:r w:rsidRPr="00776C6E">
        <w:rPr>
          <w:rFonts w:ascii="Cambria" w:eastAsia="Cambria" w:hAnsi="Cambria" w:cs="Cambria"/>
        </w:rPr>
        <w:t xml:space="preserve"> you can speak with me (</w:t>
      </w:r>
      <w:proofErr w:type="spellStart"/>
      <w:r w:rsidRPr="00776C6E">
        <w:rPr>
          <w:rFonts w:ascii="Cambria" w:eastAsia="Cambria" w:hAnsi="Cambria" w:cs="Cambria"/>
        </w:rPr>
        <w:t>xxxxx</w:t>
      </w:r>
      <w:proofErr w:type="spellEnd"/>
      <w:r w:rsidRPr="00776C6E">
        <w:rPr>
          <w:rFonts w:ascii="Cambria" w:eastAsia="Cambria" w:hAnsi="Cambria" w:cs="Cambria"/>
        </w:rPr>
        <w:t>) or Dr Martha Pearson</w:t>
      </w:r>
      <w:r w:rsidRPr="00776C6E">
        <w:rPr>
          <w:rFonts w:ascii="Cambria" w:eastAsia="Cambria" w:hAnsi="Cambria" w:cs="Cambria"/>
          <w:b/>
          <w:bCs/>
        </w:rPr>
        <w:t xml:space="preserve"> (0113 378 1896), </w:t>
      </w:r>
      <w:r w:rsidRPr="00776C6E">
        <w:rPr>
          <w:rFonts w:ascii="Cambria" w:eastAsia="Cambria" w:hAnsi="Cambria" w:cs="Cambria"/>
        </w:rPr>
        <w:t xml:space="preserve">or Dr Gary Latchford on [G.Latchford@leeds.ac.uk]. If you have a complaint about the service, please follow the TLAP complaints procedure which Chloe has a copy of if required. All </w:t>
      </w:r>
      <w:proofErr w:type="gramStart"/>
      <w:r w:rsidRPr="00776C6E">
        <w:rPr>
          <w:rFonts w:ascii="Cambria" w:eastAsia="Cambria" w:hAnsi="Cambria" w:cs="Cambria"/>
        </w:rPr>
        <w:t>complaints  will</w:t>
      </w:r>
      <w:proofErr w:type="gramEnd"/>
      <w:r w:rsidRPr="00776C6E">
        <w:rPr>
          <w:rFonts w:ascii="Cambria" w:eastAsia="Cambria" w:hAnsi="Cambria" w:cs="Cambria"/>
        </w:rPr>
        <w:t xml:space="preserve"> be fully investigated.</w:t>
      </w:r>
    </w:p>
    <w:p w14:paraId="34C2B185" w14:textId="0AAEC6DB" w:rsidR="00CF7E60" w:rsidRPr="00776C6E" w:rsidRDefault="00CF7E60" w:rsidP="00CF7E60">
      <w:pPr>
        <w:jc w:val="both"/>
        <w:rPr>
          <w:rFonts w:ascii="Cambria" w:hAnsi="Cambria"/>
        </w:rPr>
      </w:pPr>
      <w:r w:rsidRPr="00776C6E">
        <w:rPr>
          <w:rFonts w:ascii="Cambria" w:eastAsia="Cambria" w:hAnsi="Cambria" w:cs="Cambria"/>
        </w:rPr>
        <w:t xml:space="preserve"> </w:t>
      </w:r>
      <w:r w:rsidRPr="00776C6E">
        <w:rPr>
          <w:rFonts w:ascii="Cambria" w:eastAsia="Cambria" w:hAnsi="Cambria" w:cs="Cambria"/>
          <w:b/>
          <w:bCs/>
        </w:rPr>
        <w:t>What will happen to the results of the study?</w:t>
      </w:r>
    </w:p>
    <w:p w14:paraId="2C20FB9B" w14:textId="77777777" w:rsidR="00CF7E60" w:rsidRPr="00776C6E" w:rsidRDefault="00CF7E60" w:rsidP="00CF7E60">
      <w:pPr>
        <w:jc w:val="both"/>
        <w:rPr>
          <w:rFonts w:ascii="Cambria" w:hAnsi="Cambria"/>
        </w:rPr>
      </w:pPr>
      <w:r w:rsidRPr="00776C6E">
        <w:rPr>
          <w:rFonts w:ascii="Cambria" w:eastAsia="Cambria" w:hAnsi="Cambria" w:cs="Cambria"/>
        </w:rPr>
        <w:t xml:space="preserve">You will not be identified in any reports or publications. The findings of this study will be written into a report or poster and presented at a conference at the University of Leeds and published on the </w:t>
      </w:r>
      <w:proofErr w:type="gramStart"/>
      <w:r w:rsidRPr="00776C6E">
        <w:rPr>
          <w:rFonts w:ascii="Cambria" w:eastAsia="Cambria" w:hAnsi="Cambria" w:cs="Cambria"/>
        </w:rPr>
        <w:t>Doctorate of Clinical Psychology</w:t>
      </w:r>
      <w:proofErr w:type="gramEnd"/>
      <w:r w:rsidRPr="00776C6E">
        <w:rPr>
          <w:rFonts w:ascii="Cambria" w:eastAsia="Cambria" w:hAnsi="Cambria" w:cs="Cambria"/>
        </w:rPr>
        <w:t xml:space="preserve"> Website. The results will also be fed back to the Think Like a Pony Team so that they can continue to develop the programme in line with the findings</w:t>
      </w:r>
      <w:r w:rsidRPr="00776C6E">
        <w:rPr>
          <w:rFonts w:ascii="Cambria" w:eastAsia="Cambria" w:hAnsi="Cambria" w:cs="Cambria"/>
          <w:color w:val="008080"/>
          <w:u w:val="single"/>
        </w:rPr>
        <w:t>,</w:t>
      </w:r>
      <w:r w:rsidRPr="00776C6E">
        <w:rPr>
          <w:rFonts w:ascii="Cambria" w:eastAsia="Cambria" w:hAnsi="Cambria" w:cs="Cambria"/>
        </w:rPr>
        <w:t xml:space="preserve"> and to the Therapeutic Social Work Team who make referrals to the programme. An article may also be </w:t>
      </w:r>
      <w:r w:rsidRPr="00776C6E">
        <w:rPr>
          <w:rFonts w:ascii="Cambria" w:eastAsia="Cambria" w:hAnsi="Cambria" w:cs="Cambria"/>
        </w:rPr>
        <w:lastRenderedPageBreak/>
        <w:t>submitted to an academic journal based on our findings and a summary or poster might be published on the TLAP website.</w:t>
      </w:r>
    </w:p>
    <w:p w14:paraId="1579A491" w14:textId="626DBEF7" w:rsidR="00CF7E60" w:rsidRPr="00776C6E" w:rsidRDefault="00CF7E60" w:rsidP="00CF7E60">
      <w:pPr>
        <w:jc w:val="both"/>
        <w:rPr>
          <w:rFonts w:ascii="Cambria" w:hAnsi="Cambria"/>
        </w:rPr>
      </w:pPr>
      <w:r w:rsidRPr="00776C6E">
        <w:rPr>
          <w:rFonts w:ascii="Cambria" w:eastAsia="Cambria" w:hAnsi="Cambria" w:cs="Cambria"/>
          <w:b/>
          <w:bCs/>
        </w:rPr>
        <w:t xml:space="preserve"> Who has reviewed this study?</w:t>
      </w:r>
    </w:p>
    <w:p w14:paraId="1B9ACB87" w14:textId="140BC175" w:rsidR="00CF7E60" w:rsidRPr="006E0043" w:rsidRDefault="00CF7E60" w:rsidP="006E0043">
      <w:pPr>
        <w:jc w:val="both"/>
        <w:rPr>
          <w:rFonts w:ascii="Cambria" w:hAnsi="Cambria"/>
        </w:rPr>
      </w:pPr>
      <w:r w:rsidRPr="00776C6E">
        <w:rPr>
          <w:rFonts w:ascii="Cambria" w:eastAsia="Cambria" w:hAnsi="Cambria" w:cs="Cambria"/>
        </w:rPr>
        <w:t>Ethical approval has been given for this study by the School of Medicine Ethics</w:t>
      </w:r>
      <w:r w:rsidR="006E0043">
        <w:rPr>
          <w:rFonts w:ascii="Cambria" w:hAnsi="Cambria"/>
        </w:rPr>
        <w:t xml:space="preserve"> </w:t>
      </w:r>
      <w:r w:rsidRPr="00776C6E">
        <w:rPr>
          <w:rFonts w:ascii="Cambria" w:eastAsia="Cambria" w:hAnsi="Cambria" w:cs="Cambria"/>
        </w:rPr>
        <w:t xml:space="preserve">Committee at the University of Leeds (SOMREC Project Number: </w:t>
      </w:r>
      <w:proofErr w:type="spellStart"/>
      <w:r w:rsidRPr="00776C6E">
        <w:rPr>
          <w:rFonts w:ascii="Cambria" w:eastAsia="Times New Roman" w:hAnsi="Cambria" w:cs="Calibri"/>
          <w:color w:val="000000"/>
          <w:lang w:eastAsia="en-GB"/>
        </w:rPr>
        <w:t>DClinREC</w:t>
      </w:r>
      <w:proofErr w:type="spellEnd"/>
      <w:r w:rsidRPr="00776C6E">
        <w:rPr>
          <w:rFonts w:ascii="Cambria" w:eastAsia="Times New Roman" w:hAnsi="Cambria" w:cs="Calibri"/>
          <w:color w:val="000000"/>
          <w:lang w:eastAsia="en-GB"/>
        </w:rPr>
        <w:t xml:space="preserve"> 20-011.</w:t>
      </w:r>
    </w:p>
    <w:p w14:paraId="47686439" w14:textId="39339C33" w:rsidR="00CF7E60" w:rsidRPr="00776C6E" w:rsidRDefault="00CF7E60" w:rsidP="00CF7E60">
      <w:pPr>
        <w:jc w:val="both"/>
        <w:rPr>
          <w:rFonts w:ascii="Cambria" w:hAnsi="Cambria"/>
        </w:rPr>
      </w:pPr>
      <w:r w:rsidRPr="00776C6E">
        <w:rPr>
          <w:rFonts w:ascii="Cambria" w:eastAsia="Cambria" w:hAnsi="Cambria" w:cs="Cambria"/>
        </w:rPr>
        <w:t xml:space="preserve"> </w:t>
      </w:r>
      <w:r w:rsidRPr="00776C6E">
        <w:rPr>
          <w:rFonts w:ascii="Cambria" w:eastAsia="Cambria" w:hAnsi="Cambria" w:cs="Cambria"/>
          <w:b/>
          <w:bCs/>
        </w:rPr>
        <w:t>What if I want to ask questions not included in this information sheet?</w:t>
      </w:r>
    </w:p>
    <w:p w14:paraId="0AD9BEB2" w14:textId="77777777" w:rsidR="00CF7E60" w:rsidRPr="00776C6E" w:rsidRDefault="00CF7E60" w:rsidP="00CF7E60">
      <w:pPr>
        <w:jc w:val="both"/>
        <w:rPr>
          <w:rFonts w:ascii="Cambria" w:hAnsi="Cambria"/>
        </w:rPr>
      </w:pPr>
      <w:r w:rsidRPr="00776C6E">
        <w:rPr>
          <w:rFonts w:ascii="Cambria" w:eastAsia="Cambria" w:hAnsi="Cambria" w:cs="Cambria"/>
        </w:rPr>
        <w:t>Please raise any further questions you may have with the Chief Investigator of this study on the email above.</w:t>
      </w:r>
    </w:p>
    <w:p w14:paraId="5707B9D4" w14:textId="2178E545" w:rsidR="00CF7E60" w:rsidRPr="00776C6E" w:rsidRDefault="00CF7E60" w:rsidP="00CF7E60">
      <w:pPr>
        <w:jc w:val="both"/>
        <w:rPr>
          <w:rFonts w:ascii="Cambria" w:hAnsi="Cambria"/>
        </w:rPr>
      </w:pPr>
      <w:r w:rsidRPr="00776C6E">
        <w:rPr>
          <w:rFonts w:ascii="Cambria" w:eastAsia="Cambria" w:hAnsi="Cambria" w:cs="Cambria"/>
        </w:rPr>
        <w:t xml:space="preserve"> </w:t>
      </w:r>
      <w:r w:rsidRPr="00776C6E">
        <w:rPr>
          <w:rFonts w:ascii="Cambria" w:eastAsia="Cambria" w:hAnsi="Cambria" w:cs="Cambria"/>
          <w:b/>
          <w:bCs/>
        </w:rPr>
        <w:t>How do I say yes?</w:t>
      </w:r>
    </w:p>
    <w:p w14:paraId="5E70E6F6" w14:textId="2F7E0D25" w:rsidR="00CF7E60" w:rsidRPr="00776C6E" w:rsidRDefault="00CF7E60" w:rsidP="00CF7E60">
      <w:pPr>
        <w:jc w:val="both"/>
        <w:rPr>
          <w:rFonts w:ascii="Cambria" w:eastAsia="Cambria" w:hAnsi="Cambria" w:cs="Cambria"/>
        </w:rPr>
      </w:pPr>
      <w:r w:rsidRPr="00776C6E">
        <w:rPr>
          <w:rFonts w:ascii="Cambria" w:eastAsia="Cambria" w:hAnsi="Cambria" w:cs="Cambria"/>
        </w:rPr>
        <w:t xml:space="preserve">If you would like to take </w:t>
      </w:r>
      <w:proofErr w:type="gramStart"/>
      <w:r w:rsidRPr="00776C6E">
        <w:rPr>
          <w:rFonts w:ascii="Cambria" w:eastAsia="Cambria" w:hAnsi="Cambria" w:cs="Cambria"/>
        </w:rPr>
        <w:t>part</w:t>
      </w:r>
      <w:proofErr w:type="gramEnd"/>
      <w:r w:rsidRPr="00776C6E">
        <w:rPr>
          <w:rFonts w:ascii="Cambria" w:eastAsia="Cambria" w:hAnsi="Cambria" w:cs="Cambria"/>
        </w:rPr>
        <w:t xml:space="preserve"> please let your TLAP worker know and they will arrange a time for you to meet the researcher (XXXXXX). You can also contact XXXXX directly on </w:t>
      </w:r>
      <w:proofErr w:type="spellStart"/>
      <w:r w:rsidRPr="00776C6E">
        <w:rPr>
          <w:rFonts w:ascii="Cambria" w:hAnsi="Cambria"/>
        </w:rPr>
        <w:t>xxxxx</w:t>
      </w:r>
      <w:proofErr w:type="spellEnd"/>
      <w:r w:rsidRPr="00776C6E">
        <w:rPr>
          <w:rFonts w:ascii="Cambria" w:hAnsi="Cambria"/>
        </w:rPr>
        <w:t xml:space="preserve"> </w:t>
      </w:r>
      <w:r w:rsidRPr="00776C6E">
        <w:rPr>
          <w:rFonts w:ascii="Cambria" w:eastAsia="Cambria" w:hAnsi="Cambria" w:cs="Cambria"/>
        </w:rPr>
        <w:t xml:space="preserve">to arrange a time to take part which is convenient for you/your child. </w:t>
      </w:r>
    </w:p>
    <w:p w14:paraId="2C594941" w14:textId="77777777" w:rsidR="00CF7E60" w:rsidRPr="00776C6E" w:rsidRDefault="00CF7E60" w:rsidP="00CF7E60">
      <w:pPr>
        <w:jc w:val="both"/>
        <w:rPr>
          <w:rFonts w:ascii="Cambria" w:hAnsi="Cambria"/>
        </w:rPr>
      </w:pPr>
      <w:r w:rsidRPr="00776C6E">
        <w:rPr>
          <w:rFonts w:ascii="Cambria" w:eastAsia="Cambria" w:hAnsi="Cambria" w:cs="Cambria"/>
          <w:b/>
          <w:bCs/>
        </w:rPr>
        <w:t xml:space="preserve"> </w:t>
      </w:r>
    </w:p>
    <w:p w14:paraId="785C0CF0" w14:textId="77777777" w:rsidR="00CF7E60" w:rsidRPr="00776C6E" w:rsidRDefault="00CF7E60" w:rsidP="00CF7E60">
      <w:pPr>
        <w:rPr>
          <w:rFonts w:ascii="Cambria" w:eastAsia="Times New Roman" w:hAnsi="Cambria" w:cs="Times New Roman"/>
          <w:lang w:eastAsia="en-GB"/>
        </w:rPr>
      </w:pPr>
      <w:r w:rsidRPr="00776C6E">
        <w:rPr>
          <w:rFonts w:ascii="Cambria" w:eastAsia="Cambria" w:hAnsi="Cambria" w:cs="Cambria"/>
          <w:b/>
          <w:bCs/>
        </w:rPr>
        <w:t>Project Research Ethics Number</w:t>
      </w:r>
      <w:r w:rsidRPr="00776C6E">
        <w:rPr>
          <w:rFonts w:ascii="Cambria" w:eastAsia="Cambria" w:hAnsi="Cambria" w:cs="Cambria"/>
        </w:rPr>
        <w:t xml:space="preserve">: </w:t>
      </w:r>
      <w:proofErr w:type="spellStart"/>
      <w:r w:rsidRPr="00776C6E">
        <w:rPr>
          <w:rFonts w:ascii="Cambria" w:eastAsia="Times New Roman" w:hAnsi="Cambria" w:cs="Calibri"/>
          <w:color w:val="000000"/>
          <w:lang w:eastAsia="en-GB"/>
        </w:rPr>
        <w:t>DClinREC</w:t>
      </w:r>
      <w:proofErr w:type="spellEnd"/>
      <w:r w:rsidRPr="00776C6E">
        <w:rPr>
          <w:rFonts w:ascii="Cambria" w:eastAsia="Times New Roman" w:hAnsi="Cambria" w:cs="Calibri"/>
          <w:color w:val="000000"/>
          <w:lang w:eastAsia="en-GB"/>
        </w:rPr>
        <w:t xml:space="preserve"> 20-011.</w:t>
      </w:r>
    </w:p>
    <w:p w14:paraId="7E695A94" w14:textId="77777777" w:rsidR="00CF7E60" w:rsidRPr="00776C6E" w:rsidRDefault="00CF7E60" w:rsidP="00CF7E60">
      <w:pPr>
        <w:jc w:val="both"/>
        <w:rPr>
          <w:rFonts w:ascii="Cambria" w:hAnsi="Cambria"/>
        </w:rPr>
      </w:pPr>
    </w:p>
    <w:p w14:paraId="2AC4E8A9" w14:textId="77777777" w:rsidR="00CF7E60" w:rsidRPr="00776C6E" w:rsidRDefault="00CF7E60" w:rsidP="00CF7E60">
      <w:pPr>
        <w:jc w:val="center"/>
        <w:rPr>
          <w:rFonts w:ascii="Cambria" w:hAnsi="Cambria"/>
        </w:rPr>
      </w:pPr>
      <w:r w:rsidRPr="00776C6E">
        <w:rPr>
          <w:rFonts w:ascii="Cambria" w:eastAsia="Cambria" w:hAnsi="Cambria" w:cs="Cambria"/>
          <w:b/>
          <w:bCs/>
          <w:lang w:val="en-US"/>
        </w:rPr>
        <w:t>Thank you for taking the time to read this information sheet and considering taking part in this study.</w:t>
      </w:r>
      <w:r w:rsidRPr="00776C6E">
        <w:rPr>
          <w:rFonts w:ascii="Cambria" w:hAnsi="Cambria"/>
        </w:rPr>
        <w:br/>
      </w:r>
    </w:p>
    <w:p w14:paraId="5F1E6FD6" w14:textId="77777777" w:rsidR="00CF7E60" w:rsidRPr="00776C6E" w:rsidRDefault="00CF7E60" w:rsidP="00CF7E60">
      <w:pPr>
        <w:rPr>
          <w:rFonts w:ascii="Cambria" w:hAnsi="Cambria"/>
        </w:rPr>
      </w:pPr>
    </w:p>
    <w:p w14:paraId="2DB559C8" w14:textId="77777777" w:rsidR="00CF7E60" w:rsidRPr="00776C6E" w:rsidRDefault="00CF7E60" w:rsidP="00CF7E60">
      <w:pPr>
        <w:tabs>
          <w:tab w:val="left" w:pos="3699"/>
        </w:tabs>
        <w:rPr>
          <w:rFonts w:ascii="Cambria" w:hAnsi="Cambria"/>
          <w:sz w:val="24"/>
          <w:szCs w:val="24"/>
        </w:rPr>
      </w:pPr>
    </w:p>
    <w:p w14:paraId="21421CDC" w14:textId="77777777" w:rsidR="00CF7E60" w:rsidRPr="00776C6E" w:rsidRDefault="00CF7E60" w:rsidP="00CF7E60">
      <w:pPr>
        <w:rPr>
          <w:rFonts w:ascii="Cambria" w:hAnsi="Cambria"/>
        </w:rPr>
      </w:pPr>
    </w:p>
    <w:p w14:paraId="70765E7A" w14:textId="77777777" w:rsidR="00153D50" w:rsidRPr="00776C6E" w:rsidRDefault="00153D50" w:rsidP="00CF7E60">
      <w:pPr>
        <w:rPr>
          <w:rFonts w:ascii="Cambria" w:hAnsi="Cambria"/>
        </w:rPr>
      </w:pPr>
    </w:p>
    <w:p w14:paraId="6D361468" w14:textId="77777777" w:rsidR="00153D50" w:rsidRPr="00776C6E" w:rsidRDefault="00153D50" w:rsidP="00CF7E60">
      <w:pPr>
        <w:rPr>
          <w:rFonts w:ascii="Cambria" w:hAnsi="Cambria"/>
        </w:rPr>
      </w:pPr>
    </w:p>
    <w:p w14:paraId="481AEAAE" w14:textId="77777777" w:rsidR="00153D50" w:rsidRPr="00776C6E" w:rsidRDefault="00153D50" w:rsidP="00CF7E60">
      <w:pPr>
        <w:rPr>
          <w:rFonts w:ascii="Cambria" w:hAnsi="Cambria"/>
        </w:rPr>
      </w:pPr>
    </w:p>
    <w:p w14:paraId="50FCBAA0" w14:textId="77777777" w:rsidR="00153D50" w:rsidRPr="00776C6E" w:rsidRDefault="00153D50" w:rsidP="00CF7E60">
      <w:pPr>
        <w:rPr>
          <w:rFonts w:ascii="Cambria" w:hAnsi="Cambria"/>
        </w:rPr>
      </w:pPr>
    </w:p>
    <w:p w14:paraId="648439C8" w14:textId="77777777" w:rsidR="00153D50" w:rsidRPr="00776C6E" w:rsidRDefault="00153D50" w:rsidP="00CF7E60">
      <w:pPr>
        <w:rPr>
          <w:rFonts w:ascii="Cambria" w:hAnsi="Cambria"/>
        </w:rPr>
      </w:pPr>
    </w:p>
    <w:p w14:paraId="6B154760" w14:textId="77777777" w:rsidR="00153D50" w:rsidRPr="00776C6E" w:rsidRDefault="00153D50" w:rsidP="00CF7E60">
      <w:pPr>
        <w:rPr>
          <w:rFonts w:ascii="Cambria" w:hAnsi="Cambria"/>
        </w:rPr>
      </w:pPr>
    </w:p>
    <w:p w14:paraId="2DE24B82" w14:textId="77777777" w:rsidR="00153D50" w:rsidRPr="00776C6E" w:rsidRDefault="00153D50" w:rsidP="00CF7E60">
      <w:pPr>
        <w:rPr>
          <w:rFonts w:ascii="Cambria" w:hAnsi="Cambria"/>
        </w:rPr>
      </w:pPr>
    </w:p>
    <w:p w14:paraId="4EFC8768" w14:textId="5B4D2683" w:rsidR="00153D50" w:rsidRDefault="00153D50" w:rsidP="00CF7E60">
      <w:pPr>
        <w:rPr>
          <w:rFonts w:ascii="Cambria" w:hAnsi="Cambria"/>
        </w:rPr>
      </w:pPr>
    </w:p>
    <w:p w14:paraId="39CB50D9" w14:textId="451E0A2E" w:rsidR="000E2FC1" w:rsidRDefault="000E2FC1" w:rsidP="00CF7E60">
      <w:pPr>
        <w:rPr>
          <w:rFonts w:ascii="Cambria" w:hAnsi="Cambria"/>
        </w:rPr>
      </w:pPr>
    </w:p>
    <w:p w14:paraId="2C795310" w14:textId="0F0D858D" w:rsidR="000E2FC1" w:rsidRDefault="000E2FC1" w:rsidP="00CF7E60">
      <w:pPr>
        <w:rPr>
          <w:rFonts w:ascii="Cambria" w:hAnsi="Cambria"/>
        </w:rPr>
      </w:pPr>
    </w:p>
    <w:p w14:paraId="14C93D27" w14:textId="77777777" w:rsidR="000E2FC1" w:rsidRPr="00776C6E" w:rsidRDefault="000E2FC1" w:rsidP="00CF7E60">
      <w:pPr>
        <w:rPr>
          <w:rFonts w:ascii="Cambria" w:hAnsi="Cambria"/>
        </w:rPr>
      </w:pPr>
    </w:p>
    <w:p w14:paraId="114E861C" w14:textId="0AFD160E" w:rsidR="00153D50" w:rsidRPr="00886A43" w:rsidRDefault="00153D50" w:rsidP="00CF7E60">
      <w:pPr>
        <w:rPr>
          <w:rFonts w:ascii="Cambria" w:hAnsi="Cambria"/>
          <w:b/>
          <w:bCs/>
        </w:rPr>
      </w:pPr>
      <w:r w:rsidRPr="00886A43">
        <w:rPr>
          <w:rFonts w:ascii="Cambria" w:hAnsi="Cambria"/>
          <w:b/>
          <w:bCs/>
        </w:rPr>
        <w:t xml:space="preserve">Appendix </w:t>
      </w:r>
      <w:r w:rsidR="008A4984">
        <w:rPr>
          <w:rFonts w:ascii="Cambria" w:hAnsi="Cambria"/>
          <w:b/>
          <w:bCs/>
        </w:rPr>
        <w:t>E</w:t>
      </w:r>
      <w:r w:rsidRPr="00886A43">
        <w:rPr>
          <w:rFonts w:ascii="Cambria" w:hAnsi="Cambria"/>
          <w:b/>
          <w:bCs/>
        </w:rPr>
        <w:t>: Easy read participant information sheet v2</w:t>
      </w:r>
    </w:p>
    <w:tbl>
      <w:tblPr>
        <w:tblStyle w:val="TableGrid"/>
        <w:tblpPr w:leftFromText="180" w:rightFromText="180" w:vertAnchor="page" w:horzAnchor="margin" w:tblpXSpec="center" w:tblpY="1871"/>
        <w:tblW w:w="9704" w:type="dxa"/>
        <w:tblLook w:val="04A0" w:firstRow="1" w:lastRow="0" w:firstColumn="1" w:lastColumn="0" w:noHBand="0" w:noVBand="1"/>
      </w:tblPr>
      <w:tblGrid>
        <w:gridCol w:w="2972"/>
        <w:gridCol w:w="6732"/>
      </w:tblGrid>
      <w:tr w:rsidR="006E0043" w:rsidRPr="00776C6E" w14:paraId="1B3AB3C9" w14:textId="77777777" w:rsidTr="00732B0D">
        <w:trPr>
          <w:trHeight w:val="904"/>
        </w:trPr>
        <w:tc>
          <w:tcPr>
            <w:tcW w:w="2972" w:type="dxa"/>
          </w:tcPr>
          <w:p w14:paraId="0FC8924B" w14:textId="77777777" w:rsidR="006E0043" w:rsidRPr="00776C6E" w:rsidRDefault="006E0043" w:rsidP="00732B0D">
            <w:pPr>
              <w:rPr>
                <w:rFonts w:ascii="Cambria" w:hAnsi="Cambria"/>
              </w:rPr>
            </w:pPr>
            <w:r w:rsidRPr="00776C6E">
              <w:rPr>
                <w:rFonts w:ascii="Cambria" w:hAnsi="Cambria"/>
                <w:noProof/>
                <w:lang w:eastAsia="en-GB"/>
              </w:rPr>
              <w:lastRenderedPageBreak/>
              <w:drawing>
                <wp:inline distT="0" distB="0" distL="0" distR="0" wp14:anchorId="1DEA483A" wp14:editId="3FE18AC0">
                  <wp:extent cx="860079" cy="869328"/>
                  <wp:effectExtent l="0" t="0" r="3810" b="0"/>
                  <wp:docPr id="279488000" name="Picture 27948800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88000" name="Picture 279488000" descr="A picture containing text&#10;&#10;Description automatically generated"/>
                          <pic:cNvPicPr/>
                        </pic:nvPicPr>
                        <pic:blipFill>
                          <a:blip r:embed="rId47">
                            <a:extLst>
                              <a:ext uri="{28A0092B-C50C-407E-A947-70E740481C1C}">
                                <a14:useLocalDpi xmlns:a14="http://schemas.microsoft.com/office/drawing/2010/main" val="0"/>
                              </a:ext>
                            </a:extLst>
                          </a:blip>
                          <a:stretch>
                            <a:fillRect/>
                          </a:stretch>
                        </pic:blipFill>
                        <pic:spPr>
                          <a:xfrm>
                            <a:off x="0" y="0"/>
                            <a:ext cx="861591" cy="870856"/>
                          </a:xfrm>
                          <a:prstGeom prst="rect">
                            <a:avLst/>
                          </a:prstGeom>
                        </pic:spPr>
                      </pic:pic>
                    </a:graphicData>
                  </a:graphic>
                </wp:inline>
              </w:drawing>
            </w:r>
          </w:p>
        </w:tc>
        <w:tc>
          <w:tcPr>
            <w:tcW w:w="6732" w:type="dxa"/>
          </w:tcPr>
          <w:p w14:paraId="1CA0FA20" w14:textId="77777777" w:rsidR="006E0043" w:rsidRDefault="006E0043" w:rsidP="00732B0D">
            <w:pPr>
              <w:spacing w:line="276" w:lineRule="auto"/>
              <w:rPr>
                <w:rFonts w:ascii="Cambria" w:hAnsi="Cambria"/>
                <w:b/>
                <w:bCs/>
              </w:rPr>
            </w:pPr>
          </w:p>
          <w:p w14:paraId="66A85DE9" w14:textId="77777777" w:rsidR="006E0043" w:rsidRPr="00776C6E" w:rsidRDefault="006E0043" w:rsidP="00732B0D">
            <w:pPr>
              <w:spacing w:line="276" w:lineRule="auto"/>
              <w:rPr>
                <w:rFonts w:ascii="Cambria" w:hAnsi="Cambria"/>
                <w:b/>
                <w:bCs/>
              </w:rPr>
            </w:pPr>
            <w:r w:rsidRPr="00776C6E">
              <w:rPr>
                <w:rFonts w:ascii="Cambria" w:hAnsi="Cambria"/>
                <w:b/>
                <w:bCs/>
              </w:rPr>
              <w:t>What is the study about?</w:t>
            </w:r>
          </w:p>
          <w:p w14:paraId="6427AE00" w14:textId="77777777" w:rsidR="006E0043" w:rsidRPr="00776C6E" w:rsidRDefault="006E0043" w:rsidP="00732B0D">
            <w:pPr>
              <w:spacing w:line="276" w:lineRule="auto"/>
              <w:rPr>
                <w:rFonts w:ascii="Cambria" w:hAnsi="Cambria"/>
              </w:rPr>
            </w:pPr>
          </w:p>
          <w:p w14:paraId="614B2797" w14:textId="77777777" w:rsidR="006E0043" w:rsidRPr="00776C6E" w:rsidRDefault="006E0043" w:rsidP="00732B0D">
            <w:pPr>
              <w:spacing w:line="276" w:lineRule="auto"/>
              <w:rPr>
                <w:rFonts w:ascii="Cambria" w:hAnsi="Cambria"/>
              </w:rPr>
            </w:pPr>
            <w:r w:rsidRPr="00776C6E">
              <w:rPr>
                <w:rFonts w:ascii="Cambria" w:hAnsi="Cambria"/>
              </w:rPr>
              <w:t>The study will be finding out about the Think Like a Pony Youth development group</w:t>
            </w:r>
          </w:p>
        </w:tc>
      </w:tr>
      <w:tr w:rsidR="006E0043" w:rsidRPr="00776C6E" w14:paraId="16D5EB5D" w14:textId="77777777" w:rsidTr="00732B0D">
        <w:trPr>
          <w:trHeight w:val="958"/>
        </w:trPr>
        <w:tc>
          <w:tcPr>
            <w:tcW w:w="2972" w:type="dxa"/>
          </w:tcPr>
          <w:p w14:paraId="360FD706" w14:textId="77777777" w:rsidR="006E0043" w:rsidRPr="00776C6E" w:rsidRDefault="006E0043" w:rsidP="00732B0D">
            <w:pPr>
              <w:rPr>
                <w:rFonts w:ascii="Cambria" w:hAnsi="Cambria"/>
              </w:rPr>
            </w:pPr>
            <w:r w:rsidRPr="00776C6E">
              <w:rPr>
                <w:rFonts w:ascii="Cambria" w:hAnsi="Cambria"/>
                <w:noProof/>
                <w:lang w:eastAsia="en-GB"/>
              </w:rPr>
              <w:drawing>
                <wp:anchor distT="0" distB="0" distL="114300" distR="114300" simplePos="0" relativeHeight="251658276" behindDoc="1" locked="0" layoutInCell="1" allowOverlap="1" wp14:anchorId="4A94ABA2" wp14:editId="4489556B">
                  <wp:simplePos x="0" y="0"/>
                  <wp:positionH relativeFrom="column">
                    <wp:posOffset>7620</wp:posOffset>
                  </wp:positionH>
                  <wp:positionV relativeFrom="paragraph">
                    <wp:posOffset>-5080</wp:posOffset>
                  </wp:positionV>
                  <wp:extent cx="1283281" cy="1283281"/>
                  <wp:effectExtent l="0" t="0" r="0" b="0"/>
                  <wp:wrapTight wrapText="bothSides">
                    <wp:wrapPolygon edited="0">
                      <wp:start x="5976" y="879"/>
                      <wp:lineTo x="4921" y="3867"/>
                      <wp:lineTo x="4570" y="6854"/>
                      <wp:lineTo x="5624" y="9666"/>
                      <wp:lineTo x="2109" y="11072"/>
                      <wp:lineTo x="1406" y="11600"/>
                      <wp:lineTo x="527" y="17048"/>
                      <wp:lineTo x="879" y="18103"/>
                      <wp:lineTo x="1582" y="18103"/>
                      <wp:lineTo x="1582" y="20563"/>
                      <wp:lineTo x="19860" y="20563"/>
                      <wp:lineTo x="19860" y="18103"/>
                      <wp:lineTo x="20563" y="18103"/>
                      <wp:lineTo x="20739" y="15290"/>
                      <wp:lineTo x="20036" y="12478"/>
                      <wp:lineTo x="20387" y="11775"/>
                      <wp:lineTo x="19333" y="11072"/>
                      <wp:lineTo x="15818" y="9666"/>
                      <wp:lineTo x="16872" y="6854"/>
                      <wp:lineTo x="16697" y="3691"/>
                      <wp:lineTo x="15818" y="1758"/>
                      <wp:lineTo x="15290" y="879"/>
                      <wp:lineTo x="5976" y="879"/>
                    </wp:wrapPolygon>
                  </wp:wrapTight>
                  <wp:docPr id="7" name="Graphic 6" descr="Group of people outline">
                    <a:extLst xmlns:a="http://schemas.openxmlformats.org/drawingml/2006/main">
                      <a:ext uri="{FF2B5EF4-FFF2-40B4-BE49-F238E27FC236}">
                        <a16:creationId xmlns:a16="http://schemas.microsoft.com/office/drawing/2014/main" id="{D583C913-522E-5840-80BD-8178850E6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Group of people outline">
                            <a:extLst>
                              <a:ext uri="{FF2B5EF4-FFF2-40B4-BE49-F238E27FC236}">
                                <a16:creationId xmlns:a16="http://schemas.microsoft.com/office/drawing/2014/main" id="{D583C913-522E-5840-80BD-8178850E6798}"/>
                              </a:ext>
                            </a:extLst>
                          </pic:cNvPr>
                          <pic:cNvPicPr>
                            <a:picLocks noChangeAspect="1"/>
                          </pic:cNvPicPr>
                        </pic:nvPicPr>
                        <pic:blipFill>
                          <a:blip r:embed="rId48">
                            <a:extLst>
                              <a:ext uri="{FF2B5EF4-FFF2-40B4-BE49-F238E27FC236}">
                                <a16:creationId xmlns:arto="http://schemas.microsoft.com/office/word/2006/arto"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xmlns:dgm="http://schemas.openxmlformats.org/drawingml/2006/diagram" id="{D583C913-522E-5840-80BD-8178850E6798}"/>
                              </a:ext>
                            </a:extLst>
                          </a:blip>
                          <a:stretch>
                            <a:fillRect/>
                          </a:stretch>
                        </pic:blipFill>
                        <pic:spPr>
                          <a:xfrm>
                            <a:off x="0" y="0"/>
                            <a:ext cx="1283281" cy="1283281"/>
                          </a:xfrm>
                          <a:prstGeom prst="rect">
                            <a:avLst/>
                          </a:prstGeom>
                        </pic:spPr>
                      </pic:pic>
                    </a:graphicData>
                  </a:graphic>
                  <wp14:sizeRelH relativeFrom="page">
                    <wp14:pctWidth>0</wp14:pctWidth>
                  </wp14:sizeRelH>
                  <wp14:sizeRelV relativeFrom="page">
                    <wp14:pctHeight>0</wp14:pctHeight>
                  </wp14:sizeRelV>
                </wp:anchor>
              </w:drawing>
            </w:r>
          </w:p>
        </w:tc>
        <w:tc>
          <w:tcPr>
            <w:tcW w:w="6732" w:type="dxa"/>
          </w:tcPr>
          <w:p w14:paraId="18B8D314" w14:textId="77777777" w:rsidR="006E0043" w:rsidRPr="00776C6E" w:rsidRDefault="006E0043" w:rsidP="00732B0D">
            <w:pPr>
              <w:spacing w:line="276" w:lineRule="auto"/>
              <w:rPr>
                <w:rFonts w:ascii="Cambria" w:hAnsi="Cambria"/>
                <w:b/>
                <w:bCs/>
              </w:rPr>
            </w:pPr>
            <w:r w:rsidRPr="00776C6E">
              <w:rPr>
                <w:rFonts w:ascii="Cambria" w:hAnsi="Cambria"/>
                <w:b/>
                <w:bCs/>
              </w:rPr>
              <w:t>Who can take part?</w:t>
            </w:r>
          </w:p>
          <w:p w14:paraId="05866E33" w14:textId="77777777" w:rsidR="006E0043" w:rsidRPr="00776C6E" w:rsidRDefault="006E0043" w:rsidP="00732B0D">
            <w:pPr>
              <w:spacing w:line="276" w:lineRule="auto"/>
              <w:rPr>
                <w:rFonts w:ascii="Cambria" w:hAnsi="Cambria"/>
              </w:rPr>
            </w:pPr>
          </w:p>
          <w:p w14:paraId="113E5C64" w14:textId="77777777" w:rsidR="006E0043" w:rsidRPr="00776C6E" w:rsidRDefault="006E0043" w:rsidP="00732B0D">
            <w:pPr>
              <w:spacing w:line="276" w:lineRule="auto"/>
              <w:rPr>
                <w:rFonts w:ascii="Cambria" w:hAnsi="Cambria"/>
              </w:rPr>
            </w:pPr>
            <w:r w:rsidRPr="00776C6E">
              <w:rPr>
                <w:rFonts w:ascii="Cambria" w:hAnsi="Cambria"/>
              </w:rPr>
              <w:t xml:space="preserve">People who </w:t>
            </w:r>
          </w:p>
          <w:p w14:paraId="206B3535" w14:textId="77777777" w:rsidR="006E0043" w:rsidRPr="00776C6E" w:rsidRDefault="006E0043" w:rsidP="00732B0D">
            <w:pPr>
              <w:pStyle w:val="ListParagraph"/>
              <w:numPr>
                <w:ilvl w:val="0"/>
                <w:numId w:val="36"/>
              </w:numPr>
              <w:spacing w:line="276" w:lineRule="auto"/>
              <w:rPr>
                <w:rFonts w:ascii="Cambria" w:eastAsiaTheme="minorEastAsia" w:hAnsi="Cambria"/>
              </w:rPr>
            </w:pPr>
            <w:r w:rsidRPr="00776C6E">
              <w:rPr>
                <w:rFonts w:ascii="Cambria" w:hAnsi="Cambria"/>
              </w:rPr>
              <w:t>Have a social worker</w:t>
            </w:r>
          </w:p>
          <w:p w14:paraId="4BE4F3AA" w14:textId="77777777" w:rsidR="006E0043" w:rsidRPr="00776C6E" w:rsidRDefault="006E0043" w:rsidP="00732B0D">
            <w:pPr>
              <w:pStyle w:val="ListParagraph"/>
              <w:numPr>
                <w:ilvl w:val="0"/>
                <w:numId w:val="36"/>
              </w:numPr>
              <w:spacing w:line="276" w:lineRule="auto"/>
              <w:rPr>
                <w:rFonts w:ascii="Cambria" w:hAnsi="Cambria"/>
              </w:rPr>
            </w:pPr>
            <w:r w:rsidRPr="00776C6E">
              <w:rPr>
                <w:rFonts w:ascii="Cambria" w:hAnsi="Cambria"/>
              </w:rPr>
              <w:t>Are between 8 and 18 years old</w:t>
            </w:r>
          </w:p>
          <w:p w14:paraId="2964B08D" w14:textId="77777777" w:rsidR="006E0043" w:rsidRPr="00776C6E" w:rsidRDefault="006E0043" w:rsidP="00732B0D">
            <w:pPr>
              <w:pStyle w:val="ListParagraph"/>
              <w:numPr>
                <w:ilvl w:val="0"/>
                <w:numId w:val="36"/>
              </w:numPr>
              <w:spacing w:line="276" w:lineRule="auto"/>
              <w:rPr>
                <w:rFonts w:ascii="Cambria" w:hAnsi="Cambria"/>
              </w:rPr>
            </w:pPr>
            <w:r w:rsidRPr="00776C6E">
              <w:rPr>
                <w:rFonts w:ascii="Cambria" w:hAnsi="Cambria"/>
              </w:rPr>
              <w:t xml:space="preserve">Have been to Think Like a Pony more than 4 times </w:t>
            </w:r>
          </w:p>
        </w:tc>
      </w:tr>
      <w:tr w:rsidR="006E0043" w:rsidRPr="00776C6E" w14:paraId="642DB53F" w14:textId="77777777" w:rsidTr="00732B0D">
        <w:trPr>
          <w:trHeight w:val="904"/>
        </w:trPr>
        <w:tc>
          <w:tcPr>
            <w:tcW w:w="2972" w:type="dxa"/>
          </w:tcPr>
          <w:p w14:paraId="27B315F8" w14:textId="77777777" w:rsidR="006E0043" w:rsidRPr="00776C6E" w:rsidRDefault="006E0043" w:rsidP="00732B0D">
            <w:pPr>
              <w:rPr>
                <w:rFonts w:ascii="Cambria" w:hAnsi="Cambria"/>
              </w:rPr>
            </w:pPr>
          </w:p>
          <w:p w14:paraId="1C5E9400" w14:textId="77777777" w:rsidR="006E0043" w:rsidRPr="00776C6E" w:rsidRDefault="006E0043" w:rsidP="00732B0D">
            <w:pPr>
              <w:rPr>
                <w:rFonts w:ascii="Cambria" w:hAnsi="Cambria"/>
              </w:rPr>
            </w:pPr>
            <w:r w:rsidRPr="00776C6E">
              <w:rPr>
                <w:rFonts w:ascii="Cambria" w:hAnsi="Cambria"/>
                <w:noProof/>
              </w:rPr>
              <w:t xml:space="preserve"> </w:t>
            </w:r>
          </w:p>
          <w:p w14:paraId="736093B9" w14:textId="77777777" w:rsidR="006E0043" w:rsidRPr="00776C6E" w:rsidRDefault="006E0043" w:rsidP="00732B0D">
            <w:pPr>
              <w:rPr>
                <w:rFonts w:ascii="Cambria" w:hAnsi="Cambria"/>
              </w:rPr>
            </w:pPr>
            <w:r w:rsidRPr="00776C6E">
              <w:rPr>
                <w:rFonts w:ascii="Cambria" w:hAnsi="Cambria"/>
                <w:noProof/>
                <w:lang w:eastAsia="en-GB"/>
              </w:rPr>
              <w:drawing>
                <wp:anchor distT="0" distB="0" distL="114300" distR="114300" simplePos="0" relativeHeight="251658277" behindDoc="0" locked="0" layoutInCell="1" allowOverlap="1" wp14:anchorId="639ED577" wp14:editId="5F703023">
                  <wp:simplePos x="0" y="0"/>
                  <wp:positionH relativeFrom="column">
                    <wp:align>left</wp:align>
                  </wp:positionH>
                  <wp:positionV relativeFrom="paragraph">
                    <wp:posOffset>0</wp:posOffset>
                  </wp:positionV>
                  <wp:extent cx="1103652" cy="1103652"/>
                  <wp:effectExtent l="0" t="0" r="0" b="0"/>
                  <wp:wrapSquare wrapText="bothSides"/>
                  <wp:docPr id="671470915" name="Graphic 27" descr="Questio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7"/>
                          <pic:cNvPicPr/>
                        </pic:nvPicPr>
                        <pic:blipFill>
                          <a:blip r:embed="rId49">
                            <a:extLst>
                              <a:ext uri="{FF2B5EF4-FFF2-40B4-BE49-F238E27FC236}">
                                <a16:creationId xmlns:arto="http://schemas.microsoft.com/office/word/2006/arto"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xmlns:dgm="http://schemas.openxmlformats.org/drawingml/2006/diagram" id="{6CA321B8-8CCF-0E4F-9F0F-57DE38E43903}"/>
                              </a:ext>
                            </a:extLst>
                          </a:blip>
                          <a:stretch>
                            <a:fillRect/>
                          </a:stretch>
                        </pic:blipFill>
                        <pic:spPr>
                          <a:xfrm>
                            <a:off x="0" y="0"/>
                            <a:ext cx="1103652" cy="1103652"/>
                          </a:xfrm>
                          <a:prstGeom prst="rect">
                            <a:avLst/>
                          </a:prstGeom>
                        </pic:spPr>
                      </pic:pic>
                    </a:graphicData>
                  </a:graphic>
                  <wp14:sizeRelH relativeFrom="page">
                    <wp14:pctWidth>0</wp14:pctWidth>
                  </wp14:sizeRelH>
                  <wp14:sizeRelV relativeFrom="page">
                    <wp14:pctHeight>0</wp14:pctHeight>
                  </wp14:sizeRelV>
                </wp:anchor>
              </w:drawing>
            </w:r>
          </w:p>
        </w:tc>
        <w:tc>
          <w:tcPr>
            <w:tcW w:w="6732" w:type="dxa"/>
          </w:tcPr>
          <w:p w14:paraId="5B10043C" w14:textId="77777777" w:rsidR="006E0043" w:rsidRPr="00776C6E" w:rsidRDefault="006E0043" w:rsidP="00732B0D">
            <w:pPr>
              <w:spacing w:line="276" w:lineRule="auto"/>
              <w:rPr>
                <w:rFonts w:ascii="Cambria" w:hAnsi="Cambria"/>
                <w:b/>
                <w:bCs/>
              </w:rPr>
            </w:pPr>
            <w:r w:rsidRPr="00776C6E">
              <w:rPr>
                <w:rFonts w:ascii="Cambria" w:hAnsi="Cambria"/>
                <w:b/>
                <w:bCs/>
              </w:rPr>
              <w:t>What will I do if I take part?</w:t>
            </w:r>
          </w:p>
          <w:p w14:paraId="107F5E85" w14:textId="77777777" w:rsidR="006E0043" w:rsidRPr="00776C6E" w:rsidRDefault="006E0043" w:rsidP="00732B0D">
            <w:pPr>
              <w:pStyle w:val="ListParagraph"/>
              <w:numPr>
                <w:ilvl w:val="0"/>
                <w:numId w:val="36"/>
              </w:numPr>
              <w:spacing w:line="276" w:lineRule="auto"/>
              <w:rPr>
                <w:rFonts w:ascii="Cambria" w:hAnsi="Cambria"/>
              </w:rPr>
            </w:pPr>
            <w:r w:rsidRPr="00776C6E">
              <w:rPr>
                <w:rFonts w:ascii="Cambria" w:hAnsi="Cambria"/>
              </w:rPr>
              <w:t>First, we would meet to get to know each other and talk about the study and I would answer any questions you had to help you decide whether you want to talk to have a conversation with me.</w:t>
            </w:r>
          </w:p>
          <w:p w14:paraId="0159DD4D" w14:textId="77777777" w:rsidR="006E0043" w:rsidRPr="00776C6E" w:rsidRDefault="006E0043" w:rsidP="00732B0D">
            <w:pPr>
              <w:pStyle w:val="ListParagraph"/>
              <w:numPr>
                <w:ilvl w:val="0"/>
                <w:numId w:val="36"/>
              </w:numPr>
              <w:spacing w:line="276" w:lineRule="auto"/>
              <w:rPr>
                <w:rFonts w:ascii="Cambria" w:hAnsi="Cambria"/>
              </w:rPr>
            </w:pPr>
            <w:r w:rsidRPr="00776C6E">
              <w:rPr>
                <w:rFonts w:ascii="Cambria" w:hAnsi="Cambria"/>
              </w:rPr>
              <w:t>Second, the following week, we would</w:t>
            </w:r>
            <w:r w:rsidRPr="00776C6E">
              <w:rPr>
                <w:rFonts w:ascii="Cambria" w:hAnsi="Cambria"/>
                <w:sz w:val="20"/>
                <w:szCs w:val="20"/>
              </w:rPr>
              <w:t xml:space="preserve"> </w:t>
            </w:r>
            <w:r w:rsidRPr="00776C6E">
              <w:rPr>
                <w:rFonts w:ascii="Cambria" w:hAnsi="Cambria"/>
              </w:rPr>
              <w:t>talk about your experience of Think like a Pony in another conversation</w:t>
            </w:r>
          </w:p>
          <w:p w14:paraId="6F8B834D" w14:textId="77777777" w:rsidR="006E0043" w:rsidRPr="00776C6E" w:rsidRDefault="006E0043" w:rsidP="00732B0D">
            <w:pPr>
              <w:pStyle w:val="ListParagraph"/>
              <w:numPr>
                <w:ilvl w:val="1"/>
                <w:numId w:val="36"/>
              </w:numPr>
              <w:spacing w:line="276" w:lineRule="auto"/>
              <w:rPr>
                <w:rFonts w:ascii="Cambria" w:hAnsi="Cambria"/>
              </w:rPr>
            </w:pPr>
            <w:r w:rsidRPr="00776C6E">
              <w:rPr>
                <w:rFonts w:ascii="Cambria" w:hAnsi="Cambria"/>
              </w:rPr>
              <w:t xml:space="preserve">This might take up to 20 </w:t>
            </w:r>
            <w:proofErr w:type="gramStart"/>
            <w:r w:rsidRPr="00776C6E">
              <w:rPr>
                <w:rFonts w:ascii="Cambria" w:hAnsi="Cambria"/>
              </w:rPr>
              <w:t>minutes</w:t>
            </w:r>
            <w:proofErr w:type="gramEnd"/>
            <w:r w:rsidRPr="00776C6E">
              <w:rPr>
                <w:rFonts w:ascii="Cambria" w:hAnsi="Cambria"/>
              </w:rPr>
              <w:t xml:space="preserve"> but you can have more time if needed</w:t>
            </w:r>
          </w:p>
          <w:p w14:paraId="563900E2" w14:textId="77777777" w:rsidR="006E0043" w:rsidRPr="00776C6E" w:rsidRDefault="006E0043" w:rsidP="00732B0D">
            <w:pPr>
              <w:pStyle w:val="ListParagraph"/>
              <w:numPr>
                <w:ilvl w:val="1"/>
                <w:numId w:val="36"/>
              </w:numPr>
              <w:spacing w:line="276" w:lineRule="auto"/>
              <w:rPr>
                <w:rFonts w:ascii="Cambria" w:hAnsi="Cambria"/>
              </w:rPr>
            </w:pPr>
            <w:r w:rsidRPr="00776C6E">
              <w:rPr>
                <w:rFonts w:ascii="Cambria" w:hAnsi="Cambria"/>
              </w:rPr>
              <w:t xml:space="preserve">You can do the interview at the yard with your pony or in a private room </w:t>
            </w:r>
          </w:p>
          <w:p w14:paraId="63E3B04C" w14:textId="77777777" w:rsidR="006E0043" w:rsidRPr="00776C6E" w:rsidRDefault="006E0043" w:rsidP="00732B0D">
            <w:pPr>
              <w:pStyle w:val="ListParagraph"/>
              <w:numPr>
                <w:ilvl w:val="1"/>
                <w:numId w:val="36"/>
              </w:numPr>
              <w:spacing w:line="276" w:lineRule="auto"/>
              <w:rPr>
                <w:rFonts w:ascii="Cambria" w:hAnsi="Cambria"/>
              </w:rPr>
            </w:pPr>
            <w:r w:rsidRPr="00776C6E">
              <w:rPr>
                <w:rFonts w:ascii="Cambria" w:hAnsi="Cambria"/>
              </w:rPr>
              <w:t xml:space="preserve">This talk would be tape recorded </w:t>
            </w:r>
          </w:p>
          <w:p w14:paraId="30EF376A" w14:textId="77777777" w:rsidR="006E0043" w:rsidRPr="00776C6E" w:rsidRDefault="006E0043" w:rsidP="00732B0D">
            <w:pPr>
              <w:pStyle w:val="ListParagraph"/>
              <w:numPr>
                <w:ilvl w:val="1"/>
                <w:numId w:val="36"/>
              </w:numPr>
              <w:spacing w:line="276" w:lineRule="auto"/>
              <w:rPr>
                <w:rFonts w:ascii="Cambria" w:hAnsi="Cambria"/>
              </w:rPr>
            </w:pPr>
            <w:r w:rsidRPr="00776C6E">
              <w:rPr>
                <w:rFonts w:ascii="Cambria" w:hAnsi="Cambria"/>
              </w:rPr>
              <w:t>We will also ask your carer and social worker to take part and answer some questions about your time at TLAP</w:t>
            </w:r>
          </w:p>
        </w:tc>
      </w:tr>
      <w:tr w:rsidR="006E0043" w:rsidRPr="00776C6E" w14:paraId="690400F8" w14:textId="77777777" w:rsidTr="00732B0D">
        <w:trPr>
          <w:trHeight w:val="904"/>
        </w:trPr>
        <w:tc>
          <w:tcPr>
            <w:tcW w:w="2972" w:type="dxa"/>
          </w:tcPr>
          <w:p w14:paraId="488F26A0" w14:textId="77777777" w:rsidR="006E0043" w:rsidRPr="00776C6E" w:rsidRDefault="006E0043" w:rsidP="00732B0D">
            <w:pPr>
              <w:rPr>
                <w:rFonts w:ascii="Cambria" w:hAnsi="Cambria"/>
              </w:rPr>
            </w:pPr>
            <w:r w:rsidRPr="00776C6E">
              <w:rPr>
                <w:rFonts w:ascii="Cambria" w:hAnsi="Cambria"/>
                <w:noProof/>
                <w:lang w:eastAsia="en-GB"/>
              </w:rPr>
              <w:drawing>
                <wp:anchor distT="0" distB="0" distL="114300" distR="114300" simplePos="0" relativeHeight="251658264" behindDoc="1" locked="0" layoutInCell="1" allowOverlap="1" wp14:anchorId="6DF39CDB" wp14:editId="35D57E36">
                  <wp:simplePos x="0" y="0"/>
                  <wp:positionH relativeFrom="column">
                    <wp:posOffset>-64770</wp:posOffset>
                  </wp:positionH>
                  <wp:positionV relativeFrom="paragraph">
                    <wp:posOffset>25714</wp:posOffset>
                  </wp:positionV>
                  <wp:extent cx="672465" cy="672465"/>
                  <wp:effectExtent l="0" t="0" r="0" b="0"/>
                  <wp:wrapTight wrapText="bothSides">
                    <wp:wrapPolygon edited="0">
                      <wp:start x="2448" y="2856"/>
                      <wp:lineTo x="2040" y="13870"/>
                      <wp:lineTo x="7343" y="16725"/>
                      <wp:lineTo x="13462" y="16725"/>
                      <wp:lineTo x="14278" y="18357"/>
                      <wp:lineTo x="15909" y="18357"/>
                      <wp:lineTo x="17133" y="16725"/>
                      <wp:lineTo x="19581" y="12238"/>
                      <wp:lineTo x="18765" y="2856"/>
                      <wp:lineTo x="2448" y="2856"/>
                    </wp:wrapPolygon>
                  </wp:wrapTight>
                  <wp:docPr id="33" name="Graphic 29" descr="Comment Like with solid fill">
                    <a:extLst xmlns:a="http://schemas.openxmlformats.org/drawingml/2006/main">
                      <a:ext uri="{FF2B5EF4-FFF2-40B4-BE49-F238E27FC236}">
                        <a16:creationId xmlns:a16="http://schemas.microsoft.com/office/drawing/2014/main" id="{BED9C1F1-9D9C-DA40-AB9C-038F42D2CD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29" descr="Comment Like with solid fill">
                            <a:extLst>
                              <a:ext uri="{FF2B5EF4-FFF2-40B4-BE49-F238E27FC236}">
                                <a16:creationId xmlns:a16="http://schemas.microsoft.com/office/drawing/2014/main" id="{BED9C1F1-9D9C-DA40-AB9C-038F42D2CDB2}"/>
                              </a:ext>
                            </a:extLst>
                          </pic:cNvPr>
                          <pic:cNvPicPr>
                            <a:picLocks noChangeAspect="1"/>
                          </pic:cNvPicPr>
                        </pic:nvPicPr>
                        <pic:blipFill>
                          <a:blip r:embed="rId50" cstate="print">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672465" cy="672465"/>
                          </a:xfrm>
                          <a:prstGeom prst="rect">
                            <a:avLst/>
                          </a:prstGeom>
                        </pic:spPr>
                      </pic:pic>
                    </a:graphicData>
                  </a:graphic>
                  <wp14:sizeRelH relativeFrom="page">
                    <wp14:pctWidth>0</wp14:pctWidth>
                  </wp14:sizeRelH>
                  <wp14:sizeRelV relativeFrom="page">
                    <wp14:pctHeight>0</wp14:pctHeight>
                  </wp14:sizeRelV>
                </wp:anchor>
              </w:drawing>
            </w:r>
            <w:r w:rsidRPr="00776C6E">
              <w:rPr>
                <w:rFonts w:ascii="Cambria" w:hAnsi="Cambria"/>
                <w:noProof/>
                <w:lang w:eastAsia="en-GB"/>
              </w:rPr>
              <w:drawing>
                <wp:anchor distT="0" distB="0" distL="114300" distR="114300" simplePos="0" relativeHeight="251658265" behindDoc="1" locked="0" layoutInCell="1" allowOverlap="1" wp14:anchorId="5A57B2CF" wp14:editId="71739D31">
                  <wp:simplePos x="0" y="0"/>
                  <wp:positionH relativeFrom="column">
                    <wp:posOffset>1059180</wp:posOffset>
                  </wp:positionH>
                  <wp:positionV relativeFrom="paragraph">
                    <wp:posOffset>163830</wp:posOffset>
                  </wp:positionV>
                  <wp:extent cx="756285" cy="756285"/>
                  <wp:effectExtent l="0" t="0" r="0" b="0"/>
                  <wp:wrapTight wrapText="bothSides">
                    <wp:wrapPolygon edited="0">
                      <wp:start x="2539" y="2902"/>
                      <wp:lineTo x="2176" y="14146"/>
                      <wp:lineTo x="3990" y="15234"/>
                      <wp:lineTo x="11970" y="15234"/>
                      <wp:lineTo x="14146" y="17773"/>
                      <wp:lineTo x="14509" y="18499"/>
                      <wp:lineTo x="15960" y="18499"/>
                      <wp:lineTo x="15960" y="15234"/>
                      <wp:lineTo x="18136" y="15234"/>
                      <wp:lineTo x="19587" y="12695"/>
                      <wp:lineTo x="18861" y="2902"/>
                      <wp:lineTo x="2539" y="2902"/>
                    </wp:wrapPolygon>
                  </wp:wrapTight>
                  <wp:docPr id="32" name="Graphic 31" descr="Comment Dislike with solid fill">
                    <a:extLst xmlns:a="http://schemas.openxmlformats.org/drawingml/2006/main">
                      <a:ext uri="{FF2B5EF4-FFF2-40B4-BE49-F238E27FC236}">
                        <a16:creationId xmlns:a16="http://schemas.microsoft.com/office/drawing/2014/main" id="{C23B2239-85AD-4245-BC38-83CF74B7C6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1" descr="Comment Dislike with solid fill">
                            <a:extLst>
                              <a:ext uri="{FF2B5EF4-FFF2-40B4-BE49-F238E27FC236}">
                                <a16:creationId xmlns:a16="http://schemas.microsoft.com/office/drawing/2014/main" id="{C23B2239-85AD-4245-BC38-83CF74B7C6D3}"/>
                              </a:ext>
                            </a:extLst>
                          </pic:cNvPr>
                          <pic:cNvPicPr>
                            <a:picLocks noChangeAspect="1"/>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56285" cy="756285"/>
                          </a:xfrm>
                          <a:prstGeom prst="rect">
                            <a:avLst/>
                          </a:prstGeom>
                        </pic:spPr>
                      </pic:pic>
                    </a:graphicData>
                  </a:graphic>
                  <wp14:sizeRelH relativeFrom="page">
                    <wp14:pctWidth>0</wp14:pctWidth>
                  </wp14:sizeRelH>
                  <wp14:sizeRelV relativeFrom="page">
                    <wp14:pctHeight>0</wp14:pctHeight>
                  </wp14:sizeRelV>
                </wp:anchor>
              </w:drawing>
            </w:r>
          </w:p>
          <w:p w14:paraId="36C9A1D1" w14:textId="77777777" w:rsidR="006E0043" w:rsidRPr="00776C6E" w:rsidRDefault="006E0043" w:rsidP="00732B0D">
            <w:pPr>
              <w:rPr>
                <w:rFonts w:ascii="Cambria" w:hAnsi="Cambria"/>
              </w:rPr>
            </w:pPr>
            <w:r w:rsidRPr="00776C6E">
              <w:rPr>
                <w:rFonts w:ascii="Cambria" w:hAnsi="Cambria"/>
                <w:noProof/>
                <w:lang w:eastAsia="en-GB"/>
              </w:rPr>
              <w:drawing>
                <wp:anchor distT="0" distB="0" distL="114300" distR="114300" simplePos="0" relativeHeight="251658278" behindDoc="1" locked="0" layoutInCell="1" allowOverlap="1" wp14:anchorId="7B625383" wp14:editId="062ACC64">
                  <wp:simplePos x="0" y="0"/>
                  <wp:positionH relativeFrom="column">
                    <wp:posOffset>332753</wp:posOffset>
                  </wp:positionH>
                  <wp:positionV relativeFrom="paragraph">
                    <wp:posOffset>238609</wp:posOffset>
                  </wp:positionV>
                  <wp:extent cx="965705" cy="965705"/>
                  <wp:effectExtent l="0" t="0" r="0" b="1905"/>
                  <wp:wrapTight wrapText="bothSides">
                    <wp:wrapPolygon edited="0">
                      <wp:start x="10112" y="0"/>
                      <wp:lineTo x="8701" y="1176"/>
                      <wp:lineTo x="7996" y="4703"/>
                      <wp:lineTo x="3057" y="7525"/>
                      <wp:lineTo x="3057" y="9171"/>
                      <wp:lineTo x="6349" y="11758"/>
                      <wp:lineTo x="7996" y="11758"/>
                      <wp:lineTo x="7996" y="21400"/>
                      <wp:lineTo x="13404" y="21400"/>
                      <wp:lineTo x="13404" y="11758"/>
                      <wp:lineTo x="15051" y="11758"/>
                      <wp:lineTo x="18578" y="9171"/>
                      <wp:lineTo x="18578" y="7290"/>
                      <wp:lineTo x="13640" y="4703"/>
                      <wp:lineTo x="12699" y="3527"/>
                      <wp:lineTo x="12699" y="1176"/>
                      <wp:lineTo x="11288" y="0"/>
                      <wp:lineTo x="10112" y="0"/>
                    </wp:wrapPolygon>
                  </wp:wrapTight>
                  <wp:docPr id="21" name="Graphic 20" descr="Confused person with solid fill">
                    <a:extLst xmlns:a="http://schemas.openxmlformats.org/drawingml/2006/main">
                      <a:ext uri="{FF2B5EF4-FFF2-40B4-BE49-F238E27FC236}">
                        <a16:creationId xmlns:a16="http://schemas.microsoft.com/office/drawing/2014/main" id="{74A976F4-333B-6A40-ADA1-AE5FECDB62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0" descr="Confused person with solid fill">
                            <a:extLst>
                              <a:ext uri="{FF2B5EF4-FFF2-40B4-BE49-F238E27FC236}">
                                <a16:creationId xmlns:a16="http://schemas.microsoft.com/office/drawing/2014/main" id="{74A976F4-333B-6A40-ADA1-AE5FECDB62CC}"/>
                              </a:ext>
                            </a:extLst>
                          </pic:cNvPr>
                          <pic:cNvPicPr>
                            <a:picLocks noChangeAspect="1"/>
                          </pic:cNvPicPr>
                        </pic:nvPicPr>
                        <pic:blipFill>
                          <a:blip r:embed="rId54">
                            <a:extLst>
                              <a:ext uri="{FF2B5EF4-FFF2-40B4-BE49-F238E27FC236}">
                                <a16:creationId xmlns:arto="http://schemas.microsoft.com/office/word/2006/arto"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xmlns:dgm="http://schemas.openxmlformats.org/drawingml/2006/diagram" id="{74A976F4-333B-6A40-ADA1-AE5FECDB62CC}"/>
                              </a:ext>
                            </a:extLst>
                          </a:blip>
                          <a:stretch>
                            <a:fillRect/>
                          </a:stretch>
                        </pic:blipFill>
                        <pic:spPr>
                          <a:xfrm>
                            <a:off x="0" y="0"/>
                            <a:ext cx="965705" cy="965705"/>
                          </a:xfrm>
                          <a:prstGeom prst="rect">
                            <a:avLst/>
                          </a:prstGeom>
                        </pic:spPr>
                      </pic:pic>
                    </a:graphicData>
                  </a:graphic>
                  <wp14:sizeRelH relativeFrom="page">
                    <wp14:pctWidth>0</wp14:pctWidth>
                  </wp14:sizeRelH>
                  <wp14:sizeRelV relativeFrom="page">
                    <wp14:pctHeight>0</wp14:pctHeight>
                  </wp14:sizeRelV>
                </wp:anchor>
              </w:drawing>
            </w:r>
          </w:p>
          <w:p w14:paraId="705192A9" w14:textId="77777777" w:rsidR="006E0043" w:rsidRPr="00776C6E" w:rsidRDefault="006E0043" w:rsidP="00732B0D">
            <w:pPr>
              <w:rPr>
                <w:rFonts w:ascii="Cambria" w:hAnsi="Cambria"/>
              </w:rPr>
            </w:pPr>
            <w:r w:rsidRPr="00776C6E">
              <w:rPr>
                <w:rFonts w:ascii="Cambria" w:hAnsi="Cambria"/>
                <w:noProof/>
              </w:rPr>
              <w:t xml:space="preserve"> </w:t>
            </w:r>
          </w:p>
        </w:tc>
        <w:tc>
          <w:tcPr>
            <w:tcW w:w="6732" w:type="dxa"/>
          </w:tcPr>
          <w:p w14:paraId="04743F08" w14:textId="77777777" w:rsidR="006E0043" w:rsidRPr="00776C6E" w:rsidRDefault="006E0043" w:rsidP="00732B0D">
            <w:pPr>
              <w:spacing w:line="276" w:lineRule="auto"/>
              <w:rPr>
                <w:rFonts w:ascii="Cambria" w:hAnsi="Cambria"/>
                <w:b/>
                <w:bCs/>
              </w:rPr>
            </w:pPr>
            <w:r w:rsidRPr="00776C6E">
              <w:rPr>
                <w:rFonts w:ascii="Cambria" w:hAnsi="Cambria"/>
                <w:b/>
                <w:bCs/>
              </w:rPr>
              <w:t xml:space="preserve">Do I have to take part? </w:t>
            </w:r>
          </w:p>
          <w:p w14:paraId="7AA2BD17" w14:textId="77777777" w:rsidR="006E0043" w:rsidRPr="00776C6E" w:rsidRDefault="006E0043" w:rsidP="00732B0D">
            <w:pPr>
              <w:pStyle w:val="ListParagraph"/>
              <w:spacing w:line="276" w:lineRule="auto"/>
              <w:rPr>
                <w:rFonts w:ascii="Cambria" w:hAnsi="Cambria"/>
              </w:rPr>
            </w:pPr>
            <w:r w:rsidRPr="00776C6E">
              <w:rPr>
                <w:rFonts w:ascii="Cambria" w:hAnsi="Cambria"/>
              </w:rPr>
              <w:t xml:space="preserve">No, you do not need to talk to me about Talk like a Pony if you do not want to. </w:t>
            </w:r>
          </w:p>
          <w:p w14:paraId="503D1B7B" w14:textId="77777777" w:rsidR="006E0043" w:rsidRPr="00776C6E" w:rsidRDefault="006E0043" w:rsidP="00732B0D">
            <w:pPr>
              <w:pStyle w:val="ListParagraph"/>
              <w:spacing w:line="276" w:lineRule="auto"/>
              <w:rPr>
                <w:rFonts w:ascii="Cambria" w:hAnsi="Cambria"/>
              </w:rPr>
            </w:pPr>
          </w:p>
          <w:p w14:paraId="53542EE6" w14:textId="77777777" w:rsidR="006E0043" w:rsidRPr="00776C6E" w:rsidRDefault="006E0043" w:rsidP="00732B0D">
            <w:pPr>
              <w:pStyle w:val="ListParagraph"/>
              <w:spacing w:line="276" w:lineRule="auto"/>
              <w:rPr>
                <w:rFonts w:ascii="Cambria" w:hAnsi="Cambria"/>
              </w:rPr>
            </w:pPr>
            <w:r w:rsidRPr="00776C6E">
              <w:rPr>
                <w:rFonts w:ascii="Cambria" w:hAnsi="Cambria"/>
              </w:rPr>
              <w:t xml:space="preserve">It is your choice. </w:t>
            </w:r>
          </w:p>
          <w:p w14:paraId="5F981900" w14:textId="77777777" w:rsidR="006E0043" w:rsidRPr="00776C6E" w:rsidRDefault="006E0043" w:rsidP="00732B0D">
            <w:pPr>
              <w:pStyle w:val="ListParagraph"/>
              <w:spacing w:line="276" w:lineRule="auto"/>
              <w:rPr>
                <w:rFonts w:ascii="Cambria" w:hAnsi="Cambria"/>
              </w:rPr>
            </w:pPr>
            <w:r w:rsidRPr="00776C6E">
              <w:rPr>
                <w:rFonts w:ascii="Cambria" w:hAnsi="Cambria"/>
              </w:rPr>
              <w:t>Taking part, or not, will not change the support you get from Think Like a Pony.</w:t>
            </w:r>
          </w:p>
        </w:tc>
      </w:tr>
      <w:tr w:rsidR="006E0043" w:rsidRPr="00776C6E" w14:paraId="68A214F4" w14:textId="77777777" w:rsidTr="00732B0D">
        <w:trPr>
          <w:trHeight w:val="958"/>
        </w:trPr>
        <w:tc>
          <w:tcPr>
            <w:tcW w:w="2972" w:type="dxa"/>
          </w:tcPr>
          <w:p w14:paraId="59A6207B" w14:textId="77777777" w:rsidR="006E0043" w:rsidRPr="00776C6E" w:rsidRDefault="006E0043" w:rsidP="00732B0D">
            <w:pPr>
              <w:rPr>
                <w:rFonts w:ascii="Cambria" w:hAnsi="Cambria"/>
              </w:rPr>
            </w:pPr>
            <w:r w:rsidRPr="00776C6E">
              <w:rPr>
                <w:rFonts w:ascii="Cambria" w:hAnsi="Cambria"/>
                <w:noProof/>
                <w:lang w:eastAsia="en-GB"/>
              </w:rPr>
              <mc:AlternateContent>
                <mc:Choice Requires="wps">
                  <w:drawing>
                    <wp:anchor distT="0" distB="0" distL="114300" distR="114300" simplePos="0" relativeHeight="251658266" behindDoc="0" locked="0" layoutInCell="1" allowOverlap="1" wp14:anchorId="32EFDF49" wp14:editId="3755CDE2">
                      <wp:simplePos x="0" y="0"/>
                      <wp:positionH relativeFrom="column">
                        <wp:posOffset>864870</wp:posOffset>
                      </wp:positionH>
                      <wp:positionV relativeFrom="paragraph">
                        <wp:posOffset>359410</wp:posOffset>
                      </wp:positionV>
                      <wp:extent cx="426720" cy="350520"/>
                      <wp:effectExtent l="0" t="0" r="17780" b="17780"/>
                      <wp:wrapNone/>
                      <wp:docPr id="4" name="&quot;No&quot; Symbol 4"/>
                      <wp:cNvGraphicFramePr/>
                      <a:graphic xmlns:a="http://schemas.openxmlformats.org/drawingml/2006/main">
                        <a:graphicData uri="http://schemas.microsoft.com/office/word/2010/wordprocessingShape">
                          <wps:wsp>
                            <wps:cNvSpPr/>
                            <wps:spPr>
                              <a:xfrm>
                                <a:off x="0" y="0"/>
                                <a:ext cx="426720" cy="350520"/>
                              </a:xfrm>
                              <a:prstGeom prst="noSmoking">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66FC18"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4" o:spid="_x0000_s1026" type="#_x0000_t57" style="position:absolute;margin-left:68.1pt;margin-top:28.3pt;width:33.6pt;height:27.6pt;z-index:251658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kbkwIAAH0FAAAOAAAAZHJzL2Uyb0RvYy54bWysVF9v0zAQf0fiO1h+4I0lLe2AsnSqNhUh&#10;TdtEh/bsOnZjYfs8221aPj1nJ82qMfGAyINz9t397v9dXO6NJjvhgwJb0dFZSYmwHGplNxX98bB8&#10;/4mSEJmtmQYrKnoQgV7O3765aN1MjKEBXQtPEMSGWesq2sToZkUReCMMC2fghEWmBG9YxKvfFLVn&#10;LaIbXYzL8rxowdfOAxch4Ot1x6TzjC+l4PFOyiAi0RVF32I+fT7X6SzmF2y28cw1ivdusH/wwjBl&#10;0egAdc0iI1uv/oAyinsIIOMZB1OAlIqLHANGMypfRLNqmBM5FkxOcEOawv+D5be7e09UXdEJJZYZ&#10;LNG7py3EL7fQ/cnqYNagySSlqnVhhhord+/7W0Ayxb2X3qQ/RkT2Ob2HIb1iHwnHx8n4/OMYi8CR&#10;9WFaTpFGlOJZ2fkQvwowJBEVtbAy8BOrmjPLdjchdvJHuWQwgFb1UmmdL36zvtKe7BiWe7ks8etN&#10;nIgVKYrO70zFgxZJWdvvQmIq0NNxtpibUAx4jHNh46hjNawWnZnpqZXUtkkjh5UBE7JE9wbsHuAo&#10;2YEcsbv4evmkKnIPD8rl3xzrlAeNbBlsHJSNsuBfA9AYVW+5k0f3T1KTyDXUB2wUD90EBceXCot0&#10;w0K8Zx5HBuuKayDe4SE1tBWFnqKkAf/rtfckj52MXEpaHMGKhqct84IS/c1ij38eTSZpZvNlMs29&#10;408561OO3ZorwLKPcOE4nklU9lEfSenBPOK2WCSryGKWo+2K8uiPl6vYrQbcN1wsFlkM59SxeGNX&#10;jifwlNXUfw/7R+Zd36kRW/wWjuPKZi96tZNNmhYW2whS5UZ+zmufb5zx3Dj9PkpL5PSepZ635vw3&#10;AAAA//8DAFBLAwQUAAYACAAAACEAb5lHSNsAAAAKAQAADwAAAGRycy9kb3ducmV2LnhtbEyPQU7D&#10;MBBF90jcwRokdtRJWqIqxKkQiAM0ICR2jj3EFvE4it023J5hBcuv//TnTXtYwyTOuCQfSUG5KUAg&#10;mWg9jQreXl/u9iBS1mT1FAkVfGOCQ3d91erGxgsd8dznUfAIpUYrcDnPjZTJOAw6beKMxN1nXILO&#10;HJdR2kVfeDxMsiqKWgbtiS84PeOTQ/PVn4ICE53x7x/90dupt7thzvKZrFK3N+vjA4iMa/6D4Vef&#10;1aFjpyGeyCYxcd7WFaMK7usaBANVsd2BGLgpyz3IrpX/X+h+AAAA//8DAFBLAQItABQABgAIAAAA&#10;IQC2gziS/gAAAOEBAAATAAAAAAAAAAAAAAAAAAAAAABbQ29udGVudF9UeXBlc10ueG1sUEsBAi0A&#10;FAAGAAgAAAAhADj9If/WAAAAlAEAAAsAAAAAAAAAAAAAAAAALwEAAF9yZWxzLy5yZWxzUEsBAi0A&#10;FAAGAAgAAAAhAMkNqRuTAgAAfQUAAA4AAAAAAAAAAAAAAAAALgIAAGRycy9lMm9Eb2MueG1sUEsB&#10;Ai0AFAAGAAgAAAAhAG+ZR0jbAAAACgEAAA8AAAAAAAAAAAAAAAAA7QQAAGRycy9kb3ducmV2Lnht&#10;bFBLBQYAAAAABAAEAPMAAAD1BQAAAAA=&#10;" adj="3327" fillcolor="red" strokecolor="#1f4d78 [1604]" strokeweight="1pt"/>
                  </w:pict>
                </mc:Fallback>
              </mc:AlternateContent>
            </w:r>
            <w:r w:rsidRPr="00776C6E">
              <w:rPr>
                <w:rFonts w:ascii="Cambria" w:hAnsi="Cambria"/>
                <w:noProof/>
                <w:lang w:eastAsia="en-GB"/>
              </w:rPr>
              <w:drawing>
                <wp:inline distT="0" distB="0" distL="0" distR="0" wp14:anchorId="71C83330" wp14:editId="28609B58">
                  <wp:extent cx="1616861" cy="1616861"/>
                  <wp:effectExtent l="0" t="0" r="0" b="0"/>
                  <wp:docPr id="34" name="Graphic 18" descr="Thought outline">
                    <a:extLst xmlns:a="http://schemas.openxmlformats.org/drawingml/2006/main">
                      <a:ext uri="{FF2B5EF4-FFF2-40B4-BE49-F238E27FC236}">
                        <a16:creationId xmlns:a16="http://schemas.microsoft.com/office/drawing/2014/main" id="{ACD73351-B2E9-7E46-B4AB-A7E01E4FE3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8" descr="Thought outline">
                            <a:extLst>
                              <a:ext uri="{FF2B5EF4-FFF2-40B4-BE49-F238E27FC236}">
                                <a16:creationId xmlns:a16="http://schemas.microsoft.com/office/drawing/2014/main" id="{ACD73351-B2E9-7E46-B4AB-A7E01E4FE3D8}"/>
                              </a:ext>
                            </a:extLst>
                          </pic:cNvPr>
                          <pic:cNvPicPr>
                            <a:picLocks noChangeAspect="1"/>
                          </pic:cNvPicPr>
                        </pic:nvPicPr>
                        <pic:blipFill>
                          <a:blip r:embed="rId55">
                            <a:extLst>
                              <a:ext uri="{FF2B5EF4-FFF2-40B4-BE49-F238E27FC236}">
                                <a16:creationId xmlns:arto="http://schemas.microsoft.com/office/word/2006/arto"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xmlns:dgm="http://schemas.openxmlformats.org/drawingml/2006/diagram" id="{ACD73351-B2E9-7E46-B4AB-A7E01E4FE3D8}"/>
                              </a:ext>
                            </a:extLst>
                          </a:blip>
                          <a:stretch>
                            <a:fillRect/>
                          </a:stretch>
                        </pic:blipFill>
                        <pic:spPr>
                          <a:xfrm>
                            <a:off x="0" y="0"/>
                            <a:ext cx="1616861" cy="1616861"/>
                          </a:xfrm>
                          <a:prstGeom prst="rect">
                            <a:avLst/>
                          </a:prstGeom>
                        </pic:spPr>
                      </pic:pic>
                    </a:graphicData>
                  </a:graphic>
                </wp:inline>
              </w:drawing>
            </w:r>
          </w:p>
        </w:tc>
        <w:tc>
          <w:tcPr>
            <w:tcW w:w="6732" w:type="dxa"/>
          </w:tcPr>
          <w:p w14:paraId="5538E839" w14:textId="77777777" w:rsidR="006E0043" w:rsidRPr="00776C6E" w:rsidRDefault="006E0043" w:rsidP="00732B0D">
            <w:pPr>
              <w:rPr>
                <w:rFonts w:ascii="Cambria" w:hAnsi="Cambria"/>
                <w:b/>
                <w:bCs/>
              </w:rPr>
            </w:pPr>
            <w:r w:rsidRPr="00776C6E">
              <w:rPr>
                <w:rFonts w:ascii="Cambria" w:hAnsi="Cambria"/>
                <w:b/>
                <w:bCs/>
              </w:rPr>
              <w:t xml:space="preserve">Can I change my mind? </w:t>
            </w:r>
          </w:p>
          <w:p w14:paraId="0331AEDF" w14:textId="77777777" w:rsidR="006E0043" w:rsidRPr="00776C6E" w:rsidRDefault="006E0043" w:rsidP="00732B0D">
            <w:pPr>
              <w:rPr>
                <w:rFonts w:ascii="Cambria" w:hAnsi="Cambria"/>
              </w:rPr>
            </w:pPr>
          </w:p>
          <w:p w14:paraId="240E6486" w14:textId="77777777" w:rsidR="006E0043" w:rsidRPr="00776C6E" w:rsidRDefault="006E0043" w:rsidP="00732B0D">
            <w:pPr>
              <w:rPr>
                <w:rFonts w:ascii="Cambria" w:hAnsi="Cambria"/>
              </w:rPr>
            </w:pPr>
            <w:r w:rsidRPr="00776C6E">
              <w:rPr>
                <w:rFonts w:ascii="Cambria" w:hAnsi="Cambria"/>
              </w:rPr>
              <w:t xml:space="preserve">Yes. You can change your mind at any time when we talk. We will stop talking. </w:t>
            </w:r>
          </w:p>
          <w:p w14:paraId="57333568" w14:textId="77777777" w:rsidR="006E0043" w:rsidRPr="00776C6E" w:rsidRDefault="006E0043" w:rsidP="00732B0D">
            <w:pPr>
              <w:rPr>
                <w:rFonts w:ascii="Cambria" w:hAnsi="Cambria"/>
              </w:rPr>
            </w:pPr>
          </w:p>
          <w:p w14:paraId="6294C79F" w14:textId="77777777" w:rsidR="006E0043" w:rsidRPr="00776C6E" w:rsidRDefault="006E0043" w:rsidP="00732B0D">
            <w:pPr>
              <w:rPr>
                <w:rFonts w:ascii="Cambria" w:hAnsi="Cambria"/>
              </w:rPr>
            </w:pPr>
            <w:r w:rsidRPr="00776C6E">
              <w:rPr>
                <w:rFonts w:ascii="Cambria" w:hAnsi="Cambria"/>
              </w:rPr>
              <w:t xml:space="preserve">You do not have to tell me why you want to stop. </w:t>
            </w:r>
          </w:p>
          <w:p w14:paraId="00BB0DBC" w14:textId="77777777" w:rsidR="006E0043" w:rsidRPr="00776C6E" w:rsidRDefault="006E0043" w:rsidP="00732B0D">
            <w:pPr>
              <w:rPr>
                <w:rFonts w:ascii="Cambria" w:hAnsi="Cambria"/>
              </w:rPr>
            </w:pPr>
          </w:p>
          <w:p w14:paraId="230A9926" w14:textId="77777777" w:rsidR="006E0043" w:rsidRPr="00776C6E" w:rsidRDefault="006E0043" w:rsidP="00732B0D">
            <w:pPr>
              <w:rPr>
                <w:rFonts w:ascii="Cambria" w:hAnsi="Cambria"/>
              </w:rPr>
            </w:pPr>
            <w:r w:rsidRPr="00776C6E">
              <w:rPr>
                <w:rFonts w:ascii="Cambria" w:hAnsi="Cambria"/>
              </w:rPr>
              <w:t xml:space="preserve">After we </w:t>
            </w:r>
            <w:proofErr w:type="gramStart"/>
            <w:r w:rsidRPr="00776C6E">
              <w:rPr>
                <w:rFonts w:ascii="Cambria" w:hAnsi="Cambria"/>
              </w:rPr>
              <w:t>talk</w:t>
            </w:r>
            <w:proofErr w:type="gramEnd"/>
            <w:r w:rsidRPr="00776C6E">
              <w:rPr>
                <w:rFonts w:ascii="Cambria" w:hAnsi="Cambria"/>
              </w:rPr>
              <w:t xml:space="preserve"> you will have 1 week to tell me you would me to ignore what we talked about and withdraw your interview </w:t>
            </w:r>
          </w:p>
        </w:tc>
      </w:tr>
      <w:tr w:rsidR="006E0043" w:rsidRPr="00776C6E" w14:paraId="3E1C21B6" w14:textId="77777777" w:rsidTr="00732B0D">
        <w:trPr>
          <w:trHeight w:val="904"/>
        </w:trPr>
        <w:tc>
          <w:tcPr>
            <w:tcW w:w="2972" w:type="dxa"/>
          </w:tcPr>
          <w:p w14:paraId="2D0ACB4B" w14:textId="77777777" w:rsidR="006E0043" w:rsidRPr="00776C6E" w:rsidRDefault="006E0043" w:rsidP="00732B0D">
            <w:pPr>
              <w:rPr>
                <w:rFonts w:ascii="Cambria" w:hAnsi="Cambria"/>
              </w:rPr>
            </w:pPr>
          </w:p>
          <w:p w14:paraId="1225B498" w14:textId="77777777" w:rsidR="006E0043" w:rsidRPr="00776C6E" w:rsidRDefault="006E0043" w:rsidP="00732B0D">
            <w:pPr>
              <w:rPr>
                <w:rFonts w:ascii="Cambria" w:hAnsi="Cambria"/>
              </w:rPr>
            </w:pPr>
            <w:r w:rsidRPr="00776C6E">
              <w:rPr>
                <w:rFonts w:ascii="Cambria" w:hAnsi="Cambria"/>
                <w:noProof/>
                <w:lang w:eastAsia="en-GB"/>
              </w:rPr>
              <w:drawing>
                <wp:anchor distT="0" distB="0" distL="114300" distR="114300" simplePos="0" relativeHeight="251658267" behindDoc="1" locked="0" layoutInCell="1" allowOverlap="1" wp14:anchorId="1D344FD2" wp14:editId="7AE6DE63">
                  <wp:simplePos x="0" y="0"/>
                  <wp:positionH relativeFrom="column">
                    <wp:posOffset>353060</wp:posOffset>
                  </wp:positionH>
                  <wp:positionV relativeFrom="paragraph">
                    <wp:posOffset>35560</wp:posOffset>
                  </wp:positionV>
                  <wp:extent cx="1121171" cy="746760"/>
                  <wp:effectExtent l="0" t="0" r="0" b="2540"/>
                  <wp:wrapTight wrapText="bothSides">
                    <wp:wrapPolygon edited="0">
                      <wp:start x="0" y="0"/>
                      <wp:lineTo x="0" y="21306"/>
                      <wp:lineTo x="21294" y="21306"/>
                      <wp:lineTo x="21294" y="0"/>
                      <wp:lineTo x="0" y="0"/>
                    </wp:wrapPolygon>
                  </wp:wrapTight>
                  <wp:docPr id="5" name="Picture 5" descr="Sea of hands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 of hands in the middle"/>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121171" cy="746760"/>
                          </a:xfrm>
                          <a:prstGeom prst="rect">
                            <a:avLst/>
                          </a:prstGeom>
                        </pic:spPr>
                      </pic:pic>
                    </a:graphicData>
                  </a:graphic>
                  <wp14:sizeRelH relativeFrom="page">
                    <wp14:pctWidth>0</wp14:pctWidth>
                  </wp14:sizeRelH>
                  <wp14:sizeRelV relativeFrom="page">
                    <wp14:pctHeight>0</wp14:pctHeight>
                  </wp14:sizeRelV>
                </wp:anchor>
              </w:drawing>
            </w:r>
          </w:p>
          <w:p w14:paraId="4B8DF579" w14:textId="77777777" w:rsidR="006E0043" w:rsidRPr="00776C6E" w:rsidRDefault="006E0043" w:rsidP="00732B0D">
            <w:pPr>
              <w:rPr>
                <w:rFonts w:ascii="Cambria" w:hAnsi="Cambria"/>
              </w:rPr>
            </w:pPr>
            <w:r w:rsidRPr="00776C6E">
              <w:rPr>
                <w:rFonts w:ascii="Cambria" w:hAnsi="Cambria"/>
                <w:noProof/>
                <w:lang w:eastAsia="en-GB"/>
              </w:rPr>
              <w:drawing>
                <wp:anchor distT="0" distB="0" distL="114300" distR="114300" simplePos="0" relativeHeight="251658268" behindDoc="1" locked="0" layoutInCell="1" allowOverlap="1" wp14:anchorId="05EE7787" wp14:editId="286C1763">
                  <wp:simplePos x="0" y="0"/>
                  <wp:positionH relativeFrom="column">
                    <wp:posOffset>383540</wp:posOffset>
                  </wp:positionH>
                  <wp:positionV relativeFrom="paragraph">
                    <wp:posOffset>702945</wp:posOffset>
                  </wp:positionV>
                  <wp:extent cx="914400" cy="914400"/>
                  <wp:effectExtent l="0" t="0" r="0" b="0"/>
                  <wp:wrapTight wrapText="bothSides">
                    <wp:wrapPolygon edited="0">
                      <wp:start x="8700" y="300"/>
                      <wp:lineTo x="7500" y="2400"/>
                      <wp:lineTo x="7200" y="5700"/>
                      <wp:lineTo x="5100" y="9000"/>
                      <wp:lineTo x="4800" y="11100"/>
                      <wp:lineTo x="6300" y="15300"/>
                      <wp:lineTo x="4800" y="20100"/>
                      <wp:lineTo x="4800" y="21000"/>
                      <wp:lineTo x="16500" y="21000"/>
                      <wp:lineTo x="16500" y="20100"/>
                      <wp:lineTo x="15000" y="15300"/>
                      <wp:lineTo x="16800" y="10500"/>
                      <wp:lineTo x="16200" y="9000"/>
                      <wp:lineTo x="14100" y="5700"/>
                      <wp:lineTo x="13800" y="2700"/>
                      <wp:lineTo x="12600" y="300"/>
                      <wp:lineTo x="8700" y="300"/>
                    </wp:wrapPolygon>
                  </wp:wrapTight>
                  <wp:docPr id="35" name="Graphic 35" descr="Radio micro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Radio microphone with solid fill"/>
                          <pic:cNvPicPr/>
                        </pic:nvPicPr>
                        <pic:blipFill>
                          <a:blip r:embed="rId57" cstate="print">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c>
          <w:tcPr>
            <w:tcW w:w="6732" w:type="dxa"/>
          </w:tcPr>
          <w:p w14:paraId="200EFD06" w14:textId="77777777" w:rsidR="006E0043" w:rsidRPr="00776C6E" w:rsidRDefault="006E0043" w:rsidP="00732B0D">
            <w:pPr>
              <w:rPr>
                <w:rFonts w:ascii="Cambria" w:hAnsi="Cambria"/>
                <w:b/>
                <w:bCs/>
              </w:rPr>
            </w:pPr>
            <w:r w:rsidRPr="00776C6E">
              <w:rPr>
                <w:rFonts w:ascii="Cambria" w:hAnsi="Cambria"/>
                <w:b/>
                <w:bCs/>
              </w:rPr>
              <w:t xml:space="preserve">What happens to my information? </w:t>
            </w:r>
          </w:p>
          <w:p w14:paraId="7A0D8F64" w14:textId="77777777" w:rsidR="006E0043" w:rsidRPr="00776C6E" w:rsidRDefault="006E0043" w:rsidP="00732B0D">
            <w:pPr>
              <w:rPr>
                <w:rFonts w:ascii="Cambria" w:hAnsi="Cambria"/>
              </w:rPr>
            </w:pPr>
          </w:p>
          <w:p w14:paraId="7542E2B7" w14:textId="77777777" w:rsidR="006E0043" w:rsidRPr="00776C6E" w:rsidRDefault="006E0043" w:rsidP="00732B0D">
            <w:pPr>
              <w:rPr>
                <w:rFonts w:ascii="Cambria" w:hAnsi="Cambria"/>
              </w:rPr>
            </w:pPr>
            <w:r w:rsidRPr="00776C6E">
              <w:rPr>
                <w:rFonts w:ascii="Cambria" w:hAnsi="Cambria"/>
              </w:rPr>
              <w:t xml:space="preserve">Your information will be kept private and safe. </w:t>
            </w:r>
          </w:p>
          <w:p w14:paraId="22007C32" w14:textId="77777777" w:rsidR="006E0043" w:rsidRPr="00776C6E" w:rsidRDefault="006E0043" w:rsidP="00732B0D">
            <w:pPr>
              <w:rPr>
                <w:rFonts w:ascii="Cambria" w:hAnsi="Cambria"/>
              </w:rPr>
            </w:pPr>
          </w:p>
          <w:p w14:paraId="07A94B6E" w14:textId="77777777" w:rsidR="006E0043" w:rsidRPr="00776C6E" w:rsidRDefault="006E0043" w:rsidP="00732B0D">
            <w:pPr>
              <w:rPr>
                <w:rFonts w:ascii="Cambria" w:hAnsi="Cambria"/>
              </w:rPr>
            </w:pPr>
            <w:r w:rsidRPr="00776C6E">
              <w:rPr>
                <w:rFonts w:ascii="Cambria" w:hAnsi="Cambria"/>
              </w:rPr>
              <w:t xml:space="preserve">What we talk about will be tape recorded. </w:t>
            </w:r>
          </w:p>
          <w:p w14:paraId="04BF7675" w14:textId="77777777" w:rsidR="006E0043" w:rsidRPr="00776C6E" w:rsidRDefault="006E0043" w:rsidP="00732B0D">
            <w:pPr>
              <w:rPr>
                <w:rFonts w:ascii="Cambria" w:hAnsi="Cambria"/>
              </w:rPr>
            </w:pPr>
          </w:p>
          <w:p w14:paraId="40302286" w14:textId="77777777" w:rsidR="006E0043" w:rsidRPr="00776C6E" w:rsidRDefault="006E0043" w:rsidP="00732B0D">
            <w:pPr>
              <w:rPr>
                <w:rFonts w:ascii="Cambria" w:hAnsi="Cambria"/>
              </w:rPr>
            </w:pPr>
            <w:r w:rsidRPr="00776C6E">
              <w:rPr>
                <w:rFonts w:ascii="Cambria" w:hAnsi="Cambria"/>
              </w:rPr>
              <w:t xml:space="preserve">It will then be written down. It will not have your name on it. </w:t>
            </w:r>
          </w:p>
          <w:p w14:paraId="11A9351E" w14:textId="77777777" w:rsidR="006E0043" w:rsidRPr="00776C6E" w:rsidRDefault="006E0043" w:rsidP="00732B0D">
            <w:pPr>
              <w:rPr>
                <w:rFonts w:ascii="Cambria" w:hAnsi="Cambria"/>
              </w:rPr>
            </w:pPr>
          </w:p>
          <w:p w14:paraId="2367697C" w14:textId="77777777" w:rsidR="006E0043" w:rsidRPr="00776C6E" w:rsidRDefault="006E0043" w:rsidP="00732B0D">
            <w:pPr>
              <w:rPr>
                <w:rFonts w:ascii="Cambria" w:eastAsia="Calibri" w:hAnsi="Cambria" w:cs="Calibri"/>
                <w:color w:val="1F497D"/>
              </w:rPr>
            </w:pPr>
            <w:r w:rsidRPr="00776C6E">
              <w:rPr>
                <w:rFonts w:ascii="Cambria" w:hAnsi="Cambria"/>
              </w:rPr>
              <w:t xml:space="preserve">If I think you, or someone else is not safe I will have to tell other people </w:t>
            </w:r>
            <w:r w:rsidRPr="00776C6E">
              <w:rPr>
                <w:rFonts w:ascii="Cambria" w:eastAsia="Calibri" w:hAnsi="Cambria" w:cs="Calibri"/>
              </w:rPr>
              <w:t xml:space="preserve">so they can help to keep everyone safe. </w:t>
            </w:r>
          </w:p>
          <w:p w14:paraId="51468C9E" w14:textId="77777777" w:rsidR="006E0043" w:rsidRPr="00776C6E" w:rsidRDefault="006E0043" w:rsidP="00732B0D">
            <w:pPr>
              <w:rPr>
                <w:rFonts w:ascii="Cambria" w:eastAsia="Calibri" w:hAnsi="Cambria" w:cs="Calibri"/>
              </w:rPr>
            </w:pPr>
          </w:p>
          <w:p w14:paraId="1A8D69AF" w14:textId="77777777" w:rsidR="006E0043" w:rsidRPr="00776C6E" w:rsidRDefault="006E0043" w:rsidP="00732B0D">
            <w:pPr>
              <w:rPr>
                <w:rFonts w:ascii="Cambria" w:eastAsia="Calibri" w:hAnsi="Cambria" w:cs="Calibri"/>
                <w:color w:val="1F497D"/>
              </w:rPr>
            </w:pPr>
            <w:r w:rsidRPr="00776C6E">
              <w:rPr>
                <w:rFonts w:ascii="Cambria" w:eastAsia="Calibri" w:hAnsi="Cambria" w:cs="Calibri"/>
              </w:rPr>
              <w:t>I will tell you if I need to do this.</w:t>
            </w:r>
          </w:p>
        </w:tc>
      </w:tr>
      <w:tr w:rsidR="006E0043" w:rsidRPr="00776C6E" w14:paraId="42F13498" w14:textId="77777777" w:rsidTr="00732B0D">
        <w:trPr>
          <w:trHeight w:val="904"/>
        </w:trPr>
        <w:tc>
          <w:tcPr>
            <w:tcW w:w="2972" w:type="dxa"/>
          </w:tcPr>
          <w:p w14:paraId="5846135D" w14:textId="77777777" w:rsidR="006E0043" w:rsidRPr="00776C6E" w:rsidRDefault="006E0043" w:rsidP="00732B0D">
            <w:pPr>
              <w:rPr>
                <w:rFonts w:ascii="Cambria" w:hAnsi="Cambria"/>
              </w:rPr>
            </w:pPr>
            <w:r w:rsidRPr="00776C6E">
              <w:rPr>
                <w:rFonts w:ascii="Cambria" w:hAnsi="Cambria"/>
                <w:noProof/>
                <w:lang w:eastAsia="en-GB"/>
              </w:rPr>
              <w:drawing>
                <wp:inline distT="0" distB="0" distL="0" distR="0" wp14:anchorId="55CA0449" wp14:editId="42133DC2">
                  <wp:extent cx="914400" cy="914400"/>
                  <wp:effectExtent l="0" t="0" r="0" b="0"/>
                  <wp:docPr id="36" name="Graphic 36" descr="Smiling with heart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2"/>
                          <pic:cNvPicPr/>
                        </pic:nvPicPr>
                        <pic:blipFill>
                          <a:blip r:embed="rId59" cstate="print">
                            <a:extLst>
                              <a:ext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914400" cy="914400"/>
                          </a:xfrm>
                          <a:prstGeom prst="rect">
                            <a:avLst/>
                          </a:prstGeom>
                        </pic:spPr>
                      </pic:pic>
                    </a:graphicData>
                  </a:graphic>
                </wp:inline>
              </w:drawing>
            </w:r>
            <w:r w:rsidRPr="00776C6E">
              <w:rPr>
                <w:rFonts w:ascii="Cambria" w:hAnsi="Cambria"/>
                <w:noProof/>
                <w:lang w:eastAsia="en-GB"/>
              </w:rPr>
              <w:drawing>
                <wp:inline distT="0" distB="0" distL="0" distR="0" wp14:anchorId="77352220" wp14:editId="4C6B1FFC">
                  <wp:extent cx="1320800" cy="1320800"/>
                  <wp:effectExtent l="0" t="0" r="0" b="0"/>
                  <wp:docPr id="37" name="Picture 37" descr="Broken Han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320800" cy="1320800"/>
                          </a:xfrm>
                          <a:prstGeom prst="rect">
                            <a:avLst/>
                          </a:prstGeom>
                        </pic:spPr>
                      </pic:pic>
                    </a:graphicData>
                  </a:graphic>
                </wp:inline>
              </w:drawing>
            </w:r>
          </w:p>
        </w:tc>
        <w:tc>
          <w:tcPr>
            <w:tcW w:w="6732" w:type="dxa"/>
          </w:tcPr>
          <w:p w14:paraId="1361C53C" w14:textId="77777777" w:rsidR="006E0043" w:rsidRPr="00776C6E" w:rsidRDefault="006E0043" w:rsidP="00732B0D">
            <w:pPr>
              <w:rPr>
                <w:rFonts w:ascii="Cambria" w:hAnsi="Cambria"/>
                <w:b/>
                <w:bCs/>
              </w:rPr>
            </w:pPr>
            <w:r w:rsidRPr="00776C6E">
              <w:rPr>
                <w:rFonts w:ascii="Cambria" w:hAnsi="Cambria"/>
                <w:b/>
                <w:bCs/>
              </w:rPr>
              <w:t xml:space="preserve">Good things about taking part? </w:t>
            </w:r>
          </w:p>
          <w:p w14:paraId="28D8383C" w14:textId="77777777" w:rsidR="006E0043" w:rsidRPr="00776C6E" w:rsidRDefault="006E0043" w:rsidP="00732B0D">
            <w:pPr>
              <w:rPr>
                <w:rFonts w:ascii="Cambria" w:hAnsi="Cambria"/>
              </w:rPr>
            </w:pPr>
          </w:p>
          <w:p w14:paraId="09F21A6F" w14:textId="77777777" w:rsidR="006E0043" w:rsidRPr="00776C6E" w:rsidRDefault="006E0043" w:rsidP="00732B0D">
            <w:pPr>
              <w:rPr>
                <w:rFonts w:ascii="Cambria" w:hAnsi="Cambria"/>
              </w:rPr>
            </w:pPr>
            <w:r w:rsidRPr="00776C6E">
              <w:rPr>
                <w:rFonts w:ascii="Cambria" w:hAnsi="Cambria"/>
              </w:rPr>
              <w:t>- Talking about your experience can be helpful.</w:t>
            </w:r>
          </w:p>
          <w:p w14:paraId="27ECD67D" w14:textId="77777777" w:rsidR="006E0043" w:rsidRPr="00776C6E" w:rsidRDefault="006E0043" w:rsidP="00732B0D">
            <w:pPr>
              <w:rPr>
                <w:rFonts w:ascii="Cambria" w:hAnsi="Cambria"/>
              </w:rPr>
            </w:pPr>
            <w:r w:rsidRPr="00776C6E">
              <w:rPr>
                <w:rFonts w:ascii="Cambria" w:hAnsi="Cambria"/>
              </w:rPr>
              <w:t xml:space="preserve">-  It may help us understand how to improve the Think like a Pony programme </w:t>
            </w:r>
          </w:p>
          <w:p w14:paraId="43ED3BCC" w14:textId="77777777" w:rsidR="006E0043" w:rsidRPr="00776C6E" w:rsidRDefault="006E0043" w:rsidP="00732B0D">
            <w:pPr>
              <w:rPr>
                <w:rFonts w:ascii="Cambria" w:hAnsi="Cambria"/>
              </w:rPr>
            </w:pPr>
          </w:p>
          <w:p w14:paraId="7F1BD866" w14:textId="77777777" w:rsidR="006E0043" w:rsidRPr="00776C6E" w:rsidRDefault="006E0043" w:rsidP="00732B0D">
            <w:pPr>
              <w:rPr>
                <w:rFonts w:ascii="Cambria" w:hAnsi="Cambria"/>
                <w:b/>
                <w:bCs/>
              </w:rPr>
            </w:pPr>
            <w:r w:rsidRPr="00776C6E">
              <w:rPr>
                <w:rFonts w:ascii="Cambria" w:hAnsi="Cambria"/>
                <w:b/>
                <w:bCs/>
              </w:rPr>
              <w:t>Risks when taking part?</w:t>
            </w:r>
          </w:p>
          <w:p w14:paraId="6A49B258" w14:textId="77777777" w:rsidR="006E0043" w:rsidRPr="00776C6E" w:rsidRDefault="006E0043" w:rsidP="00732B0D">
            <w:pPr>
              <w:rPr>
                <w:rFonts w:ascii="Cambria" w:hAnsi="Cambria"/>
              </w:rPr>
            </w:pPr>
          </w:p>
          <w:p w14:paraId="284BCC63" w14:textId="77777777" w:rsidR="006E0043" w:rsidRPr="00776C6E" w:rsidRDefault="006E0043" w:rsidP="00732B0D">
            <w:pPr>
              <w:rPr>
                <w:rFonts w:ascii="Cambria" w:hAnsi="Cambria"/>
              </w:rPr>
            </w:pPr>
            <w:r w:rsidRPr="00776C6E">
              <w:rPr>
                <w:rFonts w:ascii="Cambria" w:hAnsi="Cambria"/>
              </w:rPr>
              <w:t xml:space="preserve">Some people may feel sad or upset </w:t>
            </w:r>
            <w:r w:rsidRPr="00776C6E">
              <w:rPr>
                <w:rFonts w:ascii="Cambria" w:eastAsia="Calibri" w:hAnsi="Cambria" w:cs="Calibri"/>
              </w:rPr>
              <w:t>when they talk about how things are in their life</w:t>
            </w:r>
            <w:r w:rsidRPr="00776C6E">
              <w:rPr>
                <w:rFonts w:ascii="Cambria" w:hAnsi="Cambria"/>
              </w:rPr>
              <w:t xml:space="preserve">. </w:t>
            </w:r>
          </w:p>
          <w:p w14:paraId="7EECB373" w14:textId="77777777" w:rsidR="006E0043" w:rsidRPr="00776C6E" w:rsidRDefault="006E0043" w:rsidP="00732B0D">
            <w:pPr>
              <w:rPr>
                <w:rFonts w:ascii="Cambria" w:hAnsi="Cambria"/>
              </w:rPr>
            </w:pPr>
          </w:p>
          <w:p w14:paraId="59AD398A" w14:textId="77777777" w:rsidR="006E0043" w:rsidRPr="00776C6E" w:rsidRDefault="006E0043" w:rsidP="00732B0D">
            <w:pPr>
              <w:rPr>
                <w:rFonts w:ascii="Cambria" w:hAnsi="Cambria"/>
              </w:rPr>
            </w:pPr>
            <w:r w:rsidRPr="00776C6E">
              <w:rPr>
                <w:rFonts w:ascii="Cambria" w:hAnsi="Cambria"/>
              </w:rPr>
              <w:t xml:space="preserve">Tell me if you feel sad or upset. We can stop the interview. I can support you to get more help if you feel upset. </w:t>
            </w:r>
          </w:p>
          <w:p w14:paraId="65853939" w14:textId="77777777" w:rsidR="006E0043" w:rsidRPr="00776C6E" w:rsidRDefault="006E0043" w:rsidP="00732B0D">
            <w:pPr>
              <w:rPr>
                <w:rFonts w:ascii="Cambria" w:hAnsi="Cambria"/>
              </w:rPr>
            </w:pPr>
          </w:p>
        </w:tc>
      </w:tr>
      <w:tr w:rsidR="006E0043" w:rsidRPr="00776C6E" w14:paraId="1CCED4D4" w14:textId="77777777" w:rsidTr="00732B0D">
        <w:trPr>
          <w:trHeight w:val="904"/>
        </w:trPr>
        <w:tc>
          <w:tcPr>
            <w:tcW w:w="2972" w:type="dxa"/>
          </w:tcPr>
          <w:p w14:paraId="3A7B92D8" w14:textId="77777777" w:rsidR="006E0043" w:rsidRPr="00776C6E" w:rsidRDefault="006E0043" w:rsidP="00732B0D">
            <w:pPr>
              <w:rPr>
                <w:rFonts w:ascii="Cambria" w:hAnsi="Cambria"/>
              </w:rPr>
            </w:pPr>
            <w:r w:rsidRPr="00776C6E">
              <w:rPr>
                <w:rFonts w:ascii="Cambria" w:hAnsi="Cambria"/>
                <w:noProof/>
                <w:lang w:eastAsia="en-GB"/>
              </w:rPr>
              <w:drawing>
                <wp:anchor distT="0" distB="0" distL="114300" distR="114300" simplePos="0" relativeHeight="251658269" behindDoc="1" locked="0" layoutInCell="1" allowOverlap="1" wp14:anchorId="44B6D1DA" wp14:editId="349D60BA">
                  <wp:simplePos x="0" y="0"/>
                  <wp:positionH relativeFrom="column">
                    <wp:posOffset>2540</wp:posOffset>
                  </wp:positionH>
                  <wp:positionV relativeFrom="paragraph">
                    <wp:posOffset>374015</wp:posOffset>
                  </wp:positionV>
                  <wp:extent cx="1706880" cy="1706880"/>
                  <wp:effectExtent l="0" t="0" r="0" b="0"/>
                  <wp:wrapTight wrapText="bothSides">
                    <wp:wrapPolygon edited="0">
                      <wp:start x="11732" y="2089"/>
                      <wp:lineTo x="8839" y="4821"/>
                      <wp:lineTo x="8196" y="5143"/>
                      <wp:lineTo x="8357" y="7554"/>
                      <wp:lineTo x="6589" y="10125"/>
                      <wp:lineTo x="6911" y="12696"/>
                      <wp:lineTo x="6268" y="13339"/>
                      <wp:lineTo x="5143" y="15107"/>
                      <wp:lineTo x="4661" y="17839"/>
                      <wp:lineTo x="4982" y="19446"/>
                      <wp:lineTo x="16875" y="19446"/>
                      <wp:lineTo x="16714" y="17839"/>
                      <wp:lineTo x="15911" y="16071"/>
                      <wp:lineTo x="14946" y="12696"/>
                      <wp:lineTo x="12536" y="10446"/>
                      <wp:lineTo x="12375" y="7554"/>
                      <wp:lineTo x="14946" y="4982"/>
                      <wp:lineTo x="15107" y="4339"/>
                      <wp:lineTo x="14304" y="3054"/>
                      <wp:lineTo x="13500" y="2089"/>
                      <wp:lineTo x="11732" y="2089"/>
                    </wp:wrapPolygon>
                  </wp:wrapTight>
                  <wp:docPr id="13" name="Picture 13" descr="Taking Notes Chi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king Notes Chicken"/>
                          <pic:cNvPicPr/>
                        </pic:nvPicPr>
                        <pic:blipFill>
                          <a:blip r:embed="rId62">
                            <a:extLst>
                              <a:ext uri="{28A0092B-C50C-407E-A947-70E740481C1C}">
                                <a14:useLocalDpi xmlns:a14="http://schemas.microsoft.com/office/drawing/2010/main" val="0"/>
                              </a:ext>
                            </a:extLst>
                          </a:blip>
                          <a:stretch>
                            <a:fillRect/>
                          </a:stretch>
                        </pic:blipFill>
                        <pic:spPr>
                          <a:xfrm>
                            <a:off x="0" y="0"/>
                            <a:ext cx="1706880" cy="1706880"/>
                          </a:xfrm>
                          <a:prstGeom prst="rect">
                            <a:avLst/>
                          </a:prstGeom>
                        </pic:spPr>
                      </pic:pic>
                    </a:graphicData>
                  </a:graphic>
                  <wp14:sizeRelH relativeFrom="page">
                    <wp14:pctWidth>0</wp14:pctWidth>
                  </wp14:sizeRelH>
                  <wp14:sizeRelV relativeFrom="page">
                    <wp14:pctHeight>0</wp14:pctHeight>
                  </wp14:sizeRelV>
                </wp:anchor>
              </w:drawing>
            </w:r>
          </w:p>
        </w:tc>
        <w:tc>
          <w:tcPr>
            <w:tcW w:w="6732" w:type="dxa"/>
          </w:tcPr>
          <w:p w14:paraId="31BD4A54" w14:textId="77777777" w:rsidR="006E0043" w:rsidRPr="00776C6E" w:rsidRDefault="006E0043" w:rsidP="00732B0D">
            <w:pPr>
              <w:rPr>
                <w:rFonts w:ascii="Cambria" w:hAnsi="Cambria"/>
                <w:b/>
                <w:bCs/>
              </w:rPr>
            </w:pPr>
            <w:r w:rsidRPr="00776C6E">
              <w:rPr>
                <w:rFonts w:ascii="Cambria" w:hAnsi="Cambria"/>
                <w:b/>
                <w:bCs/>
              </w:rPr>
              <w:t xml:space="preserve">What will you do with the results? </w:t>
            </w:r>
          </w:p>
          <w:p w14:paraId="45D93488" w14:textId="77777777" w:rsidR="006E0043" w:rsidRPr="00776C6E" w:rsidRDefault="006E0043" w:rsidP="00732B0D">
            <w:pPr>
              <w:rPr>
                <w:rFonts w:ascii="Cambria" w:hAnsi="Cambria"/>
              </w:rPr>
            </w:pPr>
          </w:p>
          <w:p w14:paraId="38C13234" w14:textId="77777777" w:rsidR="006E0043" w:rsidRPr="00776C6E" w:rsidRDefault="006E0043" w:rsidP="00732B0D">
            <w:pPr>
              <w:rPr>
                <w:rFonts w:ascii="Cambria" w:hAnsi="Cambria"/>
              </w:rPr>
            </w:pPr>
            <w:r w:rsidRPr="00776C6E">
              <w:rPr>
                <w:rFonts w:ascii="Cambria" w:hAnsi="Cambria"/>
              </w:rPr>
              <w:t xml:space="preserve">I will write about the results. </w:t>
            </w:r>
          </w:p>
          <w:p w14:paraId="66AFC4D6" w14:textId="77777777" w:rsidR="006E0043" w:rsidRPr="00776C6E" w:rsidRDefault="006E0043" w:rsidP="00732B0D">
            <w:pPr>
              <w:rPr>
                <w:rFonts w:ascii="Cambria" w:hAnsi="Cambria"/>
              </w:rPr>
            </w:pPr>
          </w:p>
          <w:p w14:paraId="001F3EAE" w14:textId="77777777" w:rsidR="006E0043" w:rsidRPr="00776C6E" w:rsidRDefault="006E0043" w:rsidP="00732B0D">
            <w:pPr>
              <w:rPr>
                <w:rFonts w:ascii="Cambria" w:hAnsi="Cambria"/>
              </w:rPr>
            </w:pPr>
            <w:r w:rsidRPr="00776C6E">
              <w:rPr>
                <w:rFonts w:ascii="Cambria" w:hAnsi="Cambria"/>
              </w:rPr>
              <w:t xml:space="preserve">I will send this to </w:t>
            </w:r>
          </w:p>
          <w:p w14:paraId="49B45321" w14:textId="77777777" w:rsidR="006E0043" w:rsidRPr="00776C6E" w:rsidRDefault="006E0043" w:rsidP="00732B0D">
            <w:pPr>
              <w:pStyle w:val="ListParagraph"/>
              <w:numPr>
                <w:ilvl w:val="0"/>
                <w:numId w:val="36"/>
              </w:numPr>
              <w:rPr>
                <w:rFonts w:ascii="Cambria" w:hAnsi="Cambria"/>
              </w:rPr>
            </w:pPr>
            <w:r w:rsidRPr="00776C6E">
              <w:rPr>
                <w:rFonts w:ascii="Cambria" w:hAnsi="Cambria"/>
              </w:rPr>
              <w:t>Think Like a Pony</w:t>
            </w:r>
          </w:p>
          <w:p w14:paraId="25E6027E" w14:textId="77777777" w:rsidR="006E0043" w:rsidRPr="00776C6E" w:rsidRDefault="006E0043" w:rsidP="00732B0D">
            <w:pPr>
              <w:pStyle w:val="ListParagraph"/>
              <w:numPr>
                <w:ilvl w:val="0"/>
                <w:numId w:val="36"/>
              </w:numPr>
              <w:rPr>
                <w:rFonts w:ascii="Cambria" w:hAnsi="Cambria"/>
              </w:rPr>
            </w:pPr>
            <w:r w:rsidRPr="00776C6E">
              <w:rPr>
                <w:rFonts w:ascii="Cambria" w:hAnsi="Cambria"/>
              </w:rPr>
              <w:t>Therapeutic Social Work Team in Leeds</w:t>
            </w:r>
          </w:p>
          <w:p w14:paraId="03FA540C" w14:textId="77777777" w:rsidR="006E0043" w:rsidRPr="00776C6E" w:rsidRDefault="006E0043" w:rsidP="00732B0D">
            <w:pPr>
              <w:pStyle w:val="ListParagraph"/>
              <w:numPr>
                <w:ilvl w:val="0"/>
                <w:numId w:val="36"/>
              </w:numPr>
              <w:rPr>
                <w:rFonts w:ascii="Cambria" w:hAnsi="Cambria"/>
              </w:rPr>
            </w:pPr>
            <w:r w:rsidRPr="00776C6E">
              <w:rPr>
                <w:rFonts w:ascii="Cambria" w:hAnsi="Cambria"/>
              </w:rPr>
              <w:t>The University of Leeds</w:t>
            </w:r>
          </w:p>
          <w:p w14:paraId="357713A5" w14:textId="77777777" w:rsidR="006E0043" w:rsidRPr="00776C6E" w:rsidRDefault="006E0043" w:rsidP="00732B0D">
            <w:pPr>
              <w:rPr>
                <w:rFonts w:ascii="Cambria" w:hAnsi="Cambria"/>
              </w:rPr>
            </w:pPr>
          </w:p>
          <w:p w14:paraId="34397F21" w14:textId="77777777" w:rsidR="006E0043" w:rsidRPr="00776C6E" w:rsidRDefault="006E0043" w:rsidP="00732B0D">
            <w:pPr>
              <w:rPr>
                <w:rFonts w:ascii="Cambria" w:hAnsi="Cambria"/>
              </w:rPr>
            </w:pPr>
            <w:r w:rsidRPr="00776C6E">
              <w:rPr>
                <w:rFonts w:ascii="Cambria" w:hAnsi="Cambria"/>
              </w:rPr>
              <w:t>I will send it to a journal (like a magazine) so other people can read about it.</w:t>
            </w:r>
          </w:p>
        </w:tc>
      </w:tr>
      <w:tr w:rsidR="006E0043" w:rsidRPr="00776C6E" w14:paraId="325DCC7B" w14:textId="77777777" w:rsidTr="00732B0D">
        <w:trPr>
          <w:trHeight w:val="2117"/>
        </w:trPr>
        <w:tc>
          <w:tcPr>
            <w:tcW w:w="2972" w:type="dxa"/>
          </w:tcPr>
          <w:p w14:paraId="45C79990" w14:textId="77777777" w:rsidR="006E0043" w:rsidRPr="00776C6E" w:rsidRDefault="006E0043" w:rsidP="00732B0D">
            <w:pPr>
              <w:jc w:val="center"/>
              <w:rPr>
                <w:rFonts w:ascii="Cambria" w:hAnsi="Cambria"/>
              </w:rPr>
            </w:pPr>
            <w:r w:rsidRPr="00776C6E">
              <w:rPr>
                <w:rFonts w:ascii="Cambria" w:hAnsi="Cambria"/>
                <w:noProof/>
                <w:lang w:eastAsia="en-GB"/>
              </w:rPr>
              <w:drawing>
                <wp:inline distT="0" distB="0" distL="0" distR="0" wp14:anchorId="149492D2" wp14:editId="22D12E33">
                  <wp:extent cx="1617729" cy="802783"/>
                  <wp:effectExtent l="0" t="0" r="5080" b="0"/>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63">
                            <a:extLst>
                              <a:ext uri="{28A0092B-C50C-407E-A947-70E740481C1C}">
                                <a14:useLocalDpi xmlns:a14="http://schemas.microsoft.com/office/drawing/2010/main" val="0"/>
                              </a:ext>
                            </a:extLst>
                          </a:blip>
                          <a:stretch>
                            <a:fillRect/>
                          </a:stretch>
                        </pic:blipFill>
                        <pic:spPr>
                          <a:xfrm>
                            <a:off x="0" y="0"/>
                            <a:ext cx="1617729" cy="802783"/>
                          </a:xfrm>
                          <a:prstGeom prst="rect">
                            <a:avLst/>
                          </a:prstGeom>
                        </pic:spPr>
                      </pic:pic>
                    </a:graphicData>
                  </a:graphic>
                </wp:inline>
              </w:drawing>
            </w:r>
            <w:r w:rsidRPr="00776C6E">
              <w:rPr>
                <w:rFonts w:ascii="Cambria" w:hAnsi="Cambria"/>
                <w:noProof/>
                <w:lang w:eastAsia="en-GB"/>
              </w:rPr>
              <w:drawing>
                <wp:inline distT="0" distB="0" distL="0" distR="0" wp14:anchorId="4DE61EF0" wp14:editId="103DB0D0">
                  <wp:extent cx="983394" cy="737546"/>
                  <wp:effectExtent l="0" t="0" r="0" b="0"/>
                  <wp:docPr id="2035323542" name="Picture 20353235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23542" name="Picture 2035323542" descr="Logo, company name&#10;&#10;Description automatically generated"/>
                          <pic:cNvPicPr/>
                        </pic:nvPicPr>
                        <pic:blipFill>
                          <a:blip r:embed="rId64">
                            <a:extLst>
                              <a:ext uri="{28A0092B-C50C-407E-A947-70E740481C1C}">
                                <a14:useLocalDpi xmlns:a14="http://schemas.microsoft.com/office/drawing/2010/main" val="0"/>
                              </a:ext>
                            </a:extLst>
                          </a:blip>
                          <a:stretch>
                            <a:fillRect/>
                          </a:stretch>
                        </pic:blipFill>
                        <pic:spPr>
                          <a:xfrm>
                            <a:off x="0" y="0"/>
                            <a:ext cx="983394" cy="737546"/>
                          </a:xfrm>
                          <a:prstGeom prst="rect">
                            <a:avLst/>
                          </a:prstGeom>
                        </pic:spPr>
                      </pic:pic>
                    </a:graphicData>
                  </a:graphic>
                </wp:inline>
              </w:drawing>
            </w:r>
          </w:p>
        </w:tc>
        <w:tc>
          <w:tcPr>
            <w:tcW w:w="6732" w:type="dxa"/>
          </w:tcPr>
          <w:p w14:paraId="155B0D45" w14:textId="77777777" w:rsidR="006E0043" w:rsidRPr="00776C6E" w:rsidRDefault="006E0043" w:rsidP="00732B0D">
            <w:pPr>
              <w:rPr>
                <w:rFonts w:ascii="Cambria" w:hAnsi="Cambria"/>
                <w:b/>
                <w:bCs/>
              </w:rPr>
            </w:pPr>
            <w:r w:rsidRPr="00776C6E">
              <w:rPr>
                <w:rFonts w:ascii="Cambria" w:hAnsi="Cambria"/>
                <w:b/>
                <w:bCs/>
              </w:rPr>
              <w:t xml:space="preserve">Who is helping this study? </w:t>
            </w:r>
          </w:p>
          <w:p w14:paraId="6118CF61" w14:textId="77777777" w:rsidR="006E0043" w:rsidRPr="00776C6E" w:rsidRDefault="006E0043" w:rsidP="00732B0D">
            <w:pPr>
              <w:rPr>
                <w:rFonts w:ascii="Cambria" w:hAnsi="Cambria"/>
                <w:b/>
                <w:bCs/>
              </w:rPr>
            </w:pPr>
          </w:p>
          <w:p w14:paraId="0FD8A8BD" w14:textId="77777777" w:rsidR="006E0043" w:rsidRPr="00776C6E" w:rsidRDefault="006E0043" w:rsidP="00732B0D">
            <w:pPr>
              <w:rPr>
                <w:rFonts w:ascii="Cambria" w:hAnsi="Cambria"/>
              </w:rPr>
            </w:pPr>
            <w:r w:rsidRPr="00776C6E">
              <w:rPr>
                <w:rFonts w:ascii="Cambria" w:hAnsi="Cambria"/>
              </w:rPr>
              <w:t>The Therapeutic Social Work Team in Leeds</w:t>
            </w:r>
          </w:p>
          <w:p w14:paraId="05CE0EBD" w14:textId="77777777" w:rsidR="006E0043" w:rsidRPr="00776C6E" w:rsidRDefault="006E0043" w:rsidP="00732B0D">
            <w:pPr>
              <w:rPr>
                <w:rFonts w:ascii="Cambria" w:hAnsi="Cambria"/>
              </w:rPr>
            </w:pPr>
          </w:p>
          <w:p w14:paraId="4D18255A" w14:textId="77777777" w:rsidR="006E0043" w:rsidRPr="00776C6E" w:rsidRDefault="006E0043" w:rsidP="00732B0D">
            <w:pPr>
              <w:rPr>
                <w:rFonts w:ascii="Cambria" w:hAnsi="Cambria"/>
              </w:rPr>
            </w:pPr>
            <w:r w:rsidRPr="00776C6E">
              <w:rPr>
                <w:rFonts w:ascii="Cambria" w:hAnsi="Cambria"/>
              </w:rPr>
              <w:t xml:space="preserve">The University of Leeds Research Ethics Committee will also check this study to check this study is run well. </w:t>
            </w:r>
          </w:p>
        </w:tc>
      </w:tr>
      <w:tr w:rsidR="006E0043" w:rsidRPr="00776C6E" w14:paraId="07F1471E" w14:textId="77777777" w:rsidTr="00732B0D">
        <w:trPr>
          <w:trHeight w:val="904"/>
        </w:trPr>
        <w:tc>
          <w:tcPr>
            <w:tcW w:w="2972" w:type="dxa"/>
          </w:tcPr>
          <w:p w14:paraId="537A5BE8" w14:textId="77777777" w:rsidR="006E0043" w:rsidRPr="00776C6E" w:rsidRDefault="006E0043" w:rsidP="00732B0D">
            <w:pPr>
              <w:rPr>
                <w:rFonts w:ascii="Cambria" w:hAnsi="Cambria"/>
              </w:rPr>
            </w:pPr>
            <w:r w:rsidRPr="00776C6E">
              <w:rPr>
                <w:rFonts w:ascii="Cambria" w:hAnsi="Cambria"/>
                <w:noProof/>
                <w:lang w:eastAsia="en-GB"/>
              </w:rPr>
              <w:lastRenderedPageBreak/>
              <w:drawing>
                <wp:anchor distT="0" distB="0" distL="114300" distR="114300" simplePos="0" relativeHeight="251658270" behindDoc="1" locked="0" layoutInCell="1" allowOverlap="1" wp14:anchorId="29B4C3F3" wp14:editId="16CE1773">
                  <wp:simplePos x="0" y="0"/>
                  <wp:positionH relativeFrom="column">
                    <wp:posOffset>581660</wp:posOffset>
                  </wp:positionH>
                  <wp:positionV relativeFrom="paragraph">
                    <wp:posOffset>411480</wp:posOffset>
                  </wp:positionV>
                  <wp:extent cx="914400" cy="914400"/>
                  <wp:effectExtent l="0" t="0" r="0" b="0"/>
                  <wp:wrapTight wrapText="bothSides">
                    <wp:wrapPolygon edited="0">
                      <wp:start x="8700" y="1500"/>
                      <wp:lineTo x="6600" y="2700"/>
                      <wp:lineTo x="2400" y="5700"/>
                      <wp:lineTo x="1500" y="12000"/>
                      <wp:lineTo x="3600" y="16500"/>
                      <wp:lineTo x="3600" y="17100"/>
                      <wp:lineTo x="7800" y="19200"/>
                      <wp:lineTo x="8700" y="19800"/>
                      <wp:lineTo x="12600" y="19800"/>
                      <wp:lineTo x="17700" y="16800"/>
                      <wp:lineTo x="18000" y="16500"/>
                      <wp:lineTo x="19800" y="11700"/>
                      <wp:lineTo x="19200" y="6000"/>
                      <wp:lineTo x="14400" y="2400"/>
                      <wp:lineTo x="12600" y="1500"/>
                      <wp:lineTo x="8700" y="1500"/>
                    </wp:wrapPolygon>
                  </wp:wrapTight>
                  <wp:docPr id="16" name="Graphic 16"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ad face outline outline"/>
                          <pic:cNvPicPr/>
                        </pic:nvPicPr>
                        <pic:blipFill>
                          <a:blip r:embed="rId65" cstate="print">
                            <a:extLst>
                              <a:ext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c>
          <w:tcPr>
            <w:tcW w:w="6732" w:type="dxa"/>
          </w:tcPr>
          <w:p w14:paraId="1824A93A" w14:textId="77777777" w:rsidR="006E0043" w:rsidRPr="00776C6E" w:rsidRDefault="006E0043" w:rsidP="00732B0D">
            <w:pPr>
              <w:rPr>
                <w:rFonts w:ascii="Cambria" w:hAnsi="Cambria"/>
                <w:b/>
                <w:bCs/>
              </w:rPr>
            </w:pPr>
            <w:r w:rsidRPr="00776C6E">
              <w:rPr>
                <w:rFonts w:ascii="Cambria" w:hAnsi="Cambria"/>
                <w:b/>
                <w:bCs/>
              </w:rPr>
              <w:t>What if there is a problem?</w:t>
            </w:r>
          </w:p>
          <w:p w14:paraId="517CD6A8" w14:textId="77777777" w:rsidR="006E0043" w:rsidRPr="00776C6E" w:rsidRDefault="006E0043" w:rsidP="00732B0D">
            <w:pPr>
              <w:rPr>
                <w:rFonts w:ascii="Cambria" w:hAnsi="Cambria"/>
              </w:rPr>
            </w:pPr>
          </w:p>
          <w:p w14:paraId="3D43DAE6" w14:textId="77777777" w:rsidR="006E0043" w:rsidRPr="00776C6E" w:rsidRDefault="006E0043" w:rsidP="00732B0D">
            <w:pPr>
              <w:rPr>
                <w:rFonts w:ascii="Cambria" w:eastAsia="Calibri" w:hAnsi="Cambria" w:cs="Calibri"/>
                <w:color w:val="1F497D"/>
              </w:rPr>
            </w:pPr>
            <w:r w:rsidRPr="00776C6E">
              <w:rPr>
                <w:rFonts w:ascii="Cambria" w:hAnsi="Cambria"/>
              </w:rPr>
              <w:t xml:space="preserve">If you are not happy at any </w:t>
            </w:r>
            <w:proofErr w:type="gramStart"/>
            <w:r w:rsidRPr="00776C6E">
              <w:rPr>
                <w:rFonts w:ascii="Cambria" w:hAnsi="Cambria"/>
              </w:rPr>
              <w:t>time</w:t>
            </w:r>
            <w:proofErr w:type="gramEnd"/>
            <w:r w:rsidRPr="00776C6E">
              <w:rPr>
                <w:rFonts w:ascii="Cambria" w:hAnsi="Cambria"/>
              </w:rPr>
              <w:t xml:space="preserve"> please tell me. </w:t>
            </w:r>
          </w:p>
          <w:p w14:paraId="6F318AA9" w14:textId="77777777" w:rsidR="006E0043" w:rsidRPr="00776C6E" w:rsidRDefault="006E0043" w:rsidP="00732B0D">
            <w:pPr>
              <w:rPr>
                <w:rFonts w:ascii="Cambria" w:eastAsia="Calibri" w:hAnsi="Cambria" w:cs="Calibri"/>
              </w:rPr>
            </w:pPr>
          </w:p>
          <w:p w14:paraId="5AA15ED1" w14:textId="77777777" w:rsidR="006E0043" w:rsidRPr="00776C6E" w:rsidRDefault="006E0043" w:rsidP="00732B0D">
            <w:pPr>
              <w:rPr>
                <w:rFonts w:ascii="Cambria" w:eastAsia="Calibri" w:hAnsi="Cambria" w:cs="Calibri"/>
                <w:color w:val="1F497D"/>
              </w:rPr>
            </w:pPr>
            <w:r w:rsidRPr="00776C6E">
              <w:rPr>
                <w:rFonts w:ascii="Cambria" w:eastAsia="Calibri" w:hAnsi="Cambria" w:cs="Calibri"/>
              </w:rPr>
              <w:t>You can also speak to your carer or social worker if you are not feeling happy.</w:t>
            </w:r>
          </w:p>
          <w:p w14:paraId="7BBF67A4" w14:textId="77777777" w:rsidR="006E0043" w:rsidRPr="00776C6E" w:rsidRDefault="006E0043" w:rsidP="00732B0D">
            <w:pPr>
              <w:rPr>
                <w:rFonts w:ascii="Cambria" w:hAnsi="Cambria"/>
              </w:rPr>
            </w:pPr>
          </w:p>
          <w:p w14:paraId="78F7F81C" w14:textId="77777777" w:rsidR="006E0043" w:rsidRPr="00776C6E" w:rsidRDefault="006E0043" w:rsidP="00732B0D">
            <w:pPr>
              <w:rPr>
                <w:rFonts w:ascii="Cambria" w:hAnsi="Cambria"/>
              </w:rPr>
            </w:pPr>
            <w:r w:rsidRPr="00776C6E">
              <w:rPr>
                <w:rFonts w:ascii="Cambria" w:hAnsi="Cambria"/>
              </w:rPr>
              <w:t xml:space="preserve">You can also speak to Dr Martha Pearson. If you want to complain you can do this too. </w:t>
            </w:r>
          </w:p>
          <w:p w14:paraId="5BF63BFD" w14:textId="77777777" w:rsidR="006E0043" w:rsidRPr="00776C6E" w:rsidRDefault="006E0043" w:rsidP="00732B0D">
            <w:pPr>
              <w:rPr>
                <w:rFonts w:ascii="Cambria" w:hAnsi="Cambria"/>
              </w:rPr>
            </w:pPr>
          </w:p>
          <w:p w14:paraId="10682F75" w14:textId="77777777" w:rsidR="006E0043" w:rsidRPr="00776C6E" w:rsidRDefault="006E0043" w:rsidP="00732B0D">
            <w:pPr>
              <w:rPr>
                <w:rFonts w:ascii="Cambria" w:hAnsi="Cambria"/>
              </w:rPr>
            </w:pPr>
            <w:r w:rsidRPr="00776C6E">
              <w:rPr>
                <w:rFonts w:ascii="Cambria" w:hAnsi="Cambria"/>
              </w:rPr>
              <w:t>I will give you the details of who to talk to below.</w:t>
            </w:r>
          </w:p>
        </w:tc>
      </w:tr>
      <w:tr w:rsidR="006E0043" w:rsidRPr="00776C6E" w14:paraId="5D443D23" w14:textId="77777777" w:rsidTr="00732B0D">
        <w:trPr>
          <w:trHeight w:val="904"/>
        </w:trPr>
        <w:tc>
          <w:tcPr>
            <w:tcW w:w="2972" w:type="dxa"/>
          </w:tcPr>
          <w:p w14:paraId="4E41F26F" w14:textId="77777777" w:rsidR="006E0043" w:rsidRPr="00776C6E" w:rsidRDefault="006E0043" w:rsidP="00732B0D">
            <w:pPr>
              <w:rPr>
                <w:rFonts w:ascii="Cambria" w:hAnsi="Cambria"/>
              </w:rPr>
            </w:pPr>
            <w:r w:rsidRPr="00776C6E">
              <w:rPr>
                <w:rFonts w:ascii="Cambria" w:hAnsi="Cambria"/>
                <w:noProof/>
                <w:lang w:eastAsia="en-GB"/>
              </w:rPr>
              <w:drawing>
                <wp:anchor distT="0" distB="0" distL="114300" distR="114300" simplePos="0" relativeHeight="251658272" behindDoc="1" locked="0" layoutInCell="1" allowOverlap="1" wp14:anchorId="7B6645E7" wp14:editId="1D94B8CA">
                  <wp:simplePos x="0" y="0"/>
                  <wp:positionH relativeFrom="column">
                    <wp:posOffset>581660</wp:posOffset>
                  </wp:positionH>
                  <wp:positionV relativeFrom="paragraph">
                    <wp:posOffset>1630680</wp:posOffset>
                  </wp:positionV>
                  <wp:extent cx="914400" cy="914400"/>
                  <wp:effectExtent l="0" t="0" r="0" b="0"/>
                  <wp:wrapTight wrapText="bothSides">
                    <wp:wrapPolygon edited="0">
                      <wp:start x="9600" y="300"/>
                      <wp:lineTo x="4800" y="2700"/>
                      <wp:lineTo x="3300" y="3900"/>
                      <wp:lineTo x="3300" y="5700"/>
                      <wp:lineTo x="1500" y="7800"/>
                      <wp:lineTo x="1200" y="21000"/>
                      <wp:lineTo x="20100" y="21000"/>
                      <wp:lineTo x="19800" y="7800"/>
                      <wp:lineTo x="18000" y="5700"/>
                      <wp:lineTo x="18300" y="4200"/>
                      <wp:lineTo x="16500" y="2700"/>
                      <wp:lineTo x="11700" y="300"/>
                      <wp:lineTo x="9600" y="300"/>
                    </wp:wrapPolygon>
                  </wp:wrapTight>
                  <wp:docPr id="20" name="Graphic 20"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Email with solid fill"/>
                          <pic:cNvPicPr/>
                        </pic:nvPicPr>
                        <pic:blipFill>
                          <a:blip r:embed="rId67" cstate="print">
                            <a:extLst>
                              <a:ext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776C6E">
              <w:rPr>
                <w:rFonts w:ascii="Cambria" w:hAnsi="Cambria"/>
                <w:noProof/>
                <w:lang w:eastAsia="en-GB"/>
              </w:rPr>
              <w:drawing>
                <wp:anchor distT="0" distB="0" distL="114300" distR="114300" simplePos="0" relativeHeight="251658271" behindDoc="1" locked="0" layoutInCell="1" allowOverlap="1" wp14:anchorId="6D81D940" wp14:editId="29784B1C">
                  <wp:simplePos x="0" y="0"/>
                  <wp:positionH relativeFrom="column">
                    <wp:posOffset>535940</wp:posOffset>
                  </wp:positionH>
                  <wp:positionV relativeFrom="paragraph">
                    <wp:posOffset>152400</wp:posOffset>
                  </wp:positionV>
                  <wp:extent cx="914400" cy="914400"/>
                  <wp:effectExtent l="0" t="0" r="0" b="0"/>
                  <wp:wrapTight wrapText="bothSides">
                    <wp:wrapPolygon edited="0">
                      <wp:start x="10200" y="2700"/>
                      <wp:lineTo x="5100" y="5400"/>
                      <wp:lineTo x="2700" y="7200"/>
                      <wp:lineTo x="2700" y="8700"/>
                      <wp:lineTo x="4500" y="12900"/>
                      <wp:lineTo x="9900" y="17700"/>
                      <wp:lineTo x="11700" y="18600"/>
                      <wp:lineTo x="14100" y="18600"/>
                      <wp:lineTo x="16200" y="16800"/>
                      <wp:lineTo x="15900" y="15300"/>
                      <wp:lineTo x="13800" y="12900"/>
                      <wp:lineTo x="16800" y="12900"/>
                      <wp:lineTo x="19200" y="10500"/>
                      <wp:lineTo x="18900" y="7500"/>
                      <wp:lineTo x="15300" y="4200"/>
                      <wp:lineTo x="13200" y="2700"/>
                      <wp:lineTo x="10200" y="2700"/>
                    </wp:wrapPolygon>
                  </wp:wrapTight>
                  <wp:docPr id="38" name="Graphic 38"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peaker phone with solid fill"/>
                          <pic:cNvPicPr/>
                        </pic:nvPicPr>
                        <pic:blipFill>
                          <a:blip r:embed="rId69" cstate="print">
                            <a:extLst>
                              <a:ext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c>
          <w:tcPr>
            <w:tcW w:w="6732" w:type="dxa"/>
          </w:tcPr>
          <w:p w14:paraId="52FE706D" w14:textId="77777777" w:rsidR="006E0043" w:rsidRPr="00776C6E" w:rsidRDefault="006E0043" w:rsidP="00732B0D">
            <w:pPr>
              <w:rPr>
                <w:rFonts w:ascii="Cambria" w:hAnsi="Cambria"/>
                <w:b/>
                <w:bCs/>
              </w:rPr>
            </w:pPr>
            <w:r w:rsidRPr="00776C6E">
              <w:rPr>
                <w:rFonts w:ascii="Cambria" w:hAnsi="Cambria"/>
                <w:b/>
                <w:bCs/>
              </w:rPr>
              <w:t xml:space="preserve">Contact details </w:t>
            </w:r>
          </w:p>
          <w:p w14:paraId="062BF937" w14:textId="77777777" w:rsidR="006E0043" w:rsidRPr="00776C6E" w:rsidRDefault="006E0043" w:rsidP="00732B0D">
            <w:pPr>
              <w:rPr>
                <w:rFonts w:ascii="Cambria" w:hAnsi="Cambria"/>
              </w:rPr>
            </w:pPr>
          </w:p>
          <w:p w14:paraId="600470DF" w14:textId="77777777" w:rsidR="006E0043" w:rsidRPr="00776C6E" w:rsidRDefault="006E0043" w:rsidP="00732B0D">
            <w:pPr>
              <w:rPr>
                <w:rFonts w:ascii="Cambria" w:hAnsi="Cambria"/>
              </w:rPr>
            </w:pPr>
            <w:r w:rsidRPr="00776C6E">
              <w:rPr>
                <w:rFonts w:ascii="Cambria" w:hAnsi="Cambria"/>
              </w:rPr>
              <w:t>XXXXXXX (Trainee Clinical Psychologist)</w:t>
            </w:r>
          </w:p>
          <w:p w14:paraId="256AF634" w14:textId="77777777" w:rsidR="006E0043" w:rsidRPr="00776C6E" w:rsidRDefault="006E0043" w:rsidP="00732B0D">
            <w:pPr>
              <w:rPr>
                <w:rFonts w:ascii="Cambria" w:hAnsi="Cambria"/>
              </w:rPr>
            </w:pPr>
            <w:r w:rsidRPr="00776C6E">
              <w:rPr>
                <w:rFonts w:ascii="Cambria" w:hAnsi="Cambria"/>
              </w:rPr>
              <w:t xml:space="preserve">Email: </w:t>
            </w:r>
          </w:p>
          <w:p w14:paraId="1373DE8B" w14:textId="77777777" w:rsidR="006E0043" w:rsidRPr="00776C6E" w:rsidRDefault="006E0043" w:rsidP="00732B0D">
            <w:pPr>
              <w:rPr>
                <w:rFonts w:ascii="Cambria" w:hAnsi="Cambria"/>
              </w:rPr>
            </w:pPr>
          </w:p>
          <w:p w14:paraId="5F2D3011" w14:textId="77777777" w:rsidR="006E0043" w:rsidRPr="00776C6E" w:rsidRDefault="006E0043" w:rsidP="00732B0D">
            <w:pPr>
              <w:rPr>
                <w:rFonts w:ascii="Cambria" w:hAnsi="Cambria"/>
                <w:b/>
                <w:bCs/>
              </w:rPr>
            </w:pPr>
            <w:r w:rsidRPr="00776C6E">
              <w:rPr>
                <w:rFonts w:ascii="Cambria" w:hAnsi="Cambria"/>
                <w:b/>
                <w:bCs/>
              </w:rPr>
              <w:t xml:space="preserve">Other contacts </w:t>
            </w:r>
          </w:p>
          <w:p w14:paraId="6399F782" w14:textId="77777777" w:rsidR="006E0043" w:rsidRPr="00776C6E" w:rsidRDefault="006E0043" w:rsidP="00732B0D">
            <w:pPr>
              <w:rPr>
                <w:rFonts w:ascii="Cambria" w:hAnsi="Cambria"/>
              </w:rPr>
            </w:pPr>
          </w:p>
          <w:p w14:paraId="24B90F51" w14:textId="77777777" w:rsidR="006E0043" w:rsidRPr="00776C6E" w:rsidRDefault="006E0043" w:rsidP="00732B0D">
            <w:pPr>
              <w:rPr>
                <w:rFonts w:ascii="Cambria" w:hAnsi="Cambria"/>
              </w:rPr>
            </w:pPr>
            <w:r w:rsidRPr="00776C6E">
              <w:rPr>
                <w:rFonts w:ascii="Cambria" w:hAnsi="Cambria"/>
              </w:rPr>
              <w:t xml:space="preserve">Dr Martha Pearson </w:t>
            </w:r>
          </w:p>
          <w:p w14:paraId="6A8D6F23" w14:textId="77777777" w:rsidR="006E0043" w:rsidRPr="00776C6E" w:rsidRDefault="006E0043" w:rsidP="00732B0D">
            <w:pPr>
              <w:rPr>
                <w:rFonts w:ascii="Cambria" w:hAnsi="Cambria"/>
              </w:rPr>
            </w:pPr>
            <w:r w:rsidRPr="00776C6E">
              <w:rPr>
                <w:rFonts w:ascii="Cambria" w:hAnsi="Cambria"/>
              </w:rPr>
              <w:t xml:space="preserve">Contact: </w:t>
            </w:r>
            <w:r w:rsidRPr="00776C6E">
              <w:rPr>
                <w:rFonts w:ascii="Cambria" w:eastAsia="Calibri" w:hAnsi="Cambria" w:cs="Calibri"/>
                <w:b/>
                <w:bCs/>
                <w:color w:val="000000" w:themeColor="text1"/>
              </w:rPr>
              <w:t>0113 378 1896</w:t>
            </w:r>
          </w:p>
          <w:p w14:paraId="4EED9450" w14:textId="77777777" w:rsidR="006E0043" w:rsidRPr="00776C6E" w:rsidRDefault="006E0043" w:rsidP="00732B0D">
            <w:pPr>
              <w:rPr>
                <w:rFonts w:ascii="Cambria" w:hAnsi="Cambria"/>
              </w:rPr>
            </w:pPr>
          </w:p>
          <w:p w14:paraId="0B5FB1E8" w14:textId="77777777" w:rsidR="006E0043" w:rsidRPr="00776C6E" w:rsidRDefault="006E0043" w:rsidP="00732B0D">
            <w:pPr>
              <w:rPr>
                <w:rFonts w:ascii="Cambria" w:hAnsi="Cambria"/>
                <w:b/>
                <w:bCs/>
              </w:rPr>
            </w:pPr>
            <w:r w:rsidRPr="00776C6E">
              <w:rPr>
                <w:rFonts w:ascii="Cambria" w:hAnsi="Cambria"/>
                <w:b/>
                <w:bCs/>
              </w:rPr>
              <w:t>If you want to make a complaint</w:t>
            </w:r>
          </w:p>
          <w:p w14:paraId="7138D9E2" w14:textId="77777777" w:rsidR="006E0043" w:rsidRPr="00776C6E" w:rsidRDefault="006E0043" w:rsidP="00732B0D">
            <w:pPr>
              <w:rPr>
                <w:rFonts w:ascii="Cambria" w:hAnsi="Cambria"/>
              </w:rPr>
            </w:pPr>
            <w:r w:rsidRPr="00776C6E">
              <w:rPr>
                <w:rFonts w:ascii="Cambria" w:hAnsi="Cambria"/>
              </w:rPr>
              <w:t xml:space="preserve">About the study: Dr Gary Latchford </w:t>
            </w:r>
          </w:p>
          <w:p w14:paraId="2D0BB3AE" w14:textId="77777777" w:rsidR="006E0043" w:rsidRPr="00776C6E" w:rsidRDefault="006E0043" w:rsidP="00732B0D">
            <w:pPr>
              <w:rPr>
                <w:rFonts w:ascii="Cambria" w:hAnsi="Cambria"/>
              </w:rPr>
            </w:pPr>
            <w:r w:rsidRPr="00776C6E">
              <w:rPr>
                <w:rFonts w:ascii="Cambria" w:hAnsi="Cambria"/>
              </w:rPr>
              <w:t>Email: G.Latchford@leeds.ac.uk</w:t>
            </w:r>
          </w:p>
          <w:p w14:paraId="34F8E85D" w14:textId="77777777" w:rsidR="006E0043" w:rsidRPr="00776C6E" w:rsidRDefault="006E0043" w:rsidP="00732B0D">
            <w:pPr>
              <w:rPr>
                <w:rFonts w:ascii="Cambria" w:hAnsi="Cambria"/>
              </w:rPr>
            </w:pPr>
          </w:p>
          <w:p w14:paraId="4BF6FC92" w14:textId="77777777" w:rsidR="006E0043" w:rsidRPr="00776C6E" w:rsidRDefault="006E0043" w:rsidP="00732B0D">
            <w:pPr>
              <w:spacing w:line="259" w:lineRule="auto"/>
              <w:rPr>
                <w:rFonts w:ascii="Cambria" w:hAnsi="Cambria"/>
              </w:rPr>
            </w:pPr>
            <w:r w:rsidRPr="00776C6E">
              <w:rPr>
                <w:rFonts w:ascii="Cambria" w:hAnsi="Cambria"/>
              </w:rPr>
              <w:t xml:space="preserve">About Think Like a Pony: Ask XXXXXX for a copy of the complaint's procedure. </w:t>
            </w:r>
          </w:p>
        </w:tc>
      </w:tr>
    </w:tbl>
    <w:p w14:paraId="67D95BB0" w14:textId="06E95B1C" w:rsidR="00CF7E60" w:rsidRPr="00776C6E" w:rsidRDefault="00776C6E" w:rsidP="00CF7E60">
      <w:pPr>
        <w:rPr>
          <w:rFonts w:ascii="Cambria" w:hAnsi="Cambria"/>
        </w:rPr>
      </w:pPr>
      <w:r w:rsidRPr="00776C6E">
        <w:rPr>
          <w:rFonts w:ascii="Cambria" w:hAnsi="Cambria"/>
        </w:rPr>
        <w:t xml:space="preserve"> </w:t>
      </w:r>
    </w:p>
    <w:p w14:paraId="189F5105" w14:textId="77777777" w:rsidR="00CF7E60" w:rsidRPr="00776C6E" w:rsidRDefault="00CF7E60" w:rsidP="00CF7E60">
      <w:pPr>
        <w:rPr>
          <w:rFonts w:ascii="Cambria" w:eastAsia="Times New Roman" w:hAnsi="Cambria" w:cs="Times New Roman"/>
          <w:lang w:eastAsia="en-GB"/>
        </w:rPr>
      </w:pPr>
      <w:r w:rsidRPr="00776C6E">
        <w:rPr>
          <w:rFonts w:ascii="Cambria" w:eastAsia="Cambria" w:hAnsi="Cambria" w:cs="Cambria"/>
          <w:b/>
          <w:bCs/>
        </w:rPr>
        <w:t>SOMREC Project Number</w:t>
      </w:r>
      <w:r w:rsidRPr="00776C6E">
        <w:rPr>
          <w:rFonts w:ascii="Cambria" w:eastAsia="Cambria" w:hAnsi="Cambria" w:cs="Cambria"/>
        </w:rPr>
        <w:t xml:space="preserve">: </w:t>
      </w:r>
      <w:proofErr w:type="spellStart"/>
      <w:r w:rsidRPr="00776C6E">
        <w:rPr>
          <w:rFonts w:ascii="Cambria" w:eastAsia="Times New Roman" w:hAnsi="Cambria" w:cs="Calibri"/>
          <w:color w:val="000000"/>
          <w:lang w:eastAsia="en-GB"/>
        </w:rPr>
        <w:t>DClinREC</w:t>
      </w:r>
      <w:proofErr w:type="spellEnd"/>
      <w:r w:rsidRPr="00776C6E">
        <w:rPr>
          <w:rFonts w:ascii="Cambria" w:eastAsia="Times New Roman" w:hAnsi="Cambria" w:cs="Calibri"/>
          <w:color w:val="000000"/>
          <w:lang w:eastAsia="en-GB"/>
        </w:rPr>
        <w:t xml:space="preserve"> 20-011.</w:t>
      </w:r>
    </w:p>
    <w:p w14:paraId="32F3FDBD" w14:textId="77777777" w:rsidR="00CF7E60" w:rsidRPr="00776C6E" w:rsidRDefault="00CF7E60" w:rsidP="00CF7E60">
      <w:pPr>
        <w:jc w:val="both"/>
        <w:rPr>
          <w:rFonts w:ascii="Cambria" w:hAnsi="Cambria"/>
        </w:rPr>
      </w:pPr>
    </w:p>
    <w:p w14:paraId="555A1C18" w14:textId="77777777" w:rsidR="00CF7E60" w:rsidRPr="00776C6E" w:rsidRDefault="00CF7E60" w:rsidP="00CF7E60">
      <w:pPr>
        <w:rPr>
          <w:rFonts w:ascii="Cambria" w:hAnsi="Cambria"/>
        </w:rPr>
      </w:pPr>
    </w:p>
    <w:p w14:paraId="7CF495CA" w14:textId="77777777" w:rsidR="00CF7E60" w:rsidRPr="00776C6E" w:rsidRDefault="00CF7E60" w:rsidP="00CF7E60">
      <w:pPr>
        <w:tabs>
          <w:tab w:val="left" w:pos="3699"/>
        </w:tabs>
        <w:rPr>
          <w:rFonts w:ascii="Cambria" w:hAnsi="Cambria"/>
        </w:rPr>
      </w:pPr>
    </w:p>
    <w:p w14:paraId="4E2354C0" w14:textId="77777777" w:rsidR="00CF7E60" w:rsidRPr="00776C6E" w:rsidRDefault="00CF7E60" w:rsidP="00CF7E60">
      <w:pPr>
        <w:tabs>
          <w:tab w:val="left" w:pos="3699"/>
        </w:tabs>
        <w:rPr>
          <w:rFonts w:ascii="Cambria" w:hAnsi="Cambria"/>
        </w:rPr>
      </w:pPr>
    </w:p>
    <w:p w14:paraId="3C773905" w14:textId="77777777" w:rsidR="00CF7E60" w:rsidRPr="00776C6E" w:rsidRDefault="00CF7E60" w:rsidP="00CF7E60">
      <w:pPr>
        <w:tabs>
          <w:tab w:val="left" w:pos="3699"/>
        </w:tabs>
        <w:rPr>
          <w:rFonts w:ascii="Cambria" w:hAnsi="Cambria"/>
        </w:rPr>
      </w:pPr>
    </w:p>
    <w:p w14:paraId="44D3448A" w14:textId="77777777" w:rsidR="00CF7E60" w:rsidRPr="00776C6E" w:rsidRDefault="00CF7E60" w:rsidP="00CF7E60">
      <w:pPr>
        <w:tabs>
          <w:tab w:val="left" w:pos="3699"/>
        </w:tabs>
        <w:rPr>
          <w:rFonts w:ascii="Cambria" w:hAnsi="Cambria"/>
        </w:rPr>
      </w:pPr>
    </w:p>
    <w:p w14:paraId="48A6A007" w14:textId="77777777" w:rsidR="00153D50" w:rsidRPr="00776C6E" w:rsidRDefault="00153D50" w:rsidP="00CF7E60">
      <w:pPr>
        <w:tabs>
          <w:tab w:val="left" w:pos="3699"/>
        </w:tabs>
        <w:rPr>
          <w:rFonts w:ascii="Cambria" w:hAnsi="Cambria"/>
        </w:rPr>
      </w:pPr>
    </w:p>
    <w:p w14:paraId="703F5840" w14:textId="77777777" w:rsidR="00153D50" w:rsidRPr="00776C6E" w:rsidRDefault="00153D50" w:rsidP="00CF7E60">
      <w:pPr>
        <w:tabs>
          <w:tab w:val="left" w:pos="3699"/>
        </w:tabs>
        <w:rPr>
          <w:rFonts w:ascii="Cambria" w:hAnsi="Cambria"/>
        </w:rPr>
      </w:pPr>
    </w:p>
    <w:p w14:paraId="59ADAFAE" w14:textId="77777777" w:rsidR="00153D50" w:rsidRPr="00776C6E" w:rsidRDefault="00153D50" w:rsidP="00CF7E60">
      <w:pPr>
        <w:tabs>
          <w:tab w:val="left" w:pos="3699"/>
        </w:tabs>
        <w:rPr>
          <w:rFonts w:ascii="Cambria" w:hAnsi="Cambria"/>
        </w:rPr>
      </w:pPr>
    </w:p>
    <w:p w14:paraId="2D05FFBA" w14:textId="77777777" w:rsidR="00776C6E" w:rsidRPr="00776C6E" w:rsidRDefault="00776C6E" w:rsidP="00CF7E60">
      <w:pPr>
        <w:tabs>
          <w:tab w:val="left" w:pos="3699"/>
        </w:tabs>
        <w:rPr>
          <w:rFonts w:ascii="Cambria" w:hAnsi="Cambria"/>
        </w:rPr>
      </w:pPr>
    </w:p>
    <w:p w14:paraId="77F94629" w14:textId="6DABB800" w:rsidR="00CF7E60" w:rsidRDefault="00CF7E60" w:rsidP="00CF7E60">
      <w:pPr>
        <w:tabs>
          <w:tab w:val="left" w:pos="3699"/>
        </w:tabs>
        <w:rPr>
          <w:rFonts w:ascii="Cambria" w:hAnsi="Cambria"/>
        </w:rPr>
      </w:pPr>
    </w:p>
    <w:p w14:paraId="6FBED474" w14:textId="4158E31D" w:rsidR="00FD10B9" w:rsidRDefault="00FD10B9" w:rsidP="00CF7E60">
      <w:pPr>
        <w:tabs>
          <w:tab w:val="left" w:pos="3699"/>
        </w:tabs>
        <w:rPr>
          <w:rFonts w:ascii="Cambria" w:hAnsi="Cambria"/>
        </w:rPr>
      </w:pPr>
    </w:p>
    <w:p w14:paraId="0A0DB43E" w14:textId="77777777" w:rsidR="00FD10B9" w:rsidRPr="00776C6E" w:rsidRDefault="00FD10B9" w:rsidP="00CF7E60">
      <w:pPr>
        <w:tabs>
          <w:tab w:val="left" w:pos="3699"/>
        </w:tabs>
        <w:rPr>
          <w:rFonts w:ascii="Cambria" w:hAnsi="Cambria"/>
        </w:rPr>
      </w:pPr>
    </w:p>
    <w:p w14:paraId="31057F8B" w14:textId="7B39B3E7" w:rsidR="00CF7E60" w:rsidRPr="00886A43" w:rsidRDefault="00CF7E60" w:rsidP="00CF7E60">
      <w:pPr>
        <w:rPr>
          <w:rFonts w:ascii="Cambria" w:eastAsia="Times New Roman" w:hAnsi="Cambria" w:cs="Calibri"/>
          <w:b/>
          <w:bCs/>
          <w:color w:val="000000"/>
          <w:shd w:val="clear" w:color="auto" w:fill="FFFFFF"/>
          <w:lang w:eastAsia="en-GB"/>
        </w:rPr>
      </w:pPr>
      <w:r w:rsidRPr="00886A43">
        <w:rPr>
          <w:rFonts w:ascii="Cambria" w:eastAsia="Times New Roman" w:hAnsi="Cambria" w:cs="Calibri"/>
          <w:b/>
          <w:bCs/>
          <w:noProof/>
          <w:color w:val="000000"/>
          <w:shd w:val="clear" w:color="auto" w:fill="FFFFFF"/>
          <w:lang w:eastAsia="en-GB"/>
        </w:rPr>
        <w:lastRenderedPageBreak/>
        <w:drawing>
          <wp:anchor distT="0" distB="0" distL="114300" distR="114300" simplePos="0" relativeHeight="251658260" behindDoc="1" locked="0" layoutInCell="1" allowOverlap="1" wp14:anchorId="5B5C83A1" wp14:editId="073290F5">
            <wp:simplePos x="0" y="0"/>
            <wp:positionH relativeFrom="column">
              <wp:posOffset>4886697</wp:posOffset>
            </wp:positionH>
            <wp:positionV relativeFrom="paragraph">
              <wp:posOffset>-249358</wp:posOffset>
            </wp:positionV>
            <wp:extent cx="1517015" cy="462280"/>
            <wp:effectExtent l="0" t="0" r="0" b="0"/>
            <wp:wrapTight wrapText="bothSides">
              <wp:wrapPolygon edited="0">
                <wp:start x="0" y="0"/>
                <wp:lineTo x="0" y="20769"/>
                <wp:lineTo x="21338" y="20769"/>
                <wp:lineTo x="21338" y="0"/>
                <wp:lineTo x="0" y="0"/>
              </wp:wrapPolygon>
            </wp:wrapTight>
            <wp:docPr id="39" name="Picture 8" descr="Logo&#10;&#10;Description automatically generated with low confidence">
              <a:extLst xmlns:a="http://schemas.openxmlformats.org/drawingml/2006/main">
                <a:ext uri="{FF2B5EF4-FFF2-40B4-BE49-F238E27FC236}">
                  <a16:creationId xmlns:a16="http://schemas.microsoft.com/office/drawing/2014/main" id="{93BB544D-7D89-0742-980F-C691EEB6BF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Logo&#10;&#10;Description automatically generated with low confidence">
                      <a:extLst>
                        <a:ext uri="{FF2B5EF4-FFF2-40B4-BE49-F238E27FC236}">
                          <a16:creationId xmlns:a16="http://schemas.microsoft.com/office/drawing/2014/main" id="{93BB544D-7D89-0742-980F-C691EEB6BFEF}"/>
                        </a:ext>
                      </a:extLst>
                    </pic:cNvPr>
                    <pic:cNvPicPr>
                      <a:picLocks noChangeAspect="1"/>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517015" cy="462280"/>
                    </a:xfrm>
                    <a:prstGeom prst="rect">
                      <a:avLst/>
                    </a:prstGeom>
                  </pic:spPr>
                </pic:pic>
              </a:graphicData>
            </a:graphic>
            <wp14:sizeRelH relativeFrom="page">
              <wp14:pctWidth>0</wp14:pctWidth>
            </wp14:sizeRelH>
            <wp14:sizeRelV relativeFrom="page">
              <wp14:pctHeight>0</wp14:pctHeight>
            </wp14:sizeRelV>
          </wp:anchor>
        </w:drawing>
      </w:r>
      <w:r w:rsidRPr="00886A43">
        <w:rPr>
          <w:rFonts w:ascii="Cambria" w:eastAsia="Times New Roman" w:hAnsi="Cambria" w:cs="Calibri"/>
          <w:b/>
          <w:bCs/>
          <w:color w:val="000000"/>
          <w:shd w:val="clear" w:color="auto" w:fill="FFFFFF"/>
          <w:lang w:eastAsia="en-GB"/>
        </w:rPr>
        <w:t xml:space="preserve">Appendix </w:t>
      </w:r>
      <w:r w:rsidR="008A4984">
        <w:rPr>
          <w:rFonts w:ascii="Cambria" w:eastAsia="Times New Roman" w:hAnsi="Cambria" w:cs="Calibri"/>
          <w:b/>
          <w:bCs/>
          <w:color w:val="000000"/>
          <w:shd w:val="clear" w:color="auto" w:fill="FFFFFF"/>
          <w:lang w:eastAsia="en-GB"/>
        </w:rPr>
        <w:t>F</w:t>
      </w:r>
      <w:r w:rsidRPr="00886A43">
        <w:rPr>
          <w:rFonts w:ascii="Cambria" w:eastAsia="Times New Roman" w:hAnsi="Cambria" w:cs="Calibri"/>
          <w:b/>
          <w:bCs/>
          <w:color w:val="000000"/>
          <w:shd w:val="clear" w:color="auto" w:fill="FFFFFF"/>
          <w:lang w:eastAsia="en-GB"/>
        </w:rPr>
        <w:t> – Consent form over 16/Carer/Social Worker</w:t>
      </w:r>
    </w:p>
    <w:p w14:paraId="3AFAB9A9" w14:textId="77777777" w:rsidR="00CF7E60" w:rsidRPr="00776C6E" w:rsidRDefault="00CF7E60" w:rsidP="00CF7E60">
      <w:pPr>
        <w:spacing w:after="0"/>
        <w:rPr>
          <w:rFonts w:ascii="Cambria" w:hAnsi="Cambria"/>
          <w:b/>
          <w:lang w:eastAsia="en-GB"/>
        </w:rPr>
      </w:pPr>
    </w:p>
    <w:p w14:paraId="3FB14AC8" w14:textId="77777777" w:rsidR="00CF7E60" w:rsidRPr="00776C6E" w:rsidRDefault="00CF7E60" w:rsidP="00CF7E60">
      <w:pPr>
        <w:pStyle w:val="BodyText"/>
        <w:jc w:val="center"/>
        <w:rPr>
          <w:rFonts w:ascii="Cambria" w:hAnsi="Cambria" w:cs="Arial"/>
          <w:lang w:val="en-US"/>
        </w:rPr>
      </w:pPr>
      <w:r w:rsidRPr="00776C6E">
        <w:rPr>
          <w:rFonts w:ascii="Cambria" w:hAnsi="Cambria" w:cs="Arial"/>
          <w:noProof/>
          <w:sz w:val="28"/>
          <w:highlight w:val="yellow"/>
          <w:lang w:eastAsia="en-GB"/>
        </w:rPr>
        <mc:AlternateContent>
          <mc:Choice Requires="wps">
            <w:drawing>
              <wp:anchor distT="0" distB="0" distL="114300" distR="114300" simplePos="0" relativeHeight="251658258" behindDoc="1" locked="0" layoutInCell="1" allowOverlap="1" wp14:anchorId="39EFB5D6" wp14:editId="3C1F9A60">
                <wp:simplePos x="0" y="0"/>
                <wp:positionH relativeFrom="column">
                  <wp:posOffset>0</wp:posOffset>
                </wp:positionH>
                <wp:positionV relativeFrom="paragraph">
                  <wp:posOffset>61747</wp:posOffset>
                </wp:positionV>
                <wp:extent cx="6491605" cy="630621"/>
                <wp:effectExtent l="0" t="0" r="10795" b="1714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1605" cy="6306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5BA76" id="Rectangle 11" o:spid="_x0000_s1026" style="position:absolute;margin-left:0;margin-top:4.85pt;width:511.15pt;height:49.65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AIgIAAD4EAAAOAAAAZHJzL2Uyb0RvYy54bWysU9uO0zAQfUfiHyy/01xoyzZqulp1KUJa&#10;YMXCB0wdJ7FwbDN2m5avZ+K0pQs8IfxgeTzj4zNnZpa3h06zvUSvrCl5Nkk5k0bYSpmm5F+/bF7d&#10;cOYDmAq0NbLkR+n57erli2XvCpnb1upKIiMQ44velbwNwRVJ4kUrO/AT66QhZ22xg0AmNkmF0BN6&#10;p5M8TedJb7FyaIX0nm7vRydfRfy6liJ8qmsvA9MlJ24h7hj37bAnqyUUDYJrlTjRgH9g0YEy9OkF&#10;6h4CsB2qP6A6JdB6W4eJsF1i61oJGXOgbLL0t2yeWnAy5kLieHeRyf8/WPFx/4hMVVS7nDMDHdXo&#10;M6kGptGSZdkgUO98QXFP7hGHFL17sOKbZ8auWwqTd4i2byVURCvGJ88eDIanp2zbf7AVwcMu2KjV&#10;ocZuACQV2CGW5HgpiTwEJuhyPl1k83TGmSDf/HU6z8cvoDi/dujDO2k7NhxKjkQ+osP+wQdin0Bx&#10;DonsrVbVRmkdDWy2a41sD9Qem7iGhOmJvw7ThvUlX8zyWUR+5vPXEGlcf4PoVKA+16or+c0lCIpB&#10;tremil0YQOnxTP9rQzTO0o0l2NrqSDKiHZuYho4OrcUfnPXUwCX333eAkjP93lApFtl0OnR8NKaz&#10;NzkZeO3ZXnvACIIqeeBsPK7DOCU7h6pp6acs5m7sHZWvVlHZgd/I6kSWmjSqdxqoYQqu7Rj1a+xX&#10;PwEAAP//AwBQSwMEFAAGAAgAAAAhAIm9B/fbAAAABwEAAA8AAABkcnMvZG93bnJldi54bWxMj8FO&#10;wzAQRO9I/IO1SNyoTSoBCXEqBCoSxza9cNvE2yQlXkex0wa+HucEtx3NaOZtvpltL840+s6xhvuV&#10;AkFcO9Nxo+FQbu+eQPiAbLB3TBq+ycOmuL7KMTPuwjs670MjYgn7DDW0IQyZlL5uyaJfuYE4ekc3&#10;WgxRjo00I15iue1lotSDtNhxXGhxoNeW6q/9ZDVUXXLAn135rmy6XYePuTxNn29a397ML88gAs3h&#10;LwwLfkSHIjJVbmLjRa8hPhI0pI8gFlMlyRpEtVypAlnk8j9/8QsAAP//AwBQSwECLQAUAAYACAAA&#10;ACEAtoM4kv4AAADhAQAAEwAAAAAAAAAAAAAAAAAAAAAAW0NvbnRlbnRfVHlwZXNdLnhtbFBLAQIt&#10;ABQABgAIAAAAIQA4/SH/1gAAAJQBAAALAAAAAAAAAAAAAAAAAC8BAABfcmVscy8ucmVsc1BLAQIt&#10;ABQABgAIAAAAIQCZDB/AIgIAAD4EAAAOAAAAAAAAAAAAAAAAAC4CAABkcnMvZTJvRG9jLnhtbFBL&#10;AQItABQABgAIAAAAIQCJvQf32wAAAAcBAAAPAAAAAAAAAAAAAAAAAHwEAABkcnMvZG93bnJldi54&#10;bWxQSwUGAAAAAAQABADzAAAAhAUAAAAA&#10;"/>
            </w:pict>
          </mc:Fallback>
        </mc:AlternateContent>
      </w:r>
    </w:p>
    <w:p w14:paraId="0F8EB1F3" w14:textId="77777777" w:rsidR="00CF7E60" w:rsidRPr="00776C6E" w:rsidRDefault="00CF7E60" w:rsidP="00CF7E60">
      <w:pPr>
        <w:pStyle w:val="BodyText2"/>
        <w:jc w:val="center"/>
        <w:rPr>
          <w:rFonts w:ascii="Cambria" w:hAnsi="Cambria" w:cs="Arial"/>
          <w:b/>
          <w:bCs/>
          <w:spacing w:val="30"/>
          <w:sz w:val="24"/>
          <w:szCs w:val="22"/>
        </w:rPr>
      </w:pPr>
      <w:r w:rsidRPr="00776C6E">
        <w:rPr>
          <w:rFonts w:ascii="Cambria" w:hAnsi="Cambria" w:cs="Arial"/>
          <w:b/>
          <w:bCs/>
          <w:spacing w:val="30"/>
          <w:sz w:val="24"/>
          <w:szCs w:val="22"/>
        </w:rPr>
        <w:t>CONSENT FORM</w:t>
      </w:r>
    </w:p>
    <w:p w14:paraId="704D8234" w14:textId="77777777" w:rsidR="00CF7E60" w:rsidRPr="00776C6E" w:rsidRDefault="00CF7E60" w:rsidP="00CF7E60">
      <w:pPr>
        <w:jc w:val="center"/>
        <w:rPr>
          <w:rFonts w:ascii="Cambria" w:eastAsia="Times New Roman" w:hAnsi="Cambria" w:cs="Times New Roman"/>
          <w:b/>
          <w:bCs/>
          <w:lang w:eastAsia="en-GB"/>
        </w:rPr>
      </w:pPr>
      <w:r w:rsidRPr="00776C6E">
        <w:rPr>
          <w:rFonts w:ascii="Cambria" w:eastAsia="Times New Roman" w:hAnsi="Cambria" w:cs="Times New Roman"/>
          <w:b/>
          <w:bCs/>
          <w:lang w:eastAsia="en-GB"/>
        </w:rPr>
        <w:t>An Evaluation of the Think Like a Pony Youth Development Programme</w:t>
      </w:r>
    </w:p>
    <w:p w14:paraId="6888F74E" w14:textId="77777777" w:rsidR="00CF7E60" w:rsidRPr="00776C6E" w:rsidRDefault="00CF7E60" w:rsidP="00CF7E60">
      <w:pPr>
        <w:pStyle w:val="BodyText2"/>
        <w:jc w:val="center"/>
        <w:rPr>
          <w:rFonts w:ascii="Cambria" w:hAnsi="Cambria" w:cs="Arial"/>
          <w:spacing w:val="30"/>
          <w:sz w:val="12"/>
          <w:szCs w:val="10"/>
        </w:rPr>
      </w:pPr>
    </w:p>
    <w:p w14:paraId="69845342" w14:textId="77777777" w:rsidR="00CF7E60" w:rsidRPr="00776C6E" w:rsidRDefault="00CF7E60" w:rsidP="00CF7E60">
      <w:pPr>
        <w:spacing w:after="0" w:line="240" w:lineRule="auto"/>
        <w:rPr>
          <w:rFonts w:ascii="Cambria" w:hAnsi="Cambria" w:cs="Arial"/>
          <w:b/>
        </w:rPr>
      </w:pPr>
    </w:p>
    <w:p w14:paraId="4F09D9A6" w14:textId="2C61B787" w:rsidR="00831BD6" w:rsidRDefault="00CF7E60" w:rsidP="00831BD6">
      <w:pPr>
        <w:rPr>
          <w:rFonts w:ascii="Cambria" w:eastAsia="Times New Roman" w:hAnsi="Cambria" w:cs="Calibri"/>
          <w:color w:val="000000"/>
          <w:lang w:eastAsia="en-GB"/>
        </w:rPr>
      </w:pPr>
      <w:r w:rsidRPr="00776C6E">
        <w:rPr>
          <w:rFonts w:ascii="Cambria" w:hAnsi="Cambria" w:cs="Arial"/>
          <w:b/>
        </w:rPr>
        <w:t xml:space="preserve">Project Research Ethics Number: </w:t>
      </w:r>
      <w:proofErr w:type="spellStart"/>
      <w:r w:rsidRPr="00776C6E">
        <w:rPr>
          <w:rFonts w:ascii="Cambria" w:eastAsia="Times New Roman" w:hAnsi="Cambria" w:cs="Calibri"/>
          <w:color w:val="000000"/>
          <w:lang w:eastAsia="en-GB"/>
        </w:rPr>
        <w:t>DClinREC</w:t>
      </w:r>
      <w:proofErr w:type="spellEnd"/>
      <w:r w:rsidRPr="00776C6E">
        <w:rPr>
          <w:rFonts w:ascii="Cambria" w:eastAsia="Times New Roman" w:hAnsi="Cambria" w:cs="Calibri"/>
          <w:color w:val="000000"/>
          <w:lang w:eastAsia="en-GB"/>
        </w:rPr>
        <w:t xml:space="preserve"> 20-011.</w:t>
      </w:r>
    </w:p>
    <w:p w14:paraId="4F640CCF" w14:textId="3E3D3826" w:rsidR="00CF7E60" w:rsidRPr="00831BD6" w:rsidRDefault="00CF7E60" w:rsidP="00831BD6">
      <w:pPr>
        <w:rPr>
          <w:rFonts w:ascii="Cambria" w:eastAsia="Times New Roman" w:hAnsi="Cambria" w:cs="Times New Roman"/>
          <w:sz w:val="24"/>
          <w:lang w:eastAsia="en-GB"/>
        </w:rPr>
      </w:pPr>
      <w:r w:rsidRPr="00776C6E">
        <w:rPr>
          <w:rFonts w:ascii="Cambria" w:hAnsi="Cambria" w:cs="Times"/>
          <w:i/>
          <w:iCs/>
          <w:color w:val="000000"/>
          <w:sz w:val="24"/>
        </w:rPr>
        <w:t xml:space="preserve">In the case of audio consent: </w:t>
      </w:r>
    </w:p>
    <w:p w14:paraId="4C4C2E13" w14:textId="77777777" w:rsidR="00CF7E60" w:rsidRPr="00776C6E" w:rsidRDefault="00CF7E60" w:rsidP="00CF7E60">
      <w:pPr>
        <w:pStyle w:val="ListParagraph"/>
        <w:numPr>
          <w:ilvl w:val="0"/>
          <w:numId w:val="38"/>
        </w:numPr>
        <w:spacing w:after="120" w:line="300" w:lineRule="exact"/>
        <w:rPr>
          <w:rFonts w:ascii="Cambria" w:hAnsi="Cambria" w:cs="Arial"/>
          <w:bCs/>
          <w:i/>
          <w:iCs/>
          <w:color w:val="000000" w:themeColor="text1"/>
        </w:rPr>
      </w:pPr>
      <w:r w:rsidRPr="00776C6E">
        <w:rPr>
          <w:rFonts w:ascii="Cambria" w:hAnsi="Cambria" w:cs="Times New Roman"/>
          <w:bCs/>
          <w:i/>
          <w:iCs/>
          <w:color w:val="000000" w:themeColor="text1"/>
        </w:rPr>
        <w:t xml:space="preserve">This is an opportunity to discuss the project and ask you for your consent for you and/or your child to take part – just to confirm, they will not take part without your consent. </w:t>
      </w:r>
    </w:p>
    <w:p w14:paraId="219076AE" w14:textId="77777777" w:rsidR="00CF7E60" w:rsidRPr="00776C6E" w:rsidRDefault="00CF7E60" w:rsidP="00CF7E60">
      <w:pPr>
        <w:pStyle w:val="ListParagraph"/>
        <w:numPr>
          <w:ilvl w:val="0"/>
          <w:numId w:val="38"/>
        </w:numPr>
        <w:spacing w:after="120" w:line="300" w:lineRule="exact"/>
        <w:rPr>
          <w:rFonts w:ascii="Cambria" w:hAnsi="Cambria" w:cs="Arial"/>
          <w:bCs/>
          <w:i/>
          <w:iCs/>
          <w:color w:val="000000" w:themeColor="text1"/>
        </w:rPr>
      </w:pPr>
      <w:r w:rsidRPr="00776C6E">
        <w:rPr>
          <w:rFonts w:ascii="Cambria" w:hAnsi="Cambria" w:cs="Arial"/>
          <w:bCs/>
          <w:i/>
          <w:iCs/>
          <w:color w:val="000000" w:themeColor="text1"/>
        </w:rPr>
        <w:t xml:space="preserve">As mentioned earlier, this conversation will be recorded and stored securely on the university server and deleted when the study ends. </w:t>
      </w:r>
    </w:p>
    <w:p w14:paraId="3E25BAA4" w14:textId="77777777" w:rsidR="00CF7E60" w:rsidRPr="00776C6E" w:rsidRDefault="00CF7E60" w:rsidP="00CF7E60">
      <w:pPr>
        <w:pStyle w:val="ListParagraph"/>
        <w:numPr>
          <w:ilvl w:val="0"/>
          <w:numId w:val="38"/>
        </w:numPr>
        <w:spacing w:after="120" w:line="300" w:lineRule="exact"/>
        <w:rPr>
          <w:rStyle w:val="normaltextrun"/>
          <w:rFonts w:ascii="Cambria" w:eastAsia="Cambria" w:hAnsi="Cambria" w:cs="Cambria"/>
          <w:bCs/>
          <w:i/>
          <w:iCs/>
          <w:color w:val="000000" w:themeColor="text1"/>
        </w:rPr>
      </w:pPr>
      <w:r w:rsidRPr="00776C6E">
        <w:rPr>
          <w:rStyle w:val="normaltextrun"/>
          <w:rFonts w:ascii="Cambria" w:eastAsia="Cambria" w:hAnsi="Cambria" w:cs="Cambria"/>
          <w:bCs/>
          <w:i/>
          <w:iCs/>
          <w:color w:val="000000" w:themeColor="text1"/>
        </w:rPr>
        <w:t xml:space="preserve">Do you have any questions about the study? </w:t>
      </w:r>
    </w:p>
    <w:p w14:paraId="4875FFB7" w14:textId="77777777" w:rsidR="00CF7E60" w:rsidRPr="00776C6E" w:rsidRDefault="00CF7E60" w:rsidP="00CF7E60">
      <w:pPr>
        <w:pStyle w:val="ListParagraph"/>
        <w:numPr>
          <w:ilvl w:val="0"/>
          <w:numId w:val="38"/>
        </w:numPr>
        <w:spacing w:after="120" w:line="300" w:lineRule="exact"/>
        <w:rPr>
          <w:rFonts w:ascii="Cambria" w:eastAsia="Cambria" w:hAnsi="Cambria" w:cs="Cambria"/>
          <w:bCs/>
          <w:i/>
          <w:iCs/>
          <w:color w:val="000000" w:themeColor="text1"/>
        </w:rPr>
      </w:pPr>
      <w:r w:rsidRPr="00776C6E">
        <w:rPr>
          <w:rFonts w:ascii="Cambria" w:hAnsi="Cambria" w:cs="Arial"/>
          <w:bCs/>
          <w:i/>
          <w:iCs/>
          <w:color w:val="000000" w:themeColor="text1"/>
        </w:rPr>
        <w:t>If you are still happy to go ahead, I will read the statements as they appear on the consent form you received. Please state whether you agree/disagree accordingly</w:t>
      </w:r>
    </w:p>
    <w:p w14:paraId="71DFFD06" w14:textId="161A3267" w:rsidR="00CF7E60" w:rsidRPr="00776C6E" w:rsidRDefault="00CF7E60" w:rsidP="00CF7E60">
      <w:pPr>
        <w:pStyle w:val="Header"/>
        <w:tabs>
          <w:tab w:val="left" w:pos="6190"/>
          <w:tab w:val="right" w:pos="9026"/>
        </w:tabs>
        <w:rPr>
          <w:rFonts w:ascii="Cambria" w:hAnsi="Cambria"/>
          <w:b/>
          <w:bCs/>
        </w:rPr>
      </w:pPr>
      <w:r w:rsidRPr="00776C6E">
        <w:rPr>
          <w:rFonts w:ascii="Cambria" w:hAnsi="Cambria" w:cs="Times"/>
          <w:color w:val="000000"/>
        </w:rPr>
        <w:t>If</w:t>
      </w:r>
      <w:r w:rsidR="53E6AD8E" w:rsidRPr="00776C6E">
        <w:rPr>
          <w:rFonts w:ascii="Cambria" w:hAnsi="Cambria" w:cs="Times"/>
          <w:color w:val="000000"/>
        </w:rPr>
        <w:t xml:space="preserve">  </w:t>
      </w:r>
      <w:r w:rsidR="0E93E834" w:rsidRPr="00776C6E">
        <w:rPr>
          <w:rFonts w:ascii="Cambria" w:hAnsi="Cambria" w:cs="Times"/>
          <w:color w:val="000000"/>
        </w:rPr>
        <w:t xml:space="preserve">   </w:t>
      </w:r>
      <w:r w:rsidRPr="00776C6E">
        <w:rPr>
          <w:rFonts w:ascii="Cambria" w:hAnsi="Cambria" w:cs="Times"/>
          <w:color w:val="000000"/>
        </w:rPr>
        <w:t xml:space="preserve"> </w:t>
      </w:r>
      <w:r w:rsidRPr="00776C6E">
        <w:rPr>
          <w:rFonts w:ascii="Cambria" w:hAnsi="Cambria" w:cs="Times"/>
          <w:color w:val="000000" w:themeColor="text1"/>
        </w:rPr>
        <w:t>providing w</w:t>
      </w:r>
      <w:r w:rsidRPr="00776C6E">
        <w:rPr>
          <w:rFonts w:ascii="Cambria" w:hAnsi="Cambria" w:cs="Times"/>
          <w:color w:val="000000"/>
        </w:rPr>
        <w:t>ritten consent: Please put your initials in the box to confirm agreement.</w:t>
      </w:r>
    </w:p>
    <w:p w14:paraId="38FABE73" w14:textId="77777777" w:rsidR="00CF7E60" w:rsidRPr="00776C6E" w:rsidRDefault="00CF7E60" w:rsidP="00CF7E60">
      <w:pPr>
        <w:pStyle w:val="Header"/>
        <w:rPr>
          <w:rFonts w:ascii="Cambria" w:eastAsiaTheme="minorHAnsi" w:hAnsi="Cambria" w:cs="Times"/>
          <w:color w:val="000000"/>
        </w:rPr>
      </w:pPr>
    </w:p>
    <w:tbl>
      <w:tblPr>
        <w:tblStyle w:val="TableGrid"/>
        <w:tblW w:w="0" w:type="auto"/>
        <w:tblLook w:val="04A0" w:firstRow="1" w:lastRow="0" w:firstColumn="1" w:lastColumn="0" w:noHBand="0" w:noVBand="1"/>
      </w:tblPr>
      <w:tblGrid>
        <w:gridCol w:w="8075"/>
        <w:gridCol w:w="941"/>
      </w:tblGrid>
      <w:tr w:rsidR="00CF7E60" w:rsidRPr="00776C6E" w14:paraId="6FC57494" w14:textId="77777777" w:rsidTr="00732B0D">
        <w:tc>
          <w:tcPr>
            <w:tcW w:w="8075" w:type="dxa"/>
          </w:tcPr>
          <w:p w14:paraId="06691194" w14:textId="77777777" w:rsidR="00CF7E60" w:rsidRPr="00776C6E" w:rsidRDefault="00CF7E60" w:rsidP="00CF7E60">
            <w:pPr>
              <w:pStyle w:val="Header"/>
              <w:numPr>
                <w:ilvl w:val="0"/>
                <w:numId w:val="37"/>
              </w:numPr>
              <w:rPr>
                <w:rFonts w:ascii="Cambria" w:hAnsi="Cambria" w:cs="Arial"/>
                <w:b/>
                <w:bCs/>
              </w:rPr>
            </w:pPr>
            <w:r w:rsidRPr="00776C6E">
              <w:rPr>
                <w:rFonts w:ascii="Cambria" w:hAnsi="Cambria" w:cs="Times"/>
                <w:color w:val="000000" w:themeColor="text1"/>
              </w:rPr>
              <w:t>I have understood the participant information sheet.</w:t>
            </w:r>
          </w:p>
        </w:tc>
        <w:tc>
          <w:tcPr>
            <w:tcW w:w="941" w:type="dxa"/>
          </w:tcPr>
          <w:p w14:paraId="07D41F67" w14:textId="77777777" w:rsidR="00CF7E60" w:rsidRPr="00776C6E" w:rsidRDefault="00CF7E60" w:rsidP="00732B0D">
            <w:pPr>
              <w:pStyle w:val="Header"/>
              <w:rPr>
                <w:rFonts w:ascii="Cambria" w:hAnsi="Cambria" w:cs="Arial"/>
                <w:b/>
                <w:bCs/>
                <w:szCs w:val="22"/>
              </w:rPr>
            </w:pPr>
          </w:p>
        </w:tc>
      </w:tr>
      <w:tr w:rsidR="00CF7E60" w:rsidRPr="00776C6E" w14:paraId="7AD5488E" w14:textId="77777777" w:rsidTr="00732B0D">
        <w:tc>
          <w:tcPr>
            <w:tcW w:w="8075" w:type="dxa"/>
          </w:tcPr>
          <w:p w14:paraId="05163A85" w14:textId="77777777" w:rsidR="00CF7E60" w:rsidRPr="00776C6E" w:rsidRDefault="00CF7E60" w:rsidP="00CF7E60">
            <w:pPr>
              <w:pStyle w:val="Header"/>
              <w:numPr>
                <w:ilvl w:val="0"/>
                <w:numId w:val="37"/>
              </w:numPr>
              <w:spacing w:after="120"/>
              <w:rPr>
                <w:rFonts w:ascii="Cambria" w:hAnsi="Cambria"/>
                <w:color w:val="000000" w:themeColor="text1"/>
              </w:rPr>
            </w:pPr>
            <w:r w:rsidRPr="00776C6E">
              <w:rPr>
                <w:rFonts w:ascii="Cambria" w:hAnsi="Cambria"/>
                <w:color w:val="000000" w:themeColor="text1"/>
              </w:rPr>
              <w:t xml:space="preserve">I understand the interview will be audio recorded. </w:t>
            </w:r>
          </w:p>
        </w:tc>
        <w:tc>
          <w:tcPr>
            <w:tcW w:w="941" w:type="dxa"/>
          </w:tcPr>
          <w:p w14:paraId="40CFB165" w14:textId="77777777" w:rsidR="00CF7E60" w:rsidRPr="00776C6E" w:rsidRDefault="00CF7E60" w:rsidP="00732B0D">
            <w:pPr>
              <w:pStyle w:val="Header"/>
              <w:rPr>
                <w:rFonts w:ascii="Cambria" w:hAnsi="Cambria"/>
                <w:b/>
                <w:bCs/>
              </w:rPr>
            </w:pPr>
          </w:p>
        </w:tc>
      </w:tr>
      <w:tr w:rsidR="00CF7E60" w:rsidRPr="00776C6E" w14:paraId="2E04B87E" w14:textId="77777777" w:rsidTr="00732B0D">
        <w:tc>
          <w:tcPr>
            <w:tcW w:w="8075" w:type="dxa"/>
          </w:tcPr>
          <w:p w14:paraId="634D59C2" w14:textId="77777777" w:rsidR="00CF7E60" w:rsidRPr="00776C6E" w:rsidRDefault="00CF7E60" w:rsidP="00CF7E60">
            <w:pPr>
              <w:pStyle w:val="Header"/>
              <w:numPr>
                <w:ilvl w:val="0"/>
                <w:numId w:val="37"/>
              </w:numPr>
              <w:rPr>
                <w:rFonts w:ascii="Cambria" w:hAnsi="Cambria"/>
                <w:b/>
                <w:bCs/>
                <w:color w:val="000000" w:themeColor="text1"/>
              </w:rPr>
            </w:pPr>
            <w:r w:rsidRPr="00776C6E">
              <w:rPr>
                <w:rFonts w:ascii="Cambria" w:hAnsi="Cambria" w:cs="Times"/>
                <w:color w:val="000000" w:themeColor="text1"/>
              </w:rPr>
              <w:t>I understand that my personal details will be kept confidential. This means that my personal details will not be shared with anyone else.</w:t>
            </w:r>
          </w:p>
        </w:tc>
        <w:tc>
          <w:tcPr>
            <w:tcW w:w="941" w:type="dxa"/>
          </w:tcPr>
          <w:p w14:paraId="29795027" w14:textId="77777777" w:rsidR="00CF7E60" w:rsidRPr="00776C6E" w:rsidRDefault="00CF7E60" w:rsidP="00732B0D">
            <w:pPr>
              <w:pStyle w:val="Header"/>
              <w:rPr>
                <w:rFonts w:ascii="Cambria" w:hAnsi="Cambria" w:cs="Arial"/>
                <w:b/>
                <w:bCs/>
                <w:szCs w:val="22"/>
              </w:rPr>
            </w:pPr>
          </w:p>
        </w:tc>
      </w:tr>
      <w:tr w:rsidR="00CF7E60" w:rsidRPr="00776C6E" w14:paraId="50A0CBE3" w14:textId="77777777" w:rsidTr="00732B0D">
        <w:tc>
          <w:tcPr>
            <w:tcW w:w="8075" w:type="dxa"/>
          </w:tcPr>
          <w:p w14:paraId="062688D4" w14:textId="77777777" w:rsidR="00CF7E60" w:rsidRPr="00776C6E" w:rsidRDefault="00CF7E60" w:rsidP="00CF7E60">
            <w:pPr>
              <w:pStyle w:val="Header"/>
              <w:numPr>
                <w:ilvl w:val="0"/>
                <w:numId w:val="37"/>
              </w:numPr>
              <w:rPr>
                <w:rFonts w:ascii="Cambria" w:hAnsi="Cambria" w:cs="Arial"/>
                <w:b/>
                <w:bCs/>
              </w:rPr>
            </w:pPr>
            <w:r w:rsidRPr="00776C6E">
              <w:rPr>
                <w:rFonts w:ascii="Cambria" w:hAnsi="Cambria" w:cs="Times"/>
                <w:color w:val="000000" w:themeColor="text1"/>
              </w:rPr>
              <w:t xml:space="preserve">I understand that my data will be anonymised to protect my identity. This means that even though we will report back your stories and ideas no-one will be able to identify who you are. </w:t>
            </w:r>
          </w:p>
        </w:tc>
        <w:tc>
          <w:tcPr>
            <w:tcW w:w="941" w:type="dxa"/>
          </w:tcPr>
          <w:p w14:paraId="0F5BD255" w14:textId="77777777" w:rsidR="00CF7E60" w:rsidRPr="00776C6E" w:rsidRDefault="00CF7E60" w:rsidP="00732B0D">
            <w:pPr>
              <w:pStyle w:val="Header"/>
              <w:rPr>
                <w:rFonts w:ascii="Cambria" w:hAnsi="Cambria" w:cs="Arial"/>
                <w:b/>
                <w:bCs/>
                <w:szCs w:val="22"/>
              </w:rPr>
            </w:pPr>
          </w:p>
        </w:tc>
      </w:tr>
      <w:tr w:rsidR="00CF7E60" w:rsidRPr="00776C6E" w14:paraId="5BAA46D3" w14:textId="77777777" w:rsidTr="00732B0D">
        <w:tc>
          <w:tcPr>
            <w:tcW w:w="8075" w:type="dxa"/>
          </w:tcPr>
          <w:p w14:paraId="43BAA878" w14:textId="77777777" w:rsidR="00CF7E60" w:rsidRPr="00776C6E" w:rsidRDefault="00CF7E60" w:rsidP="00CF7E60">
            <w:pPr>
              <w:pStyle w:val="Header"/>
              <w:numPr>
                <w:ilvl w:val="0"/>
                <w:numId w:val="37"/>
              </w:numPr>
              <w:rPr>
                <w:rFonts w:ascii="Cambria" w:hAnsi="Cambria" w:cs="Arial"/>
                <w:b/>
                <w:bCs/>
              </w:rPr>
            </w:pPr>
            <w:r w:rsidRPr="00776C6E">
              <w:rPr>
                <w:rFonts w:ascii="Cambria" w:hAnsi="Cambria" w:cs="Times"/>
                <w:color w:val="000000" w:themeColor="text1"/>
              </w:rPr>
              <w:t xml:space="preserve">I understand that any quotations I give may be included in published documents, but my name and any personal details will be anonymised. </w:t>
            </w:r>
          </w:p>
        </w:tc>
        <w:tc>
          <w:tcPr>
            <w:tcW w:w="941" w:type="dxa"/>
          </w:tcPr>
          <w:p w14:paraId="6ADDD7BC" w14:textId="77777777" w:rsidR="00CF7E60" w:rsidRPr="00776C6E" w:rsidRDefault="00CF7E60" w:rsidP="00732B0D">
            <w:pPr>
              <w:pStyle w:val="Header"/>
              <w:rPr>
                <w:rFonts w:ascii="Cambria" w:hAnsi="Cambria" w:cs="Arial"/>
                <w:b/>
                <w:bCs/>
                <w:szCs w:val="22"/>
              </w:rPr>
            </w:pPr>
          </w:p>
        </w:tc>
      </w:tr>
      <w:tr w:rsidR="00CF7E60" w:rsidRPr="00776C6E" w14:paraId="55BAA30E" w14:textId="77777777" w:rsidTr="00732B0D">
        <w:tc>
          <w:tcPr>
            <w:tcW w:w="8075" w:type="dxa"/>
          </w:tcPr>
          <w:p w14:paraId="2E6BEC7D" w14:textId="77777777" w:rsidR="00CF7E60" w:rsidRPr="00776C6E" w:rsidRDefault="00CF7E60" w:rsidP="00CF7E60">
            <w:pPr>
              <w:pStyle w:val="ListParagraph"/>
              <w:numPr>
                <w:ilvl w:val="0"/>
                <w:numId w:val="37"/>
              </w:numPr>
              <w:spacing w:after="120"/>
              <w:rPr>
                <w:rFonts w:ascii="Cambria" w:hAnsi="Cambria"/>
                <w:color w:val="FF0000"/>
                <w:sz w:val="20"/>
                <w:szCs w:val="20"/>
              </w:rPr>
            </w:pPr>
            <w:r w:rsidRPr="00776C6E">
              <w:rPr>
                <w:rFonts w:ascii="Cambria" w:hAnsi="Cambria" w:cs="Times"/>
                <w:color w:val="000000" w:themeColor="text1"/>
                <w:sz w:val="24"/>
              </w:rPr>
              <w:t xml:space="preserve">I understand that my participation in the study is voluntary and that I am free to </w:t>
            </w:r>
            <w:r w:rsidRPr="00776C6E">
              <w:rPr>
                <w:rFonts w:ascii="Cambria" w:hAnsi="Cambria"/>
                <w:color w:val="000000" w:themeColor="text1"/>
              </w:rPr>
              <w:t xml:space="preserve">withdraw at any point during the interview or up to one week following the interview. </w:t>
            </w:r>
            <w:r w:rsidRPr="00776C6E">
              <w:rPr>
                <w:rFonts w:ascii="Cambria" w:hAnsi="Cambria" w:cs="Times"/>
                <w:color w:val="000000" w:themeColor="text1"/>
                <w:sz w:val="24"/>
              </w:rPr>
              <w:t xml:space="preserve">I can ask for my data to be withdrawn for seven days after the interview, at which point it will no longer be possible to remove my data. </w:t>
            </w:r>
          </w:p>
        </w:tc>
        <w:tc>
          <w:tcPr>
            <w:tcW w:w="941" w:type="dxa"/>
          </w:tcPr>
          <w:p w14:paraId="7D5C3719" w14:textId="77777777" w:rsidR="00CF7E60" w:rsidRPr="00776C6E" w:rsidRDefault="00CF7E60" w:rsidP="00732B0D">
            <w:pPr>
              <w:pStyle w:val="Header"/>
              <w:rPr>
                <w:rFonts w:ascii="Cambria" w:hAnsi="Cambria" w:cs="Arial"/>
                <w:b/>
                <w:bCs/>
                <w:szCs w:val="22"/>
              </w:rPr>
            </w:pPr>
          </w:p>
        </w:tc>
      </w:tr>
      <w:tr w:rsidR="00CF7E60" w:rsidRPr="00776C6E" w14:paraId="4A64320F" w14:textId="77777777" w:rsidTr="00732B0D">
        <w:tc>
          <w:tcPr>
            <w:tcW w:w="8075" w:type="dxa"/>
          </w:tcPr>
          <w:p w14:paraId="740E3C5B" w14:textId="77777777" w:rsidR="00CF7E60" w:rsidRPr="00776C6E" w:rsidRDefault="00CF7E60" w:rsidP="00CF7E60">
            <w:pPr>
              <w:pStyle w:val="Header"/>
              <w:numPr>
                <w:ilvl w:val="0"/>
                <w:numId w:val="37"/>
              </w:numPr>
              <w:rPr>
                <w:rFonts w:ascii="Cambria" w:hAnsi="Cambria"/>
                <w:color w:val="000000" w:themeColor="text1"/>
              </w:rPr>
            </w:pPr>
            <w:r w:rsidRPr="00776C6E">
              <w:rPr>
                <w:rFonts w:ascii="Cambria" w:hAnsi="Cambria" w:cs="Times"/>
                <w:color w:val="000000" w:themeColor="text1"/>
              </w:rPr>
              <w:t xml:space="preserve">I have had the chance to ask questions and have received satisfactory answers to my questions. </w:t>
            </w:r>
          </w:p>
        </w:tc>
        <w:tc>
          <w:tcPr>
            <w:tcW w:w="941" w:type="dxa"/>
          </w:tcPr>
          <w:p w14:paraId="612E5AF4" w14:textId="77777777" w:rsidR="00CF7E60" w:rsidRPr="00776C6E" w:rsidRDefault="00CF7E60" w:rsidP="00732B0D">
            <w:pPr>
              <w:pStyle w:val="Header"/>
              <w:rPr>
                <w:rFonts w:ascii="Cambria" w:hAnsi="Cambria" w:cs="Arial"/>
                <w:b/>
                <w:bCs/>
                <w:szCs w:val="22"/>
              </w:rPr>
            </w:pPr>
          </w:p>
        </w:tc>
      </w:tr>
      <w:tr w:rsidR="00CF7E60" w:rsidRPr="00776C6E" w14:paraId="739D1C66" w14:textId="77777777" w:rsidTr="00732B0D">
        <w:tc>
          <w:tcPr>
            <w:tcW w:w="8075" w:type="dxa"/>
          </w:tcPr>
          <w:p w14:paraId="00E1471D" w14:textId="77777777" w:rsidR="00CF7E60" w:rsidRPr="00776C6E" w:rsidRDefault="00CF7E60" w:rsidP="00CF7E60">
            <w:pPr>
              <w:pStyle w:val="Header"/>
              <w:numPr>
                <w:ilvl w:val="0"/>
                <w:numId w:val="37"/>
              </w:numPr>
              <w:rPr>
                <w:rFonts w:ascii="Cambria" w:hAnsi="Cambria" w:cs="Times"/>
                <w:color w:val="000000"/>
              </w:rPr>
            </w:pPr>
            <w:r w:rsidRPr="00776C6E">
              <w:rPr>
                <w:rFonts w:ascii="Cambria" w:hAnsi="Cambria" w:cs="Times"/>
                <w:color w:val="000000" w:themeColor="text1"/>
              </w:rPr>
              <w:t>I have received enough information about the study.</w:t>
            </w:r>
          </w:p>
        </w:tc>
        <w:tc>
          <w:tcPr>
            <w:tcW w:w="941" w:type="dxa"/>
          </w:tcPr>
          <w:p w14:paraId="5D71D8F5" w14:textId="77777777" w:rsidR="00CF7E60" w:rsidRPr="00776C6E" w:rsidRDefault="00CF7E60" w:rsidP="00732B0D">
            <w:pPr>
              <w:pStyle w:val="Header"/>
              <w:rPr>
                <w:rFonts w:ascii="Cambria" w:hAnsi="Cambria" w:cs="Arial"/>
                <w:b/>
                <w:bCs/>
                <w:szCs w:val="22"/>
              </w:rPr>
            </w:pPr>
          </w:p>
        </w:tc>
      </w:tr>
      <w:tr w:rsidR="00CF7E60" w:rsidRPr="00776C6E" w14:paraId="76123616" w14:textId="77777777" w:rsidTr="00732B0D">
        <w:tc>
          <w:tcPr>
            <w:tcW w:w="8075" w:type="dxa"/>
          </w:tcPr>
          <w:p w14:paraId="6D5761D9" w14:textId="77777777" w:rsidR="00CF7E60" w:rsidRPr="00776C6E" w:rsidRDefault="00CF7E60" w:rsidP="00CF7E60">
            <w:pPr>
              <w:pStyle w:val="Header"/>
              <w:numPr>
                <w:ilvl w:val="0"/>
                <w:numId w:val="37"/>
              </w:numPr>
              <w:rPr>
                <w:rFonts w:ascii="Cambria" w:hAnsi="Cambria" w:cs="Times"/>
                <w:color w:val="000000"/>
              </w:rPr>
            </w:pPr>
            <w:r w:rsidRPr="00776C6E">
              <w:rPr>
                <w:rFonts w:ascii="Cambria" w:hAnsi="Cambria" w:cs="Times"/>
                <w:color w:val="000000" w:themeColor="text1"/>
              </w:rPr>
              <w:t>I agree to take part in this study.</w:t>
            </w:r>
          </w:p>
        </w:tc>
        <w:tc>
          <w:tcPr>
            <w:tcW w:w="941" w:type="dxa"/>
          </w:tcPr>
          <w:p w14:paraId="4C51B825" w14:textId="77777777" w:rsidR="00CF7E60" w:rsidRPr="00776C6E" w:rsidRDefault="00CF7E60" w:rsidP="00732B0D">
            <w:pPr>
              <w:pStyle w:val="Header"/>
              <w:rPr>
                <w:rFonts w:ascii="Cambria" w:hAnsi="Cambria" w:cs="Arial"/>
                <w:b/>
                <w:bCs/>
                <w:szCs w:val="22"/>
              </w:rPr>
            </w:pPr>
          </w:p>
        </w:tc>
      </w:tr>
    </w:tbl>
    <w:p w14:paraId="33B1D13F" w14:textId="77777777" w:rsidR="00CF7E60" w:rsidRPr="00776C6E" w:rsidRDefault="00CF7E60" w:rsidP="00CF7E60">
      <w:pPr>
        <w:tabs>
          <w:tab w:val="left" w:pos="2552"/>
          <w:tab w:val="left" w:pos="2835"/>
          <w:tab w:val="left" w:pos="5103"/>
          <w:tab w:val="left" w:pos="5387"/>
          <w:tab w:val="left" w:leader="underscore" w:pos="9072"/>
        </w:tabs>
        <w:spacing w:after="0" w:line="240" w:lineRule="auto"/>
        <w:jc w:val="center"/>
        <w:rPr>
          <w:rFonts w:ascii="Cambria" w:hAnsi="Cambria" w:cs="Arial"/>
        </w:rPr>
      </w:pPr>
    </w:p>
    <w:p w14:paraId="0A285A49" w14:textId="614D3059" w:rsidR="00CF7E60" w:rsidRPr="00776C6E" w:rsidRDefault="00CF7E60" w:rsidP="00776C6E">
      <w:pPr>
        <w:rPr>
          <w:rFonts w:ascii="Cambria" w:hAnsi="Cambria" w:cs="Calibri"/>
          <w:color w:val="000000"/>
        </w:rPr>
      </w:pPr>
      <w:r w:rsidRPr="00776C6E">
        <w:rPr>
          <w:rFonts w:ascii="Cambria" w:hAnsi="Cambria" w:cstheme="majorBidi"/>
          <w:b/>
          <w:bCs/>
          <w:sz w:val="19"/>
          <w:szCs w:val="19"/>
        </w:rPr>
        <w:t xml:space="preserve">Consent form over 16/Carer/Social Worker   </w:t>
      </w:r>
      <w:r w:rsidRPr="00776C6E">
        <w:rPr>
          <w:rFonts w:ascii="Cambria" w:hAnsi="Cambria" w:cstheme="majorBidi"/>
          <w:b/>
          <w:bCs/>
          <w:color w:val="000000" w:themeColor="text1"/>
          <w:sz w:val="19"/>
          <w:szCs w:val="19"/>
        </w:rPr>
        <w:t xml:space="preserve">Version 2 </w:t>
      </w:r>
      <w:r w:rsidRPr="00776C6E">
        <w:rPr>
          <w:rFonts w:ascii="Cambria" w:hAnsi="Cambria" w:cstheme="majorBidi"/>
          <w:b/>
          <w:bCs/>
          <w:sz w:val="19"/>
          <w:szCs w:val="19"/>
        </w:rPr>
        <w:t xml:space="preserve">          Date 08.04.21</w:t>
      </w:r>
      <w:r w:rsidRPr="00776C6E">
        <w:rPr>
          <w:rFonts w:ascii="Cambria" w:hAnsi="Cambria"/>
          <w:sz w:val="19"/>
          <w:szCs w:val="19"/>
        </w:rPr>
        <w:tab/>
      </w:r>
      <w:r w:rsidRPr="00776C6E">
        <w:rPr>
          <w:rFonts w:ascii="Cambria" w:hAnsi="Cambria"/>
          <w:sz w:val="19"/>
          <w:szCs w:val="19"/>
        </w:rPr>
        <w:tab/>
      </w:r>
      <w:r w:rsidRPr="00776C6E">
        <w:rPr>
          <w:rFonts w:ascii="Cambria" w:hAnsi="Cambria"/>
          <w:sz w:val="19"/>
          <w:szCs w:val="19"/>
        </w:rPr>
        <w:tab/>
        <w:t xml:space="preserve">Page </w:t>
      </w:r>
      <w:r w:rsidRPr="00776C6E">
        <w:rPr>
          <w:rFonts w:ascii="Cambria" w:hAnsi="Cambria"/>
          <w:b/>
          <w:bCs/>
          <w:noProof/>
          <w:sz w:val="19"/>
          <w:szCs w:val="19"/>
        </w:rPr>
        <w:fldChar w:fldCharType="begin"/>
      </w:r>
      <w:r w:rsidRPr="00776C6E">
        <w:rPr>
          <w:rFonts w:ascii="Cambria" w:hAnsi="Cambria"/>
          <w:b/>
          <w:bCs/>
          <w:sz w:val="19"/>
          <w:szCs w:val="19"/>
        </w:rPr>
        <w:instrText xml:space="preserve"> PAGE  \* Arabic  \* MERGEFORMAT </w:instrText>
      </w:r>
      <w:r w:rsidRPr="00776C6E">
        <w:rPr>
          <w:rFonts w:ascii="Cambria" w:hAnsi="Cambria"/>
          <w:b/>
          <w:bCs/>
          <w:sz w:val="19"/>
          <w:szCs w:val="19"/>
        </w:rPr>
        <w:fldChar w:fldCharType="separate"/>
      </w:r>
      <w:r w:rsidRPr="00776C6E">
        <w:rPr>
          <w:rFonts w:ascii="Cambria" w:hAnsi="Cambria"/>
          <w:b/>
          <w:bCs/>
          <w:sz w:val="19"/>
          <w:szCs w:val="19"/>
        </w:rPr>
        <w:t>1</w:t>
      </w:r>
      <w:r w:rsidRPr="00776C6E">
        <w:rPr>
          <w:rFonts w:ascii="Cambria" w:hAnsi="Cambria"/>
          <w:b/>
          <w:bCs/>
          <w:noProof/>
          <w:sz w:val="19"/>
          <w:szCs w:val="19"/>
        </w:rPr>
        <w:fldChar w:fldCharType="end"/>
      </w:r>
      <w:r w:rsidRPr="00776C6E">
        <w:rPr>
          <w:rFonts w:ascii="Cambria" w:hAnsi="Cambria"/>
          <w:sz w:val="19"/>
          <w:szCs w:val="19"/>
        </w:rPr>
        <w:t xml:space="preserve"> of </w:t>
      </w:r>
      <w:r w:rsidRPr="00776C6E">
        <w:rPr>
          <w:rFonts w:ascii="Cambria" w:hAnsi="Cambria"/>
          <w:b/>
          <w:bCs/>
          <w:noProof/>
          <w:sz w:val="19"/>
          <w:szCs w:val="19"/>
        </w:rPr>
        <w:fldChar w:fldCharType="begin"/>
      </w:r>
      <w:r w:rsidRPr="00776C6E">
        <w:rPr>
          <w:rFonts w:ascii="Cambria" w:hAnsi="Cambria"/>
          <w:b/>
          <w:bCs/>
          <w:sz w:val="19"/>
          <w:szCs w:val="19"/>
        </w:rPr>
        <w:instrText xml:space="preserve"> NUMPAGES  \* Arabic  \* MERGEFORMAT </w:instrText>
      </w:r>
      <w:r w:rsidRPr="00776C6E">
        <w:rPr>
          <w:rFonts w:ascii="Cambria" w:hAnsi="Cambria"/>
          <w:b/>
          <w:bCs/>
          <w:sz w:val="19"/>
          <w:szCs w:val="19"/>
        </w:rPr>
        <w:fldChar w:fldCharType="separate"/>
      </w:r>
      <w:r w:rsidRPr="00776C6E">
        <w:rPr>
          <w:rFonts w:ascii="Cambria" w:hAnsi="Cambria"/>
          <w:b/>
          <w:bCs/>
          <w:sz w:val="19"/>
          <w:szCs w:val="19"/>
        </w:rPr>
        <w:t>1</w:t>
      </w:r>
      <w:r w:rsidRPr="00776C6E">
        <w:rPr>
          <w:rFonts w:ascii="Cambria" w:hAnsi="Cambria"/>
          <w:b/>
          <w:bCs/>
          <w:noProof/>
          <w:sz w:val="19"/>
          <w:szCs w:val="19"/>
        </w:rPr>
        <w:fldChar w:fldCharType="end"/>
      </w:r>
    </w:p>
    <w:p w14:paraId="606F1A0C" w14:textId="77777777" w:rsidR="00CF7E60" w:rsidRPr="00776C6E" w:rsidRDefault="00CF7E60" w:rsidP="00CF7E60">
      <w:pPr>
        <w:spacing w:after="0" w:line="240" w:lineRule="auto"/>
        <w:rPr>
          <w:rFonts w:ascii="Cambria" w:hAnsi="Cambria"/>
          <w:b/>
          <w:bCs/>
          <w:noProof/>
          <w:sz w:val="19"/>
          <w:szCs w:val="19"/>
        </w:rPr>
      </w:pPr>
      <w:r w:rsidRPr="00776C6E">
        <w:rPr>
          <w:rFonts w:ascii="Cambria" w:hAnsi="Cambria"/>
          <w:b/>
          <w:bCs/>
          <w:noProof/>
          <w:sz w:val="19"/>
          <w:szCs w:val="19"/>
        </w:rPr>
        <w:t xml:space="preserve">FOR OFFICE USE ONLY </w:t>
      </w:r>
    </w:p>
    <w:p w14:paraId="41441982" w14:textId="77777777" w:rsidR="00CF7E60" w:rsidRPr="00776C6E" w:rsidRDefault="00CF7E60" w:rsidP="00CF7E60">
      <w:pPr>
        <w:pStyle w:val="Header"/>
        <w:tabs>
          <w:tab w:val="left" w:pos="6190"/>
          <w:tab w:val="right" w:pos="9026"/>
        </w:tabs>
        <w:spacing w:line="240" w:lineRule="exact"/>
        <w:rPr>
          <w:rFonts w:ascii="Cambria" w:eastAsia="Cambria" w:hAnsi="Cambria" w:cs="Cambria"/>
          <w:noProof/>
          <w:color w:val="000000" w:themeColor="text1"/>
          <w:szCs w:val="22"/>
          <w:lang w:val="en-US"/>
        </w:rPr>
      </w:pPr>
      <w:r w:rsidRPr="00776C6E">
        <w:rPr>
          <w:rFonts w:ascii="Cambria" w:eastAsia="Cambria" w:hAnsi="Cambria" w:cs="Cambria"/>
          <w:b/>
          <w:bCs/>
          <w:noProof/>
          <w:color w:val="000000" w:themeColor="text1"/>
          <w:szCs w:val="22"/>
        </w:rPr>
        <w:t>Young person pseudonym:</w:t>
      </w:r>
    </w:p>
    <w:p w14:paraId="6C93626C" w14:textId="77777777" w:rsidR="00CF7E60" w:rsidRPr="00776C6E" w:rsidRDefault="00CF7E60" w:rsidP="00CF7E60">
      <w:pPr>
        <w:pStyle w:val="Header"/>
        <w:tabs>
          <w:tab w:val="left" w:pos="6190"/>
          <w:tab w:val="right" w:pos="9026"/>
        </w:tabs>
        <w:spacing w:line="240" w:lineRule="exact"/>
        <w:rPr>
          <w:rFonts w:ascii="Cambria" w:eastAsia="Cambria" w:hAnsi="Cambria" w:cs="Cambria"/>
          <w:noProof/>
          <w:color w:val="000000" w:themeColor="text1"/>
          <w:szCs w:val="22"/>
          <w:lang w:val="en-US"/>
        </w:rPr>
      </w:pPr>
      <w:r w:rsidRPr="00776C6E">
        <w:rPr>
          <w:rFonts w:ascii="Cambria" w:eastAsia="Cambria" w:hAnsi="Cambria" w:cs="Cambria"/>
          <w:b/>
          <w:bCs/>
          <w:noProof/>
          <w:color w:val="000000" w:themeColor="text1"/>
          <w:szCs w:val="22"/>
        </w:rPr>
        <w:t>Carer Pseudonym:</w:t>
      </w:r>
    </w:p>
    <w:p w14:paraId="6D33AD09" w14:textId="6FB7A44B" w:rsidR="00CF7E60" w:rsidRPr="00886A43" w:rsidRDefault="00CF7E60" w:rsidP="00CF7E60">
      <w:pPr>
        <w:rPr>
          <w:rFonts w:ascii="Cambria" w:eastAsia="Times New Roman" w:hAnsi="Cambria" w:cs="Calibri"/>
          <w:b/>
          <w:bCs/>
          <w:color w:val="000000" w:themeColor="text1"/>
          <w:shd w:val="clear" w:color="auto" w:fill="FFFFFF"/>
          <w:lang w:eastAsia="en-GB"/>
        </w:rPr>
      </w:pPr>
      <w:r w:rsidRPr="00886A43">
        <w:rPr>
          <w:rFonts w:ascii="Cambria" w:eastAsia="Times New Roman" w:hAnsi="Cambria" w:cs="Calibri"/>
          <w:b/>
          <w:bCs/>
          <w:noProof/>
          <w:color w:val="000000"/>
          <w:shd w:val="clear" w:color="auto" w:fill="FFFFFF"/>
          <w:lang w:eastAsia="en-GB"/>
        </w:rPr>
        <w:drawing>
          <wp:anchor distT="0" distB="0" distL="114300" distR="114300" simplePos="0" relativeHeight="251658263" behindDoc="1" locked="0" layoutInCell="1" allowOverlap="1" wp14:anchorId="5AFEE13D" wp14:editId="7F13B8BF">
            <wp:simplePos x="0" y="0"/>
            <wp:positionH relativeFrom="column">
              <wp:posOffset>4507230</wp:posOffset>
            </wp:positionH>
            <wp:positionV relativeFrom="paragraph">
              <wp:posOffset>-250190</wp:posOffset>
            </wp:positionV>
            <wp:extent cx="1896745" cy="577850"/>
            <wp:effectExtent l="0" t="0" r="0" b="6350"/>
            <wp:wrapTight wrapText="bothSides">
              <wp:wrapPolygon edited="0">
                <wp:start x="0" y="0"/>
                <wp:lineTo x="0" y="21363"/>
                <wp:lineTo x="21405" y="21363"/>
                <wp:lineTo x="21405" y="0"/>
                <wp:lineTo x="0" y="0"/>
              </wp:wrapPolygon>
            </wp:wrapTight>
            <wp:docPr id="40" name="Picture 8" descr="Logo&#10;&#10;Description automatically generated with low confidence">
              <a:extLst xmlns:a="http://schemas.openxmlformats.org/drawingml/2006/main">
                <a:ext uri="{FF2B5EF4-FFF2-40B4-BE49-F238E27FC236}">
                  <a16:creationId xmlns:a16="http://schemas.microsoft.com/office/drawing/2014/main" id="{93BB544D-7D89-0742-980F-C691EEB6BF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Logo&#10;&#10;Description automatically generated with low confidence">
                      <a:extLst>
                        <a:ext uri="{FF2B5EF4-FFF2-40B4-BE49-F238E27FC236}">
                          <a16:creationId xmlns:a16="http://schemas.microsoft.com/office/drawing/2014/main" id="{93BB544D-7D89-0742-980F-C691EEB6BFEF}"/>
                        </a:ext>
                      </a:extLst>
                    </pic:cNvPr>
                    <pic:cNvPicPr>
                      <a:picLocks noChangeAspect="1"/>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896745" cy="577850"/>
                    </a:xfrm>
                    <a:prstGeom prst="rect">
                      <a:avLst/>
                    </a:prstGeom>
                  </pic:spPr>
                </pic:pic>
              </a:graphicData>
            </a:graphic>
            <wp14:sizeRelH relativeFrom="page">
              <wp14:pctWidth>0</wp14:pctWidth>
            </wp14:sizeRelH>
            <wp14:sizeRelV relativeFrom="page">
              <wp14:pctHeight>0</wp14:pctHeight>
            </wp14:sizeRelV>
          </wp:anchor>
        </w:drawing>
      </w:r>
      <w:r w:rsidRPr="00886A43">
        <w:rPr>
          <w:rFonts w:ascii="Cambria" w:eastAsia="Times New Roman" w:hAnsi="Cambria" w:cs="Calibri"/>
          <w:b/>
          <w:bCs/>
          <w:color w:val="000000"/>
          <w:shd w:val="clear" w:color="auto" w:fill="FFFFFF"/>
          <w:lang w:eastAsia="en-GB"/>
        </w:rPr>
        <w:t xml:space="preserve">Appendix </w:t>
      </w:r>
      <w:r w:rsidR="008A4984">
        <w:rPr>
          <w:rFonts w:ascii="Cambria" w:eastAsia="Times New Roman" w:hAnsi="Cambria" w:cs="Calibri"/>
          <w:b/>
          <w:bCs/>
          <w:color w:val="000000"/>
          <w:shd w:val="clear" w:color="auto" w:fill="FFFFFF"/>
          <w:lang w:eastAsia="en-GB"/>
        </w:rPr>
        <w:t>G</w:t>
      </w:r>
      <w:r w:rsidRPr="00886A43">
        <w:rPr>
          <w:rFonts w:ascii="Cambria" w:eastAsia="Times New Roman" w:hAnsi="Cambria" w:cs="Calibri"/>
          <w:b/>
          <w:bCs/>
          <w:color w:val="000000"/>
          <w:shd w:val="clear" w:color="auto" w:fill="FFFFFF"/>
          <w:lang w:eastAsia="en-GB"/>
        </w:rPr>
        <w:t xml:space="preserve"> – Consent form under 16/Carer/Social Worker </w:t>
      </w:r>
      <w:r w:rsidRPr="00886A43">
        <w:rPr>
          <w:rFonts w:ascii="Cambria" w:eastAsia="Times New Roman" w:hAnsi="Cambria" w:cs="Calibri"/>
          <w:b/>
          <w:bCs/>
          <w:color w:val="000000" w:themeColor="text1"/>
          <w:shd w:val="clear" w:color="auto" w:fill="FFFFFF"/>
          <w:lang w:eastAsia="en-GB"/>
        </w:rPr>
        <w:t xml:space="preserve">V2 </w:t>
      </w:r>
    </w:p>
    <w:p w14:paraId="7282305F" w14:textId="77777777" w:rsidR="00CF7E60" w:rsidRPr="00776C6E" w:rsidRDefault="00CF7E60" w:rsidP="00CF7E60">
      <w:pPr>
        <w:tabs>
          <w:tab w:val="left" w:pos="3294"/>
        </w:tabs>
        <w:rPr>
          <w:rFonts w:ascii="Cambria" w:hAnsi="Cambria"/>
        </w:rPr>
      </w:pPr>
      <w:r w:rsidRPr="00776C6E">
        <w:rPr>
          <w:rFonts w:ascii="Cambria" w:hAnsi="Cambria"/>
        </w:rPr>
        <w:tab/>
      </w:r>
    </w:p>
    <w:p w14:paraId="0786A154" w14:textId="77777777" w:rsidR="00CF7E60" w:rsidRPr="00776C6E" w:rsidRDefault="00CF7E60" w:rsidP="00CF7E60">
      <w:pPr>
        <w:spacing w:after="0"/>
        <w:jc w:val="center"/>
        <w:rPr>
          <w:rFonts w:ascii="Cambria" w:hAnsi="Cambria"/>
          <w:b/>
          <w:lang w:eastAsia="en-GB"/>
        </w:rPr>
      </w:pPr>
      <w:r w:rsidRPr="00776C6E">
        <w:rPr>
          <w:rFonts w:ascii="Cambria" w:hAnsi="Cambria" w:cs="Arial"/>
          <w:noProof/>
          <w:sz w:val="28"/>
          <w:highlight w:val="yellow"/>
          <w:lang w:eastAsia="en-GB"/>
        </w:rPr>
        <w:lastRenderedPageBreak/>
        <mc:AlternateContent>
          <mc:Choice Requires="wps">
            <w:drawing>
              <wp:anchor distT="0" distB="0" distL="114300" distR="114300" simplePos="0" relativeHeight="251658262" behindDoc="1" locked="0" layoutInCell="1" allowOverlap="1" wp14:anchorId="32A3848E" wp14:editId="4620F727">
                <wp:simplePos x="0" y="0"/>
                <wp:positionH relativeFrom="column">
                  <wp:posOffset>-85725</wp:posOffset>
                </wp:positionH>
                <wp:positionV relativeFrom="paragraph">
                  <wp:posOffset>-136525</wp:posOffset>
                </wp:positionV>
                <wp:extent cx="6491605" cy="567055"/>
                <wp:effectExtent l="0" t="0" r="10795" b="17145"/>
                <wp:wrapNone/>
                <wp:docPr id="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1605" cy="567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45DDF" id="Rectangle 11" o:spid="_x0000_s1026" style="position:absolute;margin-left:-6.75pt;margin-top:-10.75pt;width:511.15pt;height:44.65pt;z-index:-251658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0A2IAIAAD4EAAAOAAAAZHJzL2Uyb0RvYy54bWysU8GO0zAQvSPxD5bvNEnVtNuo6WrVpQhp&#10;gRULH+A6TmLheMzYbbp8PROnLV3ghPDB8njGz2/ezKxuj51hB4Vegy15Nkk5U1ZCpW1T8q9ftm9u&#10;OPNB2EoYsKrkz8rz2/XrV6veFWoKLZhKISMQ64velbwNwRVJ4mWrOuEn4JQlZw3YiUAmNkmFoif0&#10;ziTTNJ0nPWDlEKTynm7vRydfR/y6VjJ8qmuvAjMlJ24h7hj33bAn65UoGhSu1fJEQ/wDi05oS59e&#10;oO5FEGyP+g+oTksED3WYSOgSqGstVcyBssnS37J5aoVTMRcSx7uLTP7/wcqPh0dkuir5dMGZFR3V&#10;6DOpJmxjFMuyQaDe+YLintwjDil69wDym2cWNi2FqTtE6FslKqIV45MXDwbD01O26z9ARfBiHyBq&#10;dayxGwBJBXaMJXm+lEQdA5N0OZ8ts3macybJl88XaZ4PlBJRnF879OGdgo4Nh5IjkY/o4vDgwxh6&#10;Donswehqq42JBja7jUF2ENQe27hO6P46zFjWl3yZT/OI/MLnryHSuP4G0elAfW50V/KbS5AoBtne&#10;2ip2YRDajGfKzlhK8izdWIIdVM8kI8LYxDR0dGgBf3DWUwOX3H/fC1ScmfeWSrHMZrOh46MxyxdT&#10;MvDas7v2CCsJquSBs/G4CeOU7B3qpqWfspi7hTsqX62jsgO/kdWJLDVprM1poIYpuLZj1K+xX/8E&#10;AAD//wMAUEsDBBQABgAIAAAAIQDBuKhj3wAAAAsBAAAPAAAAZHJzL2Rvd25yZXYueG1sTI9BT4NA&#10;EIXvJv6HzZh4a3ehsSJlaYymJh5bevE2wBZQdpawS4v+eqcnvb2X+fLmvWw7216czeg7RxqipQJh&#10;qHJ1R42GY7FbJCB8QKqxd2Q0fBsP2/z2JsO0dhfam/MhNIJDyKeooQ1hSKX0VWss+qUbDPHt5EaL&#10;ge3YyHrEC4fbXsZKraXFjvhDi4N5aU31dZishrKLj/izL96UfdqtwvtcfE4fr1rf383PGxDBzOEP&#10;hmt9rg45dyrdRLUXvYZFtHpglEUcsbgSSiW8ptSwfkxA5pn8vyH/BQAA//8DAFBLAQItABQABgAI&#10;AAAAIQC2gziS/gAAAOEBAAATAAAAAAAAAAAAAAAAAAAAAABbQ29udGVudF9UeXBlc10ueG1sUEsB&#10;Ai0AFAAGAAgAAAAhADj9If/WAAAAlAEAAAsAAAAAAAAAAAAAAAAALwEAAF9yZWxzLy5yZWxzUEsB&#10;Ai0AFAAGAAgAAAAhAIsfQDYgAgAAPgQAAA4AAAAAAAAAAAAAAAAALgIAAGRycy9lMm9Eb2MueG1s&#10;UEsBAi0AFAAGAAgAAAAhAMG4qGPfAAAACwEAAA8AAAAAAAAAAAAAAAAAegQAAGRycy9kb3ducmV2&#10;LnhtbFBLBQYAAAAABAAEAPMAAACGBQAAAAA=&#10;"/>
            </w:pict>
          </mc:Fallback>
        </mc:AlternateContent>
      </w:r>
      <w:r w:rsidRPr="00776C6E">
        <w:rPr>
          <w:rFonts w:ascii="Cambria" w:hAnsi="Cambria" w:cs="Arial"/>
          <w:b/>
          <w:bCs/>
          <w:spacing w:val="30"/>
          <w:sz w:val="24"/>
        </w:rPr>
        <w:t>CONSENT FORM</w:t>
      </w:r>
    </w:p>
    <w:p w14:paraId="52E7CDE2" w14:textId="77777777" w:rsidR="00CF7E60" w:rsidRPr="00776C6E" w:rsidRDefault="00CF7E60" w:rsidP="00CF7E60">
      <w:pPr>
        <w:jc w:val="center"/>
        <w:rPr>
          <w:rFonts w:ascii="Cambria" w:eastAsia="Times New Roman" w:hAnsi="Cambria" w:cs="Times New Roman"/>
          <w:b/>
          <w:bCs/>
          <w:lang w:eastAsia="en-GB"/>
        </w:rPr>
      </w:pPr>
      <w:r w:rsidRPr="00776C6E">
        <w:rPr>
          <w:rFonts w:ascii="Cambria" w:eastAsia="Times New Roman" w:hAnsi="Cambria" w:cs="Times New Roman"/>
          <w:b/>
          <w:bCs/>
          <w:lang w:eastAsia="en-GB"/>
        </w:rPr>
        <w:t>An Evaluation of the Think Like a Pony Youth Development Programme</w:t>
      </w:r>
    </w:p>
    <w:p w14:paraId="7DAB5A86" w14:textId="77777777" w:rsidR="00776C6E" w:rsidRPr="00776C6E" w:rsidRDefault="00CF7E60" w:rsidP="00776C6E">
      <w:pPr>
        <w:spacing w:line="240" w:lineRule="auto"/>
        <w:rPr>
          <w:rFonts w:ascii="Cambria" w:eastAsia="Times New Roman" w:hAnsi="Cambria" w:cs="Calibri"/>
          <w:color w:val="000000"/>
          <w:lang w:eastAsia="en-GB"/>
        </w:rPr>
      </w:pPr>
      <w:r w:rsidRPr="00776C6E">
        <w:rPr>
          <w:rFonts w:ascii="Cambria" w:hAnsi="Cambria" w:cs="Arial"/>
          <w:b/>
        </w:rPr>
        <w:t xml:space="preserve">Project Research Ethics Number: </w:t>
      </w:r>
      <w:proofErr w:type="spellStart"/>
      <w:r w:rsidRPr="00776C6E">
        <w:rPr>
          <w:rFonts w:ascii="Cambria" w:eastAsia="Times New Roman" w:hAnsi="Cambria" w:cs="Calibri"/>
          <w:color w:val="000000"/>
          <w:lang w:eastAsia="en-GB"/>
        </w:rPr>
        <w:t>DClinREC</w:t>
      </w:r>
      <w:proofErr w:type="spellEnd"/>
      <w:r w:rsidRPr="00776C6E">
        <w:rPr>
          <w:rFonts w:ascii="Cambria" w:eastAsia="Times New Roman" w:hAnsi="Cambria" w:cs="Calibri"/>
          <w:color w:val="000000"/>
          <w:lang w:eastAsia="en-GB"/>
        </w:rPr>
        <w:t xml:space="preserve"> 20-011.</w:t>
      </w:r>
    </w:p>
    <w:p w14:paraId="1775C18C" w14:textId="238D4561" w:rsidR="00CF7E60" w:rsidRPr="00776C6E" w:rsidRDefault="00CF7E60" w:rsidP="00776C6E">
      <w:pPr>
        <w:spacing w:line="240" w:lineRule="auto"/>
        <w:rPr>
          <w:rFonts w:ascii="Cambria" w:eastAsia="Times New Roman" w:hAnsi="Cambria" w:cs="Times New Roman"/>
          <w:sz w:val="24"/>
          <w:lang w:eastAsia="en-GB"/>
        </w:rPr>
      </w:pPr>
      <w:r w:rsidRPr="00776C6E">
        <w:rPr>
          <w:rStyle w:val="normaltextrun"/>
          <w:rFonts w:ascii="Cambria" w:hAnsi="Cambria"/>
          <w:color w:val="000000"/>
        </w:rPr>
        <w:t>In the case of audio consent: </w:t>
      </w:r>
      <w:r w:rsidRPr="00776C6E">
        <w:rPr>
          <w:rStyle w:val="eop"/>
          <w:rFonts w:ascii="Cambria" w:hAnsi="Cambria"/>
          <w:color w:val="000000"/>
        </w:rPr>
        <w:t> </w:t>
      </w:r>
    </w:p>
    <w:p w14:paraId="1B8EE543" w14:textId="77777777" w:rsidR="00CF7E60" w:rsidRPr="00776C6E" w:rsidRDefault="00CF7E60" w:rsidP="00CF7E60">
      <w:pPr>
        <w:pStyle w:val="paragraph"/>
        <w:numPr>
          <w:ilvl w:val="0"/>
          <w:numId w:val="39"/>
        </w:numPr>
        <w:spacing w:before="0" w:beforeAutospacing="0" w:after="0" w:afterAutospacing="0"/>
        <w:textAlignment w:val="baseline"/>
        <w:rPr>
          <w:rFonts w:ascii="Cambria" w:hAnsi="Cambria"/>
          <w:i/>
          <w:iCs/>
          <w:color w:val="000000" w:themeColor="text1"/>
          <w:sz w:val="22"/>
          <w:szCs w:val="22"/>
        </w:rPr>
      </w:pPr>
      <w:r w:rsidRPr="00776C6E">
        <w:rPr>
          <w:rStyle w:val="normaltextrun"/>
          <w:rFonts w:ascii="Cambria" w:hAnsi="Cambria"/>
          <w:i/>
          <w:iCs/>
          <w:color w:val="000000" w:themeColor="text1"/>
          <w:sz w:val="22"/>
          <w:szCs w:val="22"/>
        </w:rPr>
        <w:t>This is an opportunity to discuss the project and ask you for your consent for you and/or your child to take part – just to confirm, they will not take part without your consent. </w:t>
      </w:r>
      <w:r w:rsidRPr="00776C6E">
        <w:rPr>
          <w:rStyle w:val="eop"/>
          <w:rFonts w:ascii="Cambria" w:hAnsi="Cambria"/>
          <w:i/>
          <w:iCs/>
          <w:color w:val="000000" w:themeColor="text1"/>
          <w:sz w:val="22"/>
          <w:szCs w:val="22"/>
        </w:rPr>
        <w:t> </w:t>
      </w:r>
    </w:p>
    <w:p w14:paraId="53FE072B" w14:textId="77777777" w:rsidR="00CF7E60" w:rsidRPr="00776C6E" w:rsidRDefault="00CF7E60" w:rsidP="00CF7E60">
      <w:pPr>
        <w:pStyle w:val="paragraph"/>
        <w:numPr>
          <w:ilvl w:val="0"/>
          <w:numId w:val="39"/>
        </w:numPr>
        <w:spacing w:before="0" w:beforeAutospacing="0" w:after="0" w:afterAutospacing="0"/>
        <w:textAlignment w:val="baseline"/>
        <w:rPr>
          <w:rFonts w:ascii="Cambria" w:hAnsi="Cambria"/>
          <w:i/>
          <w:iCs/>
          <w:color w:val="000000" w:themeColor="text1"/>
          <w:sz w:val="22"/>
          <w:szCs w:val="22"/>
        </w:rPr>
      </w:pPr>
      <w:r w:rsidRPr="00776C6E">
        <w:rPr>
          <w:rStyle w:val="normaltextrun"/>
          <w:rFonts w:ascii="Cambria" w:hAnsi="Cambria"/>
          <w:i/>
          <w:iCs/>
          <w:color w:val="000000" w:themeColor="text1"/>
          <w:sz w:val="22"/>
          <w:szCs w:val="22"/>
        </w:rPr>
        <w:t>As mentioned earlier, this conversation will be recorded and stored securely on the university server and deleted when the study ends. </w:t>
      </w:r>
      <w:r w:rsidRPr="00776C6E">
        <w:rPr>
          <w:rStyle w:val="eop"/>
          <w:rFonts w:ascii="Cambria" w:hAnsi="Cambria"/>
          <w:i/>
          <w:iCs/>
          <w:color w:val="000000" w:themeColor="text1"/>
          <w:sz w:val="22"/>
          <w:szCs w:val="22"/>
        </w:rPr>
        <w:t> </w:t>
      </w:r>
    </w:p>
    <w:p w14:paraId="5365CF91" w14:textId="77777777" w:rsidR="00CF7E60" w:rsidRPr="00776C6E" w:rsidRDefault="00CF7E60" w:rsidP="00CF7E60">
      <w:pPr>
        <w:pStyle w:val="paragraph"/>
        <w:numPr>
          <w:ilvl w:val="0"/>
          <w:numId w:val="39"/>
        </w:numPr>
        <w:spacing w:before="0" w:beforeAutospacing="0" w:after="0" w:afterAutospacing="0"/>
        <w:textAlignment w:val="baseline"/>
        <w:rPr>
          <w:rFonts w:ascii="Cambria" w:hAnsi="Cambria"/>
          <w:i/>
          <w:iCs/>
          <w:color w:val="000000" w:themeColor="text1"/>
          <w:sz w:val="22"/>
          <w:szCs w:val="22"/>
        </w:rPr>
      </w:pPr>
      <w:r w:rsidRPr="00776C6E">
        <w:rPr>
          <w:rStyle w:val="normaltextrun"/>
          <w:rFonts w:ascii="Cambria" w:hAnsi="Cambria"/>
          <w:i/>
          <w:iCs/>
          <w:color w:val="000000" w:themeColor="text1"/>
          <w:sz w:val="22"/>
          <w:szCs w:val="22"/>
        </w:rPr>
        <w:t>Do you have any questions about the study? </w:t>
      </w:r>
      <w:r w:rsidRPr="00776C6E">
        <w:rPr>
          <w:rStyle w:val="eop"/>
          <w:rFonts w:ascii="Cambria" w:hAnsi="Cambria"/>
          <w:i/>
          <w:iCs/>
          <w:color w:val="000000" w:themeColor="text1"/>
          <w:sz w:val="22"/>
          <w:szCs w:val="22"/>
        </w:rPr>
        <w:t> </w:t>
      </w:r>
    </w:p>
    <w:p w14:paraId="03D8CA71" w14:textId="77777777" w:rsidR="00CF7E60" w:rsidRPr="00776C6E" w:rsidRDefault="00CF7E60" w:rsidP="00CF7E60">
      <w:pPr>
        <w:pStyle w:val="paragraph"/>
        <w:numPr>
          <w:ilvl w:val="0"/>
          <w:numId w:val="39"/>
        </w:numPr>
        <w:spacing w:before="0" w:beforeAutospacing="0" w:after="0" w:afterAutospacing="0"/>
        <w:textAlignment w:val="baseline"/>
        <w:rPr>
          <w:rFonts w:ascii="Cambria" w:hAnsi="Cambria"/>
          <w:i/>
          <w:iCs/>
          <w:color w:val="000000" w:themeColor="text1"/>
          <w:sz w:val="22"/>
          <w:szCs w:val="22"/>
        </w:rPr>
      </w:pPr>
      <w:r w:rsidRPr="00776C6E">
        <w:rPr>
          <w:rStyle w:val="normaltextrun"/>
          <w:rFonts w:ascii="Cambria" w:hAnsi="Cambria"/>
          <w:i/>
          <w:iCs/>
          <w:color w:val="000000" w:themeColor="text1"/>
          <w:sz w:val="22"/>
          <w:szCs w:val="22"/>
        </w:rPr>
        <w:t>If you are still happy to go ahead, I will read the statements as they appear on the consent form you received. Please state whether you agree/disagree accordingly</w:t>
      </w:r>
      <w:r w:rsidRPr="00776C6E">
        <w:rPr>
          <w:rStyle w:val="eop"/>
          <w:rFonts w:ascii="Cambria" w:hAnsi="Cambria"/>
          <w:i/>
          <w:iCs/>
          <w:color w:val="000000" w:themeColor="text1"/>
          <w:sz w:val="22"/>
          <w:szCs w:val="22"/>
        </w:rPr>
        <w:t> </w:t>
      </w:r>
    </w:p>
    <w:p w14:paraId="2EDAFF95" w14:textId="77777777" w:rsidR="00CF7E60" w:rsidRPr="00776C6E" w:rsidRDefault="00CF7E60" w:rsidP="00CF7E60">
      <w:pPr>
        <w:pStyle w:val="Header"/>
        <w:tabs>
          <w:tab w:val="left" w:pos="6190"/>
          <w:tab w:val="right" w:pos="9026"/>
        </w:tabs>
        <w:rPr>
          <w:rFonts w:ascii="Cambria" w:hAnsi="Cambria"/>
          <w:b/>
          <w:bCs/>
        </w:rPr>
      </w:pPr>
    </w:p>
    <w:p w14:paraId="228BC941" w14:textId="2090B183" w:rsidR="00CF7E60" w:rsidRPr="00776C6E" w:rsidRDefault="00CF7E60" w:rsidP="00CF7E60">
      <w:pPr>
        <w:pStyle w:val="Header"/>
        <w:rPr>
          <w:rFonts w:ascii="Cambria" w:eastAsiaTheme="minorEastAsia" w:hAnsi="Cambria" w:cs="Times"/>
          <w:color w:val="000000"/>
        </w:rPr>
      </w:pPr>
      <w:r w:rsidRPr="00776C6E">
        <w:rPr>
          <w:rFonts w:ascii="Cambria" w:hAnsi="Cambria" w:cs="Arial"/>
          <w:noProof/>
          <w:szCs w:val="22"/>
          <w:lang w:eastAsia="en-GB"/>
        </w:rPr>
        <mc:AlternateContent>
          <mc:Choice Requires="wps">
            <w:drawing>
              <wp:anchor distT="0" distB="0" distL="114300" distR="114300" simplePos="0" relativeHeight="251658261" behindDoc="0" locked="0" layoutInCell="1" allowOverlap="1" wp14:anchorId="79B67C84" wp14:editId="68D3BCA0">
                <wp:simplePos x="0" y="0"/>
                <wp:positionH relativeFrom="column">
                  <wp:posOffset>-914400</wp:posOffset>
                </wp:positionH>
                <wp:positionV relativeFrom="paragraph">
                  <wp:posOffset>-3515360</wp:posOffset>
                </wp:positionV>
                <wp:extent cx="288290" cy="228600"/>
                <wp:effectExtent l="0" t="0" r="16510" b="19050"/>
                <wp:wrapNone/>
                <wp:docPr id="19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28600"/>
                        </a:xfrm>
                        <a:prstGeom prst="rect">
                          <a:avLst/>
                        </a:prstGeom>
                        <a:solidFill>
                          <a:srgbClr val="FFFFFF"/>
                        </a:solidFill>
                        <a:ln w="9525">
                          <a:solidFill>
                            <a:srgbClr val="000000"/>
                          </a:solidFill>
                          <a:miter lim="800000"/>
                          <a:headEnd/>
                          <a:tailEnd/>
                        </a:ln>
                      </wps:spPr>
                      <wps:txbx>
                        <w:txbxContent>
                          <w:p w14:paraId="25A6A8FF" w14:textId="77777777" w:rsidR="00732B0D" w:rsidRDefault="00732B0D" w:rsidP="00CF7E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67C84" id="Text Box 21" o:spid="_x0000_s1029" type="#_x0000_t202" style="position:absolute;margin-left:-1in;margin-top:-276.8pt;width:22.7pt;height:18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OhzbGgIAADEEAAAOAAAAZHJzL2Uyb0RvYy54bWysU9uO0zAQfUfiHyy/06ShXdqo6WrpUoS0&#13;&#10;XKSFD3Adp7FwPGbsNlm+nrHT7VYLvCD8YHk89pmZc2ZW10Nn2FGh12ArPp3knCkrodZ2X/FvX7ev&#13;&#10;Fpz5IGwtDFhV8Qfl+fX65YtV70pVQAumVsgIxPqydxVvQ3BllnnZqk74CThlydkAdiKQifusRtET&#13;&#10;emeyIs+vsh6wdghSeU+3t6OTrxN+0ygZPjeNV4GZilNuIe2Y9l3cs/VKlHsUrtXylIb4hyw6oS0F&#13;&#10;PUPdiiDYAfVvUJ2WCB6aMJHQZdA0WqpUA1UzzZ9Vc98Kp1ItRI53Z5r8/4OVn4737guyMLyFgQRM&#13;&#10;RXh3B/K7ZxY2rbB7dYMIfatETYGnkbKsd748fY1U+9JHkF3/EWoSWRwCJKChwS6yQnUyQicBHs6k&#13;&#10;qyEwSZfFYlEsySPJVRSLqzyJkony8bNDH94r6Fg8VBxJ0wQujnc+xGRE+fgkxvJgdL3VxiQD97uN&#13;&#10;QXYUpP82rZT/s2fGsr7iy3kxH+v/K0Se1p8gOh2okY3uKr44PxJlZO2drVObBaHNeKaUjT3RGJkb&#13;&#10;OQzDbmC6rvjrGCCyuoP6gXhFGPuW5owOLeBPznrq2Yr7HweBijPzwZI2y+lsFps8GbP5m4IMvPTs&#13;&#10;Lj3CSoKqeOBsPG7COBgHh3rfUqSxGyzckJ6NTlw/ZXVKn/oySXCaodj4l3Z69TTp618AAAD//wMA&#13;&#10;UEsDBBQABgAIAAAAIQBGr7fJ5QAAABMBAAAPAAAAZHJzL2Rvd25yZXYueG1sTE9LT4NAEL6b+B82&#13;&#10;Y+LF0AVLKaUsjdFo6k2r0euWnQJxH8huKf57pye9TL55fY9yMxnNRhx856yAZBYDQ1s71dlGwPvb&#13;&#10;Y5QD80FaJbWzKOAHPWyqy4tSFsqd7CuOu9AwIrG+kALaEPqCc1+3aKSfuR4t7Q5uMDJQOzRcDfJE&#13;&#10;5Ebz2zjOuJGdJYVW9njfYv21OxoBebodP/3z/OWjzg56FW6W49P3IMT11fSwpnK3BhZwCn8fcM5A&#13;&#10;/qEiY3t3tMozLSBK0pQSBUKLxTwDRjfRKiewP4+SZQa8Kvn/LNUvAAAA//8DAFBLAQItABQABgAI&#13;&#10;AAAAIQC2gziS/gAAAOEBAAATAAAAAAAAAAAAAAAAAAAAAABbQ29udGVudF9UeXBlc10ueG1sUEsB&#13;&#10;Ai0AFAAGAAgAAAAhADj9If/WAAAAlAEAAAsAAAAAAAAAAAAAAAAALwEAAF9yZWxzLy5yZWxzUEsB&#13;&#10;Ai0AFAAGAAgAAAAhADk6HNsaAgAAMQQAAA4AAAAAAAAAAAAAAAAALgIAAGRycy9lMm9Eb2MueG1s&#13;&#10;UEsBAi0AFAAGAAgAAAAhAEavt8nlAAAAEwEAAA8AAAAAAAAAAAAAAAAAdAQAAGRycy9kb3ducmV2&#13;&#10;LnhtbFBLBQYAAAAABAAEAPMAAACGBQAAAAA=&#13;&#10;">
                <v:textbox>
                  <w:txbxContent>
                    <w:p w14:paraId="25A6A8FF" w14:textId="77777777" w:rsidR="00732B0D" w:rsidRDefault="00732B0D" w:rsidP="00CF7E60"/>
                  </w:txbxContent>
                </v:textbox>
              </v:shape>
            </w:pict>
          </mc:Fallback>
        </mc:AlternateContent>
      </w:r>
      <w:r w:rsidR="26E46158" w:rsidRPr="0714C39A">
        <w:rPr>
          <w:rFonts w:ascii="Cambria" w:eastAsiaTheme="minorEastAsia" w:hAnsi="Cambria" w:cs="Times"/>
          <w:color w:val="000000"/>
        </w:rPr>
        <w:t xml:space="preserve">        </w:t>
      </w:r>
      <w:r w:rsidRPr="0714C39A">
        <w:rPr>
          <w:rFonts w:ascii="Cambria" w:eastAsiaTheme="minorEastAsia" w:hAnsi="Cambria" w:cs="Times"/>
          <w:color w:val="000000"/>
        </w:rPr>
        <w:t xml:space="preserve">Please put your initials in the box to confirm agreement </w:t>
      </w:r>
    </w:p>
    <w:p w14:paraId="67B47916" w14:textId="77777777" w:rsidR="00CF7E60" w:rsidRPr="00776C6E" w:rsidRDefault="00CF7E60" w:rsidP="00CF7E60">
      <w:pPr>
        <w:pStyle w:val="Header"/>
        <w:rPr>
          <w:rFonts w:ascii="Cambria" w:eastAsiaTheme="minorHAnsi" w:hAnsi="Cambria" w:cs="Times"/>
          <w:color w:val="000000"/>
        </w:rPr>
      </w:pPr>
    </w:p>
    <w:tbl>
      <w:tblPr>
        <w:tblStyle w:val="TableGrid"/>
        <w:tblW w:w="9634" w:type="dxa"/>
        <w:tblLook w:val="04A0" w:firstRow="1" w:lastRow="0" w:firstColumn="1" w:lastColumn="0" w:noHBand="0" w:noVBand="1"/>
      </w:tblPr>
      <w:tblGrid>
        <w:gridCol w:w="9067"/>
        <w:gridCol w:w="567"/>
      </w:tblGrid>
      <w:tr w:rsidR="00CF7E60" w:rsidRPr="00776C6E" w14:paraId="45D70A29" w14:textId="77777777" w:rsidTr="00732B0D">
        <w:tc>
          <w:tcPr>
            <w:tcW w:w="9067" w:type="dxa"/>
          </w:tcPr>
          <w:p w14:paraId="11961CDC" w14:textId="6168887E" w:rsidR="00CF7E60" w:rsidRPr="00776C6E" w:rsidRDefault="00CF7E60" w:rsidP="00243628">
            <w:pPr>
              <w:pStyle w:val="Header"/>
              <w:numPr>
                <w:ilvl w:val="0"/>
                <w:numId w:val="45"/>
              </w:numPr>
              <w:rPr>
                <w:rFonts w:ascii="Cambria" w:hAnsi="Cambria" w:cs="Arial"/>
                <w:b/>
                <w:bCs/>
                <w:szCs w:val="22"/>
              </w:rPr>
            </w:pPr>
            <w:r w:rsidRPr="00776C6E">
              <w:rPr>
                <w:rFonts w:ascii="Cambria" w:eastAsiaTheme="minorHAnsi" w:hAnsi="Cambria" w:cs="Times"/>
                <w:color w:val="000000"/>
              </w:rPr>
              <w:t>I have understood the participant information sheet</w:t>
            </w:r>
          </w:p>
        </w:tc>
        <w:tc>
          <w:tcPr>
            <w:tcW w:w="567" w:type="dxa"/>
          </w:tcPr>
          <w:p w14:paraId="46DDCB8F" w14:textId="77777777" w:rsidR="00CF7E60" w:rsidRPr="00776C6E" w:rsidRDefault="00CF7E60" w:rsidP="00732B0D">
            <w:pPr>
              <w:pStyle w:val="Header"/>
              <w:rPr>
                <w:rFonts w:ascii="Cambria" w:hAnsi="Cambria" w:cs="Arial"/>
                <w:b/>
                <w:bCs/>
                <w:szCs w:val="22"/>
              </w:rPr>
            </w:pPr>
          </w:p>
        </w:tc>
      </w:tr>
      <w:tr w:rsidR="00CF7E60" w:rsidRPr="00776C6E" w14:paraId="559646AB" w14:textId="77777777" w:rsidTr="00732B0D">
        <w:tc>
          <w:tcPr>
            <w:tcW w:w="9067" w:type="dxa"/>
          </w:tcPr>
          <w:p w14:paraId="65AD9F3C" w14:textId="77777777" w:rsidR="00CF7E60" w:rsidRPr="00776C6E" w:rsidRDefault="00CF7E60" w:rsidP="00243628">
            <w:pPr>
              <w:pStyle w:val="Header"/>
              <w:numPr>
                <w:ilvl w:val="0"/>
                <w:numId w:val="45"/>
              </w:numPr>
              <w:rPr>
                <w:rFonts w:ascii="Cambria" w:eastAsiaTheme="minorHAnsi" w:hAnsi="Cambria" w:cs="Times"/>
                <w:color w:val="000000" w:themeColor="text1"/>
              </w:rPr>
            </w:pPr>
            <w:r w:rsidRPr="00776C6E">
              <w:rPr>
                <w:rFonts w:ascii="Cambria" w:eastAsiaTheme="minorHAnsi" w:hAnsi="Cambria" w:cs="Times"/>
                <w:color w:val="000000" w:themeColor="text1"/>
              </w:rPr>
              <w:t>I understand that my/their interview will be audio recorded</w:t>
            </w:r>
          </w:p>
        </w:tc>
        <w:tc>
          <w:tcPr>
            <w:tcW w:w="567" w:type="dxa"/>
          </w:tcPr>
          <w:p w14:paraId="50C2A08E" w14:textId="77777777" w:rsidR="00CF7E60" w:rsidRPr="00776C6E" w:rsidRDefault="00CF7E60" w:rsidP="00732B0D">
            <w:pPr>
              <w:pStyle w:val="Header"/>
              <w:rPr>
                <w:rFonts w:ascii="Cambria" w:hAnsi="Cambria" w:cs="Arial"/>
                <w:b/>
                <w:bCs/>
                <w:szCs w:val="22"/>
              </w:rPr>
            </w:pPr>
          </w:p>
        </w:tc>
      </w:tr>
      <w:tr w:rsidR="00CF7E60" w:rsidRPr="00776C6E" w14:paraId="54EE98EC" w14:textId="77777777" w:rsidTr="00732B0D">
        <w:tc>
          <w:tcPr>
            <w:tcW w:w="9067" w:type="dxa"/>
          </w:tcPr>
          <w:p w14:paraId="0121FB39" w14:textId="77777777" w:rsidR="00CF7E60" w:rsidRPr="00776C6E" w:rsidRDefault="00CF7E60" w:rsidP="00243628">
            <w:pPr>
              <w:pStyle w:val="Header"/>
              <w:numPr>
                <w:ilvl w:val="0"/>
                <w:numId w:val="45"/>
              </w:numPr>
              <w:rPr>
                <w:rFonts w:ascii="Cambria" w:hAnsi="Cambria" w:cs="Arial"/>
                <w:b/>
                <w:bCs/>
                <w:color w:val="000000" w:themeColor="text1"/>
              </w:rPr>
            </w:pPr>
            <w:r w:rsidRPr="00776C6E">
              <w:rPr>
                <w:rFonts w:ascii="Cambria" w:hAnsi="Cambria" w:cs="Times"/>
                <w:color w:val="000000" w:themeColor="text1"/>
              </w:rPr>
              <w:t>I understand that the personal details for myself /my child/the child I have parental responsibility for will be kept confidential. This means that these details will not be shared with anyone else.</w:t>
            </w:r>
          </w:p>
        </w:tc>
        <w:tc>
          <w:tcPr>
            <w:tcW w:w="567" w:type="dxa"/>
          </w:tcPr>
          <w:p w14:paraId="0FAF58CE" w14:textId="77777777" w:rsidR="00CF7E60" w:rsidRPr="00776C6E" w:rsidRDefault="00CF7E60" w:rsidP="00732B0D">
            <w:pPr>
              <w:pStyle w:val="Header"/>
              <w:rPr>
                <w:rFonts w:ascii="Cambria" w:hAnsi="Cambria" w:cs="Arial"/>
                <w:b/>
                <w:bCs/>
                <w:szCs w:val="22"/>
              </w:rPr>
            </w:pPr>
          </w:p>
        </w:tc>
      </w:tr>
      <w:tr w:rsidR="00CF7E60" w:rsidRPr="00776C6E" w14:paraId="3D2F74DB" w14:textId="77777777" w:rsidTr="00732B0D">
        <w:tc>
          <w:tcPr>
            <w:tcW w:w="9067" w:type="dxa"/>
          </w:tcPr>
          <w:p w14:paraId="606D8304" w14:textId="77777777" w:rsidR="00CF7E60" w:rsidRPr="00776C6E" w:rsidRDefault="00CF7E60" w:rsidP="00243628">
            <w:pPr>
              <w:pStyle w:val="Header"/>
              <w:numPr>
                <w:ilvl w:val="0"/>
                <w:numId w:val="45"/>
              </w:numPr>
              <w:rPr>
                <w:rFonts w:ascii="Cambria" w:hAnsi="Cambria"/>
                <w:b/>
                <w:bCs/>
                <w:color w:val="000000" w:themeColor="text1"/>
              </w:rPr>
            </w:pPr>
            <w:r w:rsidRPr="00776C6E">
              <w:rPr>
                <w:rFonts w:ascii="Cambria" w:hAnsi="Cambria" w:cs="Times"/>
                <w:color w:val="000000" w:themeColor="text1"/>
              </w:rPr>
              <w:t xml:space="preserve">I understand that my/their data will be anonymised to protect my/their identity. </w:t>
            </w:r>
            <w:r w:rsidRPr="00776C6E">
              <w:rPr>
                <w:rFonts w:ascii="Cambria" w:eastAsia="Cambria" w:hAnsi="Cambria" w:cs="Cambria"/>
              </w:rPr>
              <w:t>This means we remove your name from what you tell us.</w:t>
            </w:r>
            <w:r w:rsidRPr="00776C6E">
              <w:rPr>
                <w:rFonts w:ascii="Cambria" w:hAnsi="Cambria" w:cs="Times"/>
              </w:rPr>
              <w:t xml:space="preserve"> </w:t>
            </w:r>
            <w:r w:rsidRPr="00776C6E">
              <w:rPr>
                <w:rFonts w:ascii="Cambria" w:hAnsi="Cambria" w:cs="Times"/>
                <w:color w:val="000000" w:themeColor="text1"/>
              </w:rPr>
              <w:t xml:space="preserve">This means that even though we will report back your stories and ideas no-one will be able to identify who you are. </w:t>
            </w:r>
          </w:p>
        </w:tc>
        <w:tc>
          <w:tcPr>
            <w:tcW w:w="567" w:type="dxa"/>
          </w:tcPr>
          <w:p w14:paraId="64481A8D" w14:textId="77777777" w:rsidR="00CF7E60" w:rsidRPr="00776C6E" w:rsidRDefault="00CF7E60" w:rsidP="00732B0D">
            <w:pPr>
              <w:pStyle w:val="Header"/>
              <w:rPr>
                <w:rFonts w:ascii="Cambria" w:hAnsi="Cambria" w:cs="Arial"/>
                <w:b/>
                <w:bCs/>
              </w:rPr>
            </w:pPr>
          </w:p>
        </w:tc>
      </w:tr>
      <w:tr w:rsidR="00CF7E60" w:rsidRPr="00776C6E" w14:paraId="107F7201" w14:textId="77777777" w:rsidTr="00732B0D">
        <w:tc>
          <w:tcPr>
            <w:tcW w:w="9067" w:type="dxa"/>
          </w:tcPr>
          <w:p w14:paraId="60A2C308" w14:textId="77777777" w:rsidR="00CF7E60" w:rsidRPr="00776C6E" w:rsidRDefault="00CF7E60" w:rsidP="00243628">
            <w:pPr>
              <w:pStyle w:val="Header"/>
              <w:numPr>
                <w:ilvl w:val="0"/>
                <w:numId w:val="45"/>
              </w:numPr>
              <w:rPr>
                <w:rFonts w:ascii="Cambria" w:hAnsi="Cambria"/>
                <w:b/>
                <w:bCs/>
                <w:color w:val="000000" w:themeColor="text1"/>
              </w:rPr>
            </w:pPr>
            <w:r w:rsidRPr="00776C6E">
              <w:rPr>
                <w:rFonts w:ascii="Cambria" w:hAnsi="Cambria" w:cs="Times"/>
                <w:color w:val="000000" w:themeColor="text1"/>
              </w:rPr>
              <w:t xml:space="preserve">I understand that any information I/they give may be included in published documents, </w:t>
            </w:r>
            <w:r w:rsidRPr="00776C6E">
              <w:rPr>
                <w:rFonts w:ascii="Cambria" w:eastAsia="Cambria" w:hAnsi="Cambria" w:cs="Cambria"/>
              </w:rPr>
              <w:t>but my name will not be included</w:t>
            </w:r>
            <w:r w:rsidRPr="00776C6E">
              <w:rPr>
                <w:rFonts w:ascii="Cambria" w:hAnsi="Cambria" w:cs="Times"/>
              </w:rPr>
              <w:t xml:space="preserve">. </w:t>
            </w:r>
          </w:p>
        </w:tc>
        <w:tc>
          <w:tcPr>
            <w:tcW w:w="567" w:type="dxa"/>
          </w:tcPr>
          <w:p w14:paraId="5F210310" w14:textId="77777777" w:rsidR="00CF7E60" w:rsidRPr="00776C6E" w:rsidRDefault="00CF7E60" w:rsidP="00732B0D">
            <w:pPr>
              <w:pStyle w:val="Header"/>
              <w:rPr>
                <w:rFonts w:ascii="Cambria" w:hAnsi="Cambria" w:cs="Arial"/>
                <w:b/>
                <w:bCs/>
                <w:szCs w:val="22"/>
              </w:rPr>
            </w:pPr>
          </w:p>
        </w:tc>
      </w:tr>
      <w:tr w:rsidR="00CF7E60" w:rsidRPr="00776C6E" w14:paraId="17CFBEE0" w14:textId="77777777" w:rsidTr="00732B0D">
        <w:tc>
          <w:tcPr>
            <w:tcW w:w="9067" w:type="dxa"/>
          </w:tcPr>
          <w:p w14:paraId="04454724" w14:textId="77777777" w:rsidR="00CF7E60" w:rsidRPr="00776C6E" w:rsidRDefault="00CF7E60" w:rsidP="00243628">
            <w:pPr>
              <w:pStyle w:val="Header"/>
              <w:numPr>
                <w:ilvl w:val="0"/>
                <w:numId w:val="45"/>
              </w:numPr>
              <w:rPr>
                <w:rFonts w:ascii="Cambria" w:hAnsi="Cambria" w:cs="Times"/>
                <w:color w:val="000000"/>
              </w:rPr>
            </w:pPr>
            <w:r w:rsidRPr="00776C6E">
              <w:rPr>
                <w:rFonts w:ascii="Cambria" w:hAnsi="Cambria" w:cs="Times"/>
                <w:color w:val="000000" w:themeColor="text1"/>
              </w:rPr>
              <w:t xml:space="preserve">I understand that my/their participation in the study is voluntary and that I/they are free to withdraw from the study at any time. If I/they choose to withdraw I understand that I/they can ask for my/their data to be withdrawn for seven days after the interview, at which point transcription will have begun and it will no longer be possible to remove my/their data. </w:t>
            </w:r>
          </w:p>
        </w:tc>
        <w:tc>
          <w:tcPr>
            <w:tcW w:w="567" w:type="dxa"/>
          </w:tcPr>
          <w:p w14:paraId="70C6DB16" w14:textId="77777777" w:rsidR="00CF7E60" w:rsidRPr="00776C6E" w:rsidRDefault="00CF7E60" w:rsidP="00732B0D">
            <w:pPr>
              <w:pStyle w:val="Header"/>
              <w:rPr>
                <w:rFonts w:ascii="Cambria" w:hAnsi="Cambria" w:cs="Arial"/>
                <w:b/>
                <w:bCs/>
                <w:szCs w:val="22"/>
              </w:rPr>
            </w:pPr>
          </w:p>
        </w:tc>
      </w:tr>
      <w:tr w:rsidR="00CF7E60" w:rsidRPr="00776C6E" w14:paraId="424990D2" w14:textId="77777777" w:rsidTr="00732B0D">
        <w:tc>
          <w:tcPr>
            <w:tcW w:w="9067" w:type="dxa"/>
          </w:tcPr>
          <w:p w14:paraId="17DA4FCC" w14:textId="77777777" w:rsidR="00CF7E60" w:rsidRPr="00776C6E" w:rsidRDefault="00CF7E60" w:rsidP="00243628">
            <w:pPr>
              <w:pStyle w:val="Header"/>
              <w:numPr>
                <w:ilvl w:val="0"/>
                <w:numId w:val="45"/>
              </w:numPr>
              <w:rPr>
                <w:rFonts w:ascii="Cambria" w:hAnsi="Cambria" w:cs="Times"/>
                <w:color w:val="000000"/>
              </w:rPr>
            </w:pPr>
            <w:r w:rsidRPr="00776C6E">
              <w:rPr>
                <w:rFonts w:ascii="Cambria" w:hAnsi="Cambria" w:cs="Times"/>
                <w:color w:val="000000" w:themeColor="text1"/>
              </w:rPr>
              <w:t xml:space="preserve">I/they have had the opportunity to ask questions and have received satisfactory answers to my/their questions. </w:t>
            </w:r>
          </w:p>
        </w:tc>
        <w:tc>
          <w:tcPr>
            <w:tcW w:w="567" w:type="dxa"/>
          </w:tcPr>
          <w:p w14:paraId="2D341655" w14:textId="77777777" w:rsidR="00CF7E60" w:rsidRPr="00776C6E" w:rsidRDefault="00CF7E60" w:rsidP="00732B0D">
            <w:pPr>
              <w:pStyle w:val="Header"/>
              <w:rPr>
                <w:rFonts w:ascii="Cambria" w:hAnsi="Cambria" w:cs="Arial"/>
                <w:b/>
                <w:bCs/>
                <w:szCs w:val="22"/>
              </w:rPr>
            </w:pPr>
          </w:p>
        </w:tc>
      </w:tr>
      <w:tr w:rsidR="00CF7E60" w:rsidRPr="00776C6E" w14:paraId="25F498A7" w14:textId="77777777" w:rsidTr="00732B0D">
        <w:tc>
          <w:tcPr>
            <w:tcW w:w="9067" w:type="dxa"/>
          </w:tcPr>
          <w:p w14:paraId="1B45AF3E" w14:textId="77777777" w:rsidR="00CF7E60" w:rsidRPr="00776C6E" w:rsidRDefault="00CF7E60" w:rsidP="00243628">
            <w:pPr>
              <w:pStyle w:val="Header"/>
              <w:numPr>
                <w:ilvl w:val="0"/>
                <w:numId w:val="45"/>
              </w:numPr>
              <w:rPr>
                <w:rFonts w:ascii="Cambria" w:hAnsi="Cambria" w:cs="Times"/>
                <w:color w:val="000000"/>
              </w:rPr>
            </w:pPr>
            <w:r w:rsidRPr="00776C6E">
              <w:rPr>
                <w:rFonts w:ascii="Cambria" w:hAnsi="Cambria" w:cs="Times"/>
                <w:color w:val="000000" w:themeColor="text1"/>
              </w:rPr>
              <w:t>I/they have received enough information about the study.</w:t>
            </w:r>
          </w:p>
        </w:tc>
        <w:tc>
          <w:tcPr>
            <w:tcW w:w="567" w:type="dxa"/>
          </w:tcPr>
          <w:p w14:paraId="5B60A707" w14:textId="77777777" w:rsidR="00CF7E60" w:rsidRPr="00776C6E" w:rsidRDefault="00CF7E60" w:rsidP="00732B0D">
            <w:pPr>
              <w:pStyle w:val="Header"/>
              <w:rPr>
                <w:rFonts w:ascii="Cambria" w:hAnsi="Cambria" w:cs="Arial"/>
                <w:b/>
                <w:bCs/>
                <w:szCs w:val="22"/>
              </w:rPr>
            </w:pPr>
          </w:p>
        </w:tc>
      </w:tr>
      <w:tr w:rsidR="00CF7E60" w:rsidRPr="00776C6E" w14:paraId="5139062F" w14:textId="77777777" w:rsidTr="00732B0D">
        <w:tc>
          <w:tcPr>
            <w:tcW w:w="9067" w:type="dxa"/>
          </w:tcPr>
          <w:p w14:paraId="339101BB" w14:textId="77777777" w:rsidR="00CF7E60" w:rsidRPr="00776C6E" w:rsidRDefault="00CF7E60" w:rsidP="00243628">
            <w:pPr>
              <w:pStyle w:val="Header"/>
              <w:numPr>
                <w:ilvl w:val="0"/>
                <w:numId w:val="45"/>
              </w:numPr>
              <w:rPr>
                <w:rFonts w:ascii="Cambria" w:hAnsi="Cambria" w:cs="Times"/>
                <w:color w:val="000000"/>
              </w:rPr>
            </w:pPr>
            <w:r w:rsidRPr="00776C6E">
              <w:rPr>
                <w:rFonts w:ascii="Cambria" w:hAnsi="Cambria" w:cs="Times"/>
                <w:color w:val="000000" w:themeColor="text1"/>
              </w:rPr>
              <w:t>I agree for myself/my child/the child I have Parental Responsibility for, to take part in this study.</w:t>
            </w:r>
          </w:p>
        </w:tc>
        <w:tc>
          <w:tcPr>
            <w:tcW w:w="567" w:type="dxa"/>
          </w:tcPr>
          <w:p w14:paraId="5CFC2C36" w14:textId="77777777" w:rsidR="00CF7E60" w:rsidRPr="00776C6E" w:rsidRDefault="00CF7E60" w:rsidP="00732B0D">
            <w:pPr>
              <w:pStyle w:val="Header"/>
              <w:rPr>
                <w:rFonts w:ascii="Cambria" w:hAnsi="Cambria" w:cs="Arial"/>
                <w:b/>
                <w:bCs/>
                <w:szCs w:val="22"/>
              </w:rPr>
            </w:pPr>
          </w:p>
        </w:tc>
      </w:tr>
    </w:tbl>
    <w:p w14:paraId="13AF0880" w14:textId="77777777" w:rsidR="00CF7E60" w:rsidRPr="00776C6E" w:rsidRDefault="00CF7E60" w:rsidP="00CF7E60">
      <w:pPr>
        <w:tabs>
          <w:tab w:val="left" w:pos="3699"/>
        </w:tabs>
        <w:rPr>
          <w:rFonts w:ascii="Cambria" w:hAnsi="Cambria"/>
        </w:rPr>
      </w:pPr>
    </w:p>
    <w:p w14:paraId="3CE5DEA8" w14:textId="77777777" w:rsidR="00CF7E60" w:rsidRPr="00776C6E" w:rsidRDefault="00CF7E60" w:rsidP="00CF7E60">
      <w:pPr>
        <w:spacing w:after="0" w:line="240" w:lineRule="auto"/>
        <w:rPr>
          <w:rFonts w:ascii="Cambria" w:eastAsia="Times New Roman" w:hAnsi="Cambria" w:cs="Times New Roman"/>
          <w:sz w:val="24"/>
          <w:lang w:eastAsia="en-GB"/>
        </w:rPr>
      </w:pPr>
      <w:r w:rsidRPr="00776C6E">
        <w:rPr>
          <w:rFonts w:ascii="Cambria" w:hAnsi="Cambria" w:cstheme="majorBidi"/>
          <w:b/>
          <w:bCs/>
          <w:sz w:val="19"/>
          <w:szCs w:val="19"/>
        </w:rPr>
        <w:t xml:space="preserve">Consent form under 16/Carer/Social Worker                              </w:t>
      </w:r>
      <w:r w:rsidRPr="00776C6E">
        <w:rPr>
          <w:rFonts w:ascii="Cambria" w:hAnsi="Cambria" w:cstheme="majorBidi"/>
          <w:b/>
          <w:bCs/>
          <w:color w:val="000000" w:themeColor="text1"/>
          <w:sz w:val="19"/>
          <w:szCs w:val="19"/>
        </w:rPr>
        <w:t xml:space="preserve">Version 2 </w:t>
      </w:r>
      <w:r w:rsidRPr="00776C6E">
        <w:rPr>
          <w:rFonts w:ascii="Cambria" w:hAnsi="Cambria" w:cstheme="majorBidi"/>
          <w:b/>
          <w:bCs/>
          <w:sz w:val="19"/>
          <w:szCs w:val="19"/>
        </w:rPr>
        <w:t xml:space="preserve">                                        Date 28.06.21</w:t>
      </w:r>
    </w:p>
    <w:p w14:paraId="599BA9CC" w14:textId="77777777" w:rsidR="00CF7E60" w:rsidRPr="00776C6E" w:rsidRDefault="00CF7E60" w:rsidP="00CF7E60">
      <w:pPr>
        <w:spacing w:after="0" w:line="240" w:lineRule="auto"/>
        <w:rPr>
          <w:rFonts w:ascii="Cambria" w:hAnsi="Cambria"/>
          <w:b/>
          <w:bCs/>
          <w:sz w:val="19"/>
          <w:szCs w:val="19"/>
        </w:rPr>
      </w:pPr>
      <w:r w:rsidRPr="00776C6E">
        <w:rPr>
          <w:rFonts w:ascii="Cambria" w:hAnsi="Cambria"/>
          <w:b/>
          <w:bCs/>
          <w:sz w:val="19"/>
          <w:szCs w:val="19"/>
        </w:rPr>
        <w:t xml:space="preserve">RESEARCHER USE ONLY </w:t>
      </w:r>
    </w:p>
    <w:p w14:paraId="43CDDDFC" w14:textId="77777777" w:rsidR="00CF7E60" w:rsidRPr="00776C6E" w:rsidRDefault="00CF7E60" w:rsidP="00CF7E60">
      <w:pPr>
        <w:pStyle w:val="ListParagraph"/>
        <w:numPr>
          <w:ilvl w:val="0"/>
          <w:numId w:val="40"/>
        </w:numPr>
        <w:tabs>
          <w:tab w:val="left" w:pos="2552"/>
          <w:tab w:val="left" w:pos="2835"/>
          <w:tab w:val="left" w:pos="5103"/>
          <w:tab w:val="left" w:pos="5387"/>
          <w:tab w:val="left" w:leader="underscore" w:pos="9072"/>
        </w:tabs>
        <w:spacing w:after="120" w:line="240" w:lineRule="exact"/>
        <w:jc w:val="center"/>
        <w:rPr>
          <w:rFonts w:ascii="Cambria" w:eastAsia="Cambria" w:hAnsi="Cambria" w:cs="Cambria"/>
          <w:color w:val="000000" w:themeColor="text1"/>
        </w:rPr>
      </w:pPr>
      <w:r w:rsidRPr="00776C6E">
        <w:rPr>
          <w:rFonts w:ascii="Cambria" w:eastAsia="Cambria" w:hAnsi="Cambria" w:cs="Cambria"/>
          <w:color w:val="000000" w:themeColor="text1"/>
        </w:rPr>
        <w:t xml:space="preserve">COPY TO BE KEPT BY THE RESEARCER </w:t>
      </w:r>
    </w:p>
    <w:p w14:paraId="4BC9F572" w14:textId="77777777" w:rsidR="00CF7E60" w:rsidRPr="00776C6E" w:rsidRDefault="00CF7E60" w:rsidP="00CF7E60">
      <w:pPr>
        <w:pStyle w:val="ListParagraph"/>
        <w:tabs>
          <w:tab w:val="left" w:pos="2552"/>
          <w:tab w:val="left" w:pos="2835"/>
          <w:tab w:val="left" w:pos="5103"/>
          <w:tab w:val="left" w:pos="5387"/>
          <w:tab w:val="left" w:leader="underscore" w:pos="9072"/>
        </w:tabs>
        <w:spacing w:line="240" w:lineRule="exact"/>
        <w:jc w:val="center"/>
        <w:rPr>
          <w:rFonts w:ascii="Cambria" w:eastAsia="Cambria" w:hAnsi="Cambria" w:cs="Cambria"/>
          <w:color w:val="000000" w:themeColor="text1"/>
          <w:lang w:val="en-US"/>
        </w:rPr>
      </w:pPr>
      <w:r w:rsidRPr="00776C6E">
        <w:rPr>
          <w:rFonts w:ascii="Cambria" w:eastAsia="Cambria" w:hAnsi="Cambria" w:cs="Cambria"/>
          <w:color w:val="000000" w:themeColor="text1"/>
        </w:rPr>
        <w:t>OR</w:t>
      </w:r>
    </w:p>
    <w:p w14:paraId="1DD9FBA5" w14:textId="77777777" w:rsidR="00CF7E60" w:rsidRPr="00776C6E" w:rsidRDefault="00CF7E60" w:rsidP="00CF7E60">
      <w:pPr>
        <w:pStyle w:val="ListParagraph"/>
        <w:numPr>
          <w:ilvl w:val="0"/>
          <w:numId w:val="40"/>
        </w:numPr>
        <w:tabs>
          <w:tab w:val="left" w:pos="2552"/>
          <w:tab w:val="left" w:pos="2835"/>
          <w:tab w:val="left" w:pos="5103"/>
          <w:tab w:val="left" w:pos="5387"/>
          <w:tab w:val="left" w:leader="underscore" w:pos="9072"/>
        </w:tabs>
        <w:spacing w:after="120" w:line="240" w:lineRule="exact"/>
        <w:jc w:val="center"/>
        <w:rPr>
          <w:rFonts w:ascii="Cambria" w:eastAsia="Cambria" w:hAnsi="Cambria" w:cs="Cambria"/>
          <w:color w:val="000000" w:themeColor="text1"/>
          <w:lang w:val="en-US"/>
        </w:rPr>
      </w:pPr>
      <w:r w:rsidRPr="00776C6E">
        <w:rPr>
          <w:rFonts w:ascii="Cambria" w:eastAsia="Cambria" w:hAnsi="Cambria" w:cs="Cambria"/>
          <w:color w:val="000000" w:themeColor="text1"/>
        </w:rPr>
        <w:t>CONSENT TO BE OBTAINED VERBALLY</w:t>
      </w:r>
    </w:p>
    <w:p w14:paraId="4E97ABA1" w14:textId="77777777" w:rsidR="00CF7E60" w:rsidRPr="00776C6E" w:rsidRDefault="00CF7E60" w:rsidP="00CF7E60">
      <w:pPr>
        <w:pStyle w:val="Header"/>
        <w:tabs>
          <w:tab w:val="left" w:pos="6190"/>
          <w:tab w:val="right" w:pos="9026"/>
        </w:tabs>
        <w:spacing w:line="240" w:lineRule="exact"/>
        <w:rPr>
          <w:rFonts w:ascii="Cambria" w:eastAsia="Cambria" w:hAnsi="Cambria" w:cs="Cambria"/>
          <w:color w:val="000000" w:themeColor="text1"/>
          <w:szCs w:val="22"/>
        </w:rPr>
      </w:pPr>
      <w:r w:rsidRPr="00776C6E">
        <w:rPr>
          <w:rFonts w:ascii="Cambria" w:eastAsia="Cambria" w:hAnsi="Cambria" w:cs="Cambria"/>
          <w:b/>
          <w:bCs/>
          <w:color w:val="000000" w:themeColor="text1"/>
          <w:szCs w:val="22"/>
        </w:rPr>
        <w:t>Young person pseudonym:</w:t>
      </w:r>
      <w:r w:rsidRPr="00776C6E">
        <w:rPr>
          <w:rFonts w:ascii="Cambria" w:eastAsia="Cambria" w:hAnsi="Cambria" w:cs="Cambria"/>
          <w:color w:val="000000" w:themeColor="text1"/>
          <w:szCs w:val="22"/>
        </w:rPr>
        <w:t xml:space="preserve"> </w:t>
      </w:r>
    </w:p>
    <w:p w14:paraId="2BA00C4B" w14:textId="77777777" w:rsidR="00CF7E60" w:rsidRPr="00776C6E" w:rsidRDefault="00CF7E60" w:rsidP="00CF7E60">
      <w:pPr>
        <w:pStyle w:val="Header"/>
        <w:tabs>
          <w:tab w:val="left" w:pos="6190"/>
          <w:tab w:val="right" w:pos="9026"/>
        </w:tabs>
        <w:spacing w:line="240" w:lineRule="exact"/>
        <w:rPr>
          <w:rFonts w:ascii="Cambria" w:eastAsia="Cambria" w:hAnsi="Cambria" w:cs="Cambria"/>
          <w:color w:val="000000" w:themeColor="text1"/>
          <w:szCs w:val="22"/>
        </w:rPr>
      </w:pPr>
      <w:r w:rsidRPr="00776C6E">
        <w:rPr>
          <w:rFonts w:ascii="Cambria" w:eastAsia="Cambria" w:hAnsi="Cambria" w:cs="Cambria"/>
          <w:b/>
          <w:bCs/>
          <w:color w:val="000000" w:themeColor="text1"/>
          <w:szCs w:val="22"/>
        </w:rPr>
        <w:t>Carer Pseudonym:</w:t>
      </w:r>
    </w:p>
    <w:p w14:paraId="360453B1" w14:textId="77777777" w:rsidR="00CF7E60" w:rsidRPr="00776C6E" w:rsidRDefault="00CF7E60" w:rsidP="00CF7E60">
      <w:pPr>
        <w:spacing w:after="0" w:line="240" w:lineRule="auto"/>
        <w:rPr>
          <w:rFonts w:ascii="Cambria" w:hAnsi="Cambria"/>
          <w:b/>
          <w:bCs/>
          <w:noProof/>
          <w:sz w:val="19"/>
          <w:szCs w:val="19"/>
        </w:rPr>
      </w:pPr>
      <w:r w:rsidRPr="00776C6E">
        <w:rPr>
          <w:rFonts w:ascii="Cambria" w:hAnsi="Cambria"/>
          <w:sz w:val="19"/>
          <w:szCs w:val="19"/>
        </w:rPr>
        <w:t xml:space="preserve">Page </w:t>
      </w:r>
      <w:r w:rsidRPr="00776C6E">
        <w:rPr>
          <w:rFonts w:ascii="Cambria" w:hAnsi="Cambria"/>
          <w:b/>
          <w:bCs/>
          <w:noProof/>
          <w:sz w:val="19"/>
          <w:szCs w:val="19"/>
        </w:rPr>
        <w:t>1</w:t>
      </w:r>
      <w:r w:rsidRPr="00776C6E">
        <w:rPr>
          <w:rFonts w:ascii="Cambria" w:hAnsi="Cambria"/>
          <w:sz w:val="19"/>
          <w:szCs w:val="19"/>
        </w:rPr>
        <w:t xml:space="preserve"> of </w:t>
      </w:r>
      <w:r w:rsidRPr="00776C6E">
        <w:rPr>
          <w:rFonts w:ascii="Cambria" w:hAnsi="Cambria"/>
          <w:b/>
          <w:bCs/>
          <w:noProof/>
          <w:sz w:val="19"/>
          <w:szCs w:val="19"/>
        </w:rPr>
        <w:t>1</w:t>
      </w:r>
    </w:p>
    <w:p w14:paraId="1C5347E3" w14:textId="574C3E2D" w:rsidR="00797B8B" w:rsidRDefault="00797B8B" w:rsidP="00881523">
      <w:pPr>
        <w:spacing w:line="360" w:lineRule="auto"/>
        <w:jc w:val="both"/>
        <w:rPr>
          <w:rFonts w:ascii="Cambria" w:hAnsi="Cambria"/>
        </w:rPr>
      </w:pPr>
    </w:p>
    <w:sectPr w:rsidR="00797B8B" w:rsidSect="00273843">
      <w:footerReference w:type="default" r:id="rId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8673D" w14:textId="77777777" w:rsidR="002240BD" w:rsidRDefault="002240BD" w:rsidP="00317674">
      <w:pPr>
        <w:spacing w:after="0" w:line="240" w:lineRule="auto"/>
      </w:pPr>
      <w:r>
        <w:separator/>
      </w:r>
    </w:p>
  </w:endnote>
  <w:endnote w:type="continuationSeparator" w:id="0">
    <w:p w14:paraId="3ED9EE65" w14:textId="77777777" w:rsidR="002240BD" w:rsidRDefault="002240BD" w:rsidP="00317674">
      <w:pPr>
        <w:spacing w:after="0" w:line="240" w:lineRule="auto"/>
      </w:pPr>
      <w:r>
        <w:continuationSeparator/>
      </w:r>
    </w:p>
  </w:endnote>
  <w:endnote w:type="continuationNotice" w:id="1">
    <w:p w14:paraId="6C2C5593" w14:textId="77777777" w:rsidR="002240BD" w:rsidRDefault="00224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宋体">
    <w:altName w:val="Times New Roman"/>
    <w:panose1 w:val="020B0604020202020204"/>
    <w:charset w:val="00"/>
    <w:family w:val="auto"/>
    <w:pitch w:val="variable"/>
  </w:font>
  <w:font w:name="Times Roman">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444151"/>
      <w:docPartObj>
        <w:docPartGallery w:val="Page Numbers (Bottom of Page)"/>
        <w:docPartUnique/>
      </w:docPartObj>
    </w:sdtPr>
    <w:sdtEndPr>
      <w:rPr>
        <w:rStyle w:val="PageNumber"/>
      </w:rPr>
    </w:sdtEndPr>
    <w:sdtContent>
      <w:p w14:paraId="0AD8B54D" w14:textId="1900909B" w:rsidR="00732B0D" w:rsidRDefault="00732B0D" w:rsidP="00732B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E6EB01" w14:textId="77777777" w:rsidR="00732B0D" w:rsidRDefault="00732B0D" w:rsidP="001923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4600995"/>
      <w:docPartObj>
        <w:docPartGallery w:val="Page Numbers (Bottom of Page)"/>
        <w:docPartUnique/>
      </w:docPartObj>
    </w:sdtPr>
    <w:sdtEndPr>
      <w:rPr>
        <w:rStyle w:val="PageNumber"/>
      </w:rPr>
    </w:sdtEndPr>
    <w:sdtContent>
      <w:p w14:paraId="3DA9A66B" w14:textId="74DFDF4A" w:rsidR="00732B0D" w:rsidRDefault="00732B0D" w:rsidP="00732B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A713C">
          <w:rPr>
            <w:rStyle w:val="PageNumber"/>
            <w:noProof/>
          </w:rPr>
          <w:t>32</w:t>
        </w:r>
        <w:r>
          <w:rPr>
            <w:rStyle w:val="PageNumber"/>
          </w:rPr>
          <w:fldChar w:fldCharType="end"/>
        </w:r>
      </w:p>
    </w:sdtContent>
  </w:sdt>
  <w:p w14:paraId="49D47177" w14:textId="77777777" w:rsidR="00732B0D" w:rsidRDefault="00732B0D" w:rsidP="007226E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822972"/>
      <w:docPartObj>
        <w:docPartGallery w:val="Page Numbers (Bottom of Page)"/>
        <w:docPartUnique/>
      </w:docPartObj>
    </w:sdtPr>
    <w:sdtEndPr>
      <w:rPr>
        <w:noProof/>
      </w:rPr>
    </w:sdtEndPr>
    <w:sdtContent>
      <w:p w14:paraId="50E07F64" w14:textId="29C173E5" w:rsidR="00732B0D" w:rsidRDefault="00732B0D">
        <w:pPr>
          <w:pStyle w:val="Footer"/>
          <w:jc w:val="right"/>
        </w:pPr>
        <w:r>
          <w:fldChar w:fldCharType="begin"/>
        </w:r>
        <w:r>
          <w:instrText xml:space="preserve"> PAGE   \* MERGEFORMAT </w:instrText>
        </w:r>
        <w:r>
          <w:fldChar w:fldCharType="separate"/>
        </w:r>
        <w:r w:rsidR="002D5770">
          <w:rPr>
            <w:noProof/>
          </w:rPr>
          <w:t>59</w:t>
        </w:r>
        <w:r>
          <w:rPr>
            <w:noProof/>
          </w:rPr>
          <w:fldChar w:fldCharType="end"/>
        </w:r>
      </w:p>
    </w:sdtContent>
  </w:sdt>
  <w:p w14:paraId="4F83EE87" w14:textId="77777777" w:rsidR="00732B0D" w:rsidRDefault="00732B0D" w:rsidP="007F2B7E">
    <w:pPr>
      <w:pStyle w:val="Footer"/>
      <w:tabs>
        <w:tab w:val="clear" w:pos="4513"/>
        <w:tab w:val="clear" w:pos="9026"/>
        <w:tab w:val="left" w:pos="7830"/>
      </w:tabs>
    </w:pPr>
  </w:p>
  <w:p w14:paraId="3C3E020D" w14:textId="77777777" w:rsidR="00732B0D" w:rsidRDefault="00732B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A942C" w14:textId="77777777" w:rsidR="002240BD" w:rsidRDefault="002240BD" w:rsidP="00317674">
      <w:pPr>
        <w:spacing w:after="0" w:line="240" w:lineRule="auto"/>
      </w:pPr>
      <w:r>
        <w:separator/>
      </w:r>
    </w:p>
  </w:footnote>
  <w:footnote w:type="continuationSeparator" w:id="0">
    <w:p w14:paraId="5C987966" w14:textId="77777777" w:rsidR="002240BD" w:rsidRDefault="002240BD" w:rsidP="00317674">
      <w:pPr>
        <w:spacing w:after="0" w:line="240" w:lineRule="auto"/>
      </w:pPr>
      <w:r>
        <w:continuationSeparator/>
      </w:r>
    </w:p>
  </w:footnote>
  <w:footnote w:type="continuationNotice" w:id="1">
    <w:p w14:paraId="2E2BF61B" w14:textId="77777777" w:rsidR="002240BD" w:rsidRDefault="002240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4FAA" w14:textId="764A93E4" w:rsidR="00732B0D" w:rsidRPr="00C56887" w:rsidRDefault="00732B0D" w:rsidP="00C56887">
    <w:pPr>
      <w:pStyle w:val="Header"/>
      <w:rPr>
        <w:rFonts w:ascii="Cambria" w:hAnsi="Cambria"/>
        <w:sz w:val="20"/>
        <w:szCs w:val="20"/>
      </w:rPr>
    </w:pPr>
    <w:r w:rsidRPr="00C56887">
      <w:rPr>
        <w:rFonts w:ascii="Cambria" w:hAnsi="Cambria"/>
        <w:sz w:val="20"/>
        <w:szCs w:val="20"/>
      </w:rPr>
      <w:t xml:space="preserve">Service Evaluation Project </w:t>
    </w:r>
    <w:r w:rsidRPr="00C56887">
      <w:rPr>
        <w:rFonts w:ascii="Cambria" w:hAnsi="Cambria"/>
        <w:sz w:val="20"/>
        <w:szCs w:val="20"/>
      </w:rPr>
      <w:ptab w:relativeTo="margin" w:alignment="center" w:leader="none"/>
    </w:r>
    <w:r w:rsidRPr="00C56887">
      <w:rPr>
        <w:rFonts w:ascii="Cambria" w:hAnsi="Cambria"/>
        <w:sz w:val="20"/>
        <w:szCs w:val="20"/>
      </w:rPr>
      <w:ptab w:relativeTo="margin" w:alignment="right" w:leader="none"/>
    </w:r>
    <w:r>
      <w:rPr>
        <w:rFonts w:ascii="Cambria" w:hAnsi="Cambria"/>
        <w:sz w:val="20"/>
        <w:szCs w:val="20"/>
      </w:rPr>
      <w:t xml:space="preserve">Evaluation of the </w:t>
    </w:r>
    <w:r w:rsidRPr="00C56887">
      <w:rPr>
        <w:rFonts w:ascii="Cambria" w:hAnsi="Cambria"/>
        <w:sz w:val="20"/>
        <w:szCs w:val="20"/>
      </w:rPr>
      <w:t xml:space="preserve">Think Like a Pony Programme </w:t>
    </w:r>
  </w:p>
  <w:p w14:paraId="7DD5D8E7" w14:textId="77777777" w:rsidR="00732B0D" w:rsidRPr="00EE4D86" w:rsidRDefault="00732B0D">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BDB"/>
    <w:multiLevelType w:val="hybridMultilevel"/>
    <w:tmpl w:val="81BEDD06"/>
    <w:lvl w:ilvl="0" w:tplc="38B016A8">
      <w:start w:val="1"/>
      <w:numFmt w:val="decimal"/>
      <w:lvlText w:val="%1)"/>
      <w:lvlJc w:val="left"/>
      <w:pPr>
        <w:ind w:left="720" w:hanging="360"/>
      </w:pPr>
      <w:rPr>
        <w:rFonts w:eastAsiaTheme="minorHAnsi" w:cs="Time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32FE6"/>
    <w:multiLevelType w:val="hybridMultilevel"/>
    <w:tmpl w:val="7F8C84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D7FED"/>
    <w:multiLevelType w:val="hybridMultilevel"/>
    <w:tmpl w:val="BA76B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321E8C"/>
    <w:multiLevelType w:val="hybridMultilevel"/>
    <w:tmpl w:val="379C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93360"/>
    <w:multiLevelType w:val="hybridMultilevel"/>
    <w:tmpl w:val="73CA8606"/>
    <w:lvl w:ilvl="0" w:tplc="EBB6688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E5E3D"/>
    <w:multiLevelType w:val="hybridMultilevel"/>
    <w:tmpl w:val="5150FD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8E0717"/>
    <w:multiLevelType w:val="hybridMultilevel"/>
    <w:tmpl w:val="E0942926"/>
    <w:lvl w:ilvl="0" w:tplc="5078992E">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17AA2"/>
    <w:multiLevelType w:val="hybridMultilevel"/>
    <w:tmpl w:val="17CC35B6"/>
    <w:lvl w:ilvl="0" w:tplc="0EAAE776">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4330C"/>
    <w:multiLevelType w:val="hybridMultilevel"/>
    <w:tmpl w:val="2C60DF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976C45"/>
    <w:multiLevelType w:val="hybridMultilevel"/>
    <w:tmpl w:val="30BA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C80E7C"/>
    <w:multiLevelType w:val="hybridMultilevel"/>
    <w:tmpl w:val="BE9621CE"/>
    <w:lvl w:ilvl="0" w:tplc="CE588FBE">
      <w:start w:val="1"/>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A005F1"/>
    <w:multiLevelType w:val="hybridMultilevel"/>
    <w:tmpl w:val="1920293E"/>
    <w:lvl w:ilvl="0" w:tplc="7A1870DE">
      <w:start w:val="1"/>
      <w:numFmt w:val="bullet"/>
      <w:lvlText w:val="•"/>
      <w:lvlJc w:val="left"/>
      <w:pPr>
        <w:tabs>
          <w:tab w:val="num" w:pos="720"/>
        </w:tabs>
        <w:ind w:left="720" w:hanging="360"/>
      </w:pPr>
      <w:rPr>
        <w:rFonts w:ascii="Times New Roman" w:hAnsi="Times New Roman" w:hint="default"/>
      </w:rPr>
    </w:lvl>
    <w:lvl w:ilvl="1" w:tplc="6A605EC2" w:tentative="1">
      <w:start w:val="1"/>
      <w:numFmt w:val="bullet"/>
      <w:lvlText w:val="•"/>
      <w:lvlJc w:val="left"/>
      <w:pPr>
        <w:tabs>
          <w:tab w:val="num" w:pos="1440"/>
        </w:tabs>
        <w:ind w:left="1440" w:hanging="360"/>
      </w:pPr>
      <w:rPr>
        <w:rFonts w:ascii="Times New Roman" w:hAnsi="Times New Roman" w:hint="default"/>
      </w:rPr>
    </w:lvl>
    <w:lvl w:ilvl="2" w:tplc="91A616EA" w:tentative="1">
      <w:start w:val="1"/>
      <w:numFmt w:val="bullet"/>
      <w:lvlText w:val="•"/>
      <w:lvlJc w:val="left"/>
      <w:pPr>
        <w:tabs>
          <w:tab w:val="num" w:pos="2160"/>
        </w:tabs>
        <w:ind w:left="2160" w:hanging="360"/>
      </w:pPr>
      <w:rPr>
        <w:rFonts w:ascii="Times New Roman" w:hAnsi="Times New Roman" w:hint="default"/>
      </w:rPr>
    </w:lvl>
    <w:lvl w:ilvl="3" w:tplc="6136B630" w:tentative="1">
      <w:start w:val="1"/>
      <w:numFmt w:val="bullet"/>
      <w:lvlText w:val="•"/>
      <w:lvlJc w:val="left"/>
      <w:pPr>
        <w:tabs>
          <w:tab w:val="num" w:pos="2880"/>
        </w:tabs>
        <w:ind w:left="2880" w:hanging="360"/>
      </w:pPr>
      <w:rPr>
        <w:rFonts w:ascii="Times New Roman" w:hAnsi="Times New Roman" w:hint="default"/>
      </w:rPr>
    </w:lvl>
    <w:lvl w:ilvl="4" w:tplc="00A65BDE" w:tentative="1">
      <w:start w:val="1"/>
      <w:numFmt w:val="bullet"/>
      <w:lvlText w:val="•"/>
      <w:lvlJc w:val="left"/>
      <w:pPr>
        <w:tabs>
          <w:tab w:val="num" w:pos="3600"/>
        </w:tabs>
        <w:ind w:left="3600" w:hanging="360"/>
      </w:pPr>
      <w:rPr>
        <w:rFonts w:ascii="Times New Roman" w:hAnsi="Times New Roman" w:hint="default"/>
      </w:rPr>
    </w:lvl>
    <w:lvl w:ilvl="5" w:tplc="D1F086CE" w:tentative="1">
      <w:start w:val="1"/>
      <w:numFmt w:val="bullet"/>
      <w:lvlText w:val="•"/>
      <w:lvlJc w:val="left"/>
      <w:pPr>
        <w:tabs>
          <w:tab w:val="num" w:pos="4320"/>
        </w:tabs>
        <w:ind w:left="4320" w:hanging="360"/>
      </w:pPr>
      <w:rPr>
        <w:rFonts w:ascii="Times New Roman" w:hAnsi="Times New Roman" w:hint="default"/>
      </w:rPr>
    </w:lvl>
    <w:lvl w:ilvl="6" w:tplc="0874CAF6" w:tentative="1">
      <w:start w:val="1"/>
      <w:numFmt w:val="bullet"/>
      <w:lvlText w:val="•"/>
      <w:lvlJc w:val="left"/>
      <w:pPr>
        <w:tabs>
          <w:tab w:val="num" w:pos="5040"/>
        </w:tabs>
        <w:ind w:left="5040" w:hanging="360"/>
      </w:pPr>
      <w:rPr>
        <w:rFonts w:ascii="Times New Roman" w:hAnsi="Times New Roman" w:hint="default"/>
      </w:rPr>
    </w:lvl>
    <w:lvl w:ilvl="7" w:tplc="F418C6D4" w:tentative="1">
      <w:start w:val="1"/>
      <w:numFmt w:val="bullet"/>
      <w:lvlText w:val="•"/>
      <w:lvlJc w:val="left"/>
      <w:pPr>
        <w:tabs>
          <w:tab w:val="num" w:pos="5760"/>
        </w:tabs>
        <w:ind w:left="5760" w:hanging="360"/>
      </w:pPr>
      <w:rPr>
        <w:rFonts w:ascii="Times New Roman" w:hAnsi="Times New Roman" w:hint="default"/>
      </w:rPr>
    </w:lvl>
    <w:lvl w:ilvl="8" w:tplc="4290E8B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4CC0E99"/>
    <w:multiLevelType w:val="hybridMultilevel"/>
    <w:tmpl w:val="67F0D5D2"/>
    <w:lvl w:ilvl="0" w:tplc="93209F36">
      <w:start w:val="1"/>
      <w:numFmt w:val="bullet"/>
      <w:lvlText w:val="•"/>
      <w:lvlJc w:val="left"/>
      <w:pPr>
        <w:tabs>
          <w:tab w:val="num" w:pos="720"/>
        </w:tabs>
        <w:ind w:left="720" w:hanging="360"/>
      </w:pPr>
      <w:rPr>
        <w:rFonts w:ascii="Arial" w:hAnsi="Arial" w:hint="default"/>
      </w:rPr>
    </w:lvl>
    <w:lvl w:ilvl="1" w:tplc="72E4094E" w:tentative="1">
      <w:start w:val="1"/>
      <w:numFmt w:val="bullet"/>
      <w:lvlText w:val="•"/>
      <w:lvlJc w:val="left"/>
      <w:pPr>
        <w:tabs>
          <w:tab w:val="num" w:pos="1440"/>
        </w:tabs>
        <w:ind w:left="1440" w:hanging="360"/>
      </w:pPr>
      <w:rPr>
        <w:rFonts w:ascii="Arial" w:hAnsi="Arial" w:hint="default"/>
      </w:rPr>
    </w:lvl>
    <w:lvl w:ilvl="2" w:tplc="50122DBC" w:tentative="1">
      <w:start w:val="1"/>
      <w:numFmt w:val="bullet"/>
      <w:lvlText w:val="•"/>
      <w:lvlJc w:val="left"/>
      <w:pPr>
        <w:tabs>
          <w:tab w:val="num" w:pos="2160"/>
        </w:tabs>
        <w:ind w:left="2160" w:hanging="360"/>
      </w:pPr>
      <w:rPr>
        <w:rFonts w:ascii="Arial" w:hAnsi="Arial" w:hint="default"/>
      </w:rPr>
    </w:lvl>
    <w:lvl w:ilvl="3" w:tplc="0FE414FC" w:tentative="1">
      <w:start w:val="1"/>
      <w:numFmt w:val="bullet"/>
      <w:lvlText w:val="•"/>
      <w:lvlJc w:val="left"/>
      <w:pPr>
        <w:tabs>
          <w:tab w:val="num" w:pos="2880"/>
        </w:tabs>
        <w:ind w:left="2880" w:hanging="360"/>
      </w:pPr>
      <w:rPr>
        <w:rFonts w:ascii="Arial" w:hAnsi="Arial" w:hint="default"/>
      </w:rPr>
    </w:lvl>
    <w:lvl w:ilvl="4" w:tplc="4802E5A6" w:tentative="1">
      <w:start w:val="1"/>
      <w:numFmt w:val="bullet"/>
      <w:lvlText w:val="•"/>
      <w:lvlJc w:val="left"/>
      <w:pPr>
        <w:tabs>
          <w:tab w:val="num" w:pos="3600"/>
        </w:tabs>
        <w:ind w:left="3600" w:hanging="360"/>
      </w:pPr>
      <w:rPr>
        <w:rFonts w:ascii="Arial" w:hAnsi="Arial" w:hint="default"/>
      </w:rPr>
    </w:lvl>
    <w:lvl w:ilvl="5" w:tplc="93B8999C" w:tentative="1">
      <w:start w:val="1"/>
      <w:numFmt w:val="bullet"/>
      <w:lvlText w:val="•"/>
      <w:lvlJc w:val="left"/>
      <w:pPr>
        <w:tabs>
          <w:tab w:val="num" w:pos="4320"/>
        </w:tabs>
        <w:ind w:left="4320" w:hanging="360"/>
      </w:pPr>
      <w:rPr>
        <w:rFonts w:ascii="Arial" w:hAnsi="Arial" w:hint="default"/>
      </w:rPr>
    </w:lvl>
    <w:lvl w:ilvl="6" w:tplc="6C26769A" w:tentative="1">
      <w:start w:val="1"/>
      <w:numFmt w:val="bullet"/>
      <w:lvlText w:val="•"/>
      <w:lvlJc w:val="left"/>
      <w:pPr>
        <w:tabs>
          <w:tab w:val="num" w:pos="5040"/>
        </w:tabs>
        <w:ind w:left="5040" w:hanging="360"/>
      </w:pPr>
      <w:rPr>
        <w:rFonts w:ascii="Arial" w:hAnsi="Arial" w:hint="default"/>
      </w:rPr>
    </w:lvl>
    <w:lvl w:ilvl="7" w:tplc="82462124" w:tentative="1">
      <w:start w:val="1"/>
      <w:numFmt w:val="bullet"/>
      <w:lvlText w:val="•"/>
      <w:lvlJc w:val="left"/>
      <w:pPr>
        <w:tabs>
          <w:tab w:val="num" w:pos="5760"/>
        </w:tabs>
        <w:ind w:left="5760" w:hanging="360"/>
      </w:pPr>
      <w:rPr>
        <w:rFonts w:ascii="Arial" w:hAnsi="Arial" w:hint="default"/>
      </w:rPr>
    </w:lvl>
    <w:lvl w:ilvl="8" w:tplc="AFB8DB2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9A75B62"/>
    <w:multiLevelType w:val="hybridMultilevel"/>
    <w:tmpl w:val="CC4275A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AE203A"/>
    <w:multiLevelType w:val="hybridMultilevel"/>
    <w:tmpl w:val="F0C412F6"/>
    <w:lvl w:ilvl="0" w:tplc="52CCF30E">
      <w:start w:val="2007"/>
      <w:numFmt w:val="bullet"/>
      <w:lvlText w:val="-"/>
      <w:lvlJc w:val="left"/>
      <w:pPr>
        <w:ind w:left="720" w:hanging="360"/>
      </w:pPr>
      <w:rPr>
        <w:rFonts w:ascii="Cambria" w:eastAsia="Times New Roman" w:hAnsi="Cambr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F1671A"/>
    <w:multiLevelType w:val="hybridMultilevel"/>
    <w:tmpl w:val="50BA4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F04132"/>
    <w:multiLevelType w:val="hybridMultilevel"/>
    <w:tmpl w:val="ACD4B6A4"/>
    <w:lvl w:ilvl="0" w:tplc="2EFCBE4A">
      <w:start w:val="1"/>
      <w:numFmt w:val="bullet"/>
      <w:lvlText w:val="•"/>
      <w:lvlJc w:val="left"/>
      <w:pPr>
        <w:tabs>
          <w:tab w:val="num" w:pos="720"/>
        </w:tabs>
        <w:ind w:left="720" w:hanging="360"/>
      </w:pPr>
      <w:rPr>
        <w:rFonts w:ascii="Times New Roman" w:hAnsi="Times New Roman" w:hint="default"/>
      </w:rPr>
    </w:lvl>
    <w:lvl w:ilvl="1" w:tplc="9FA2A94E" w:tentative="1">
      <w:start w:val="1"/>
      <w:numFmt w:val="bullet"/>
      <w:lvlText w:val="•"/>
      <w:lvlJc w:val="left"/>
      <w:pPr>
        <w:tabs>
          <w:tab w:val="num" w:pos="1440"/>
        </w:tabs>
        <w:ind w:left="1440" w:hanging="360"/>
      </w:pPr>
      <w:rPr>
        <w:rFonts w:ascii="Times New Roman" w:hAnsi="Times New Roman" w:hint="default"/>
      </w:rPr>
    </w:lvl>
    <w:lvl w:ilvl="2" w:tplc="A1F4ACD2" w:tentative="1">
      <w:start w:val="1"/>
      <w:numFmt w:val="bullet"/>
      <w:lvlText w:val="•"/>
      <w:lvlJc w:val="left"/>
      <w:pPr>
        <w:tabs>
          <w:tab w:val="num" w:pos="2160"/>
        </w:tabs>
        <w:ind w:left="2160" w:hanging="360"/>
      </w:pPr>
      <w:rPr>
        <w:rFonts w:ascii="Times New Roman" w:hAnsi="Times New Roman" w:hint="default"/>
      </w:rPr>
    </w:lvl>
    <w:lvl w:ilvl="3" w:tplc="736A1F86" w:tentative="1">
      <w:start w:val="1"/>
      <w:numFmt w:val="bullet"/>
      <w:lvlText w:val="•"/>
      <w:lvlJc w:val="left"/>
      <w:pPr>
        <w:tabs>
          <w:tab w:val="num" w:pos="2880"/>
        </w:tabs>
        <w:ind w:left="2880" w:hanging="360"/>
      </w:pPr>
      <w:rPr>
        <w:rFonts w:ascii="Times New Roman" w:hAnsi="Times New Roman" w:hint="default"/>
      </w:rPr>
    </w:lvl>
    <w:lvl w:ilvl="4" w:tplc="AE240C0A" w:tentative="1">
      <w:start w:val="1"/>
      <w:numFmt w:val="bullet"/>
      <w:lvlText w:val="•"/>
      <w:lvlJc w:val="left"/>
      <w:pPr>
        <w:tabs>
          <w:tab w:val="num" w:pos="3600"/>
        </w:tabs>
        <w:ind w:left="3600" w:hanging="360"/>
      </w:pPr>
      <w:rPr>
        <w:rFonts w:ascii="Times New Roman" w:hAnsi="Times New Roman" w:hint="default"/>
      </w:rPr>
    </w:lvl>
    <w:lvl w:ilvl="5" w:tplc="18BA0B92" w:tentative="1">
      <w:start w:val="1"/>
      <w:numFmt w:val="bullet"/>
      <w:lvlText w:val="•"/>
      <w:lvlJc w:val="left"/>
      <w:pPr>
        <w:tabs>
          <w:tab w:val="num" w:pos="4320"/>
        </w:tabs>
        <w:ind w:left="4320" w:hanging="360"/>
      </w:pPr>
      <w:rPr>
        <w:rFonts w:ascii="Times New Roman" w:hAnsi="Times New Roman" w:hint="default"/>
      </w:rPr>
    </w:lvl>
    <w:lvl w:ilvl="6" w:tplc="1C4005F8" w:tentative="1">
      <w:start w:val="1"/>
      <w:numFmt w:val="bullet"/>
      <w:lvlText w:val="•"/>
      <w:lvlJc w:val="left"/>
      <w:pPr>
        <w:tabs>
          <w:tab w:val="num" w:pos="5040"/>
        </w:tabs>
        <w:ind w:left="5040" w:hanging="360"/>
      </w:pPr>
      <w:rPr>
        <w:rFonts w:ascii="Times New Roman" w:hAnsi="Times New Roman" w:hint="default"/>
      </w:rPr>
    </w:lvl>
    <w:lvl w:ilvl="7" w:tplc="7C0A0A5E" w:tentative="1">
      <w:start w:val="1"/>
      <w:numFmt w:val="bullet"/>
      <w:lvlText w:val="•"/>
      <w:lvlJc w:val="left"/>
      <w:pPr>
        <w:tabs>
          <w:tab w:val="num" w:pos="5760"/>
        </w:tabs>
        <w:ind w:left="5760" w:hanging="360"/>
      </w:pPr>
      <w:rPr>
        <w:rFonts w:ascii="Times New Roman" w:hAnsi="Times New Roman" w:hint="default"/>
      </w:rPr>
    </w:lvl>
    <w:lvl w:ilvl="8" w:tplc="F386F21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3E25499"/>
    <w:multiLevelType w:val="hybridMultilevel"/>
    <w:tmpl w:val="8F460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674253"/>
    <w:multiLevelType w:val="hybridMultilevel"/>
    <w:tmpl w:val="58AE9F6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7B174E1"/>
    <w:multiLevelType w:val="hybridMultilevel"/>
    <w:tmpl w:val="EE443732"/>
    <w:lvl w:ilvl="0" w:tplc="220EECE6">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35379C"/>
    <w:multiLevelType w:val="hybridMultilevel"/>
    <w:tmpl w:val="FFFFFFFF"/>
    <w:lvl w:ilvl="0" w:tplc="46A69E5A">
      <w:start w:val="1"/>
      <w:numFmt w:val="bullet"/>
      <w:lvlText w:val="-"/>
      <w:lvlJc w:val="left"/>
      <w:pPr>
        <w:ind w:left="720" w:hanging="360"/>
      </w:pPr>
      <w:rPr>
        <w:rFonts w:ascii="Calibri" w:hAnsi="Calibri" w:hint="default"/>
      </w:rPr>
    </w:lvl>
    <w:lvl w:ilvl="1" w:tplc="94A89426">
      <w:start w:val="1"/>
      <w:numFmt w:val="bullet"/>
      <w:lvlText w:val="o"/>
      <w:lvlJc w:val="left"/>
      <w:pPr>
        <w:ind w:left="1440" w:hanging="360"/>
      </w:pPr>
      <w:rPr>
        <w:rFonts w:ascii="Courier New" w:hAnsi="Courier New" w:hint="default"/>
      </w:rPr>
    </w:lvl>
    <w:lvl w:ilvl="2" w:tplc="F722903A">
      <w:start w:val="1"/>
      <w:numFmt w:val="bullet"/>
      <w:lvlText w:val=""/>
      <w:lvlJc w:val="left"/>
      <w:pPr>
        <w:ind w:left="2160" w:hanging="360"/>
      </w:pPr>
      <w:rPr>
        <w:rFonts w:ascii="Wingdings" w:hAnsi="Wingdings" w:hint="default"/>
      </w:rPr>
    </w:lvl>
    <w:lvl w:ilvl="3" w:tplc="A81A7450">
      <w:start w:val="1"/>
      <w:numFmt w:val="bullet"/>
      <w:lvlText w:val=""/>
      <w:lvlJc w:val="left"/>
      <w:pPr>
        <w:ind w:left="2880" w:hanging="360"/>
      </w:pPr>
      <w:rPr>
        <w:rFonts w:ascii="Symbol" w:hAnsi="Symbol" w:hint="default"/>
      </w:rPr>
    </w:lvl>
    <w:lvl w:ilvl="4" w:tplc="801AE684">
      <w:start w:val="1"/>
      <w:numFmt w:val="bullet"/>
      <w:lvlText w:val="o"/>
      <w:lvlJc w:val="left"/>
      <w:pPr>
        <w:ind w:left="3600" w:hanging="360"/>
      </w:pPr>
      <w:rPr>
        <w:rFonts w:ascii="Courier New" w:hAnsi="Courier New" w:hint="default"/>
      </w:rPr>
    </w:lvl>
    <w:lvl w:ilvl="5" w:tplc="FC1ECC4C">
      <w:start w:val="1"/>
      <w:numFmt w:val="bullet"/>
      <w:lvlText w:val=""/>
      <w:lvlJc w:val="left"/>
      <w:pPr>
        <w:ind w:left="4320" w:hanging="360"/>
      </w:pPr>
      <w:rPr>
        <w:rFonts w:ascii="Wingdings" w:hAnsi="Wingdings" w:hint="default"/>
      </w:rPr>
    </w:lvl>
    <w:lvl w:ilvl="6" w:tplc="19A66E08">
      <w:start w:val="1"/>
      <w:numFmt w:val="bullet"/>
      <w:lvlText w:val=""/>
      <w:lvlJc w:val="left"/>
      <w:pPr>
        <w:ind w:left="5040" w:hanging="360"/>
      </w:pPr>
      <w:rPr>
        <w:rFonts w:ascii="Symbol" w:hAnsi="Symbol" w:hint="default"/>
      </w:rPr>
    </w:lvl>
    <w:lvl w:ilvl="7" w:tplc="9352488C">
      <w:start w:val="1"/>
      <w:numFmt w:val="bullet"/>
      <w:lvlText w:val="o"/>
      <w:lvlJc w:val="left"/>
      <w:pPr>
        <w:ind w:left="5760" w:hanging="360"/>
      </w:pPr>
      <w:rPr>
        <w:rFonts w:ascii="Courier New" w:hAnsi="Courier New" w:hint="default"/>
      </w:rPr>
    </w:lvl>
    <w:lvl w:ilvl="8" w:tplc="77C07858">
      <w:start w:val="1"/>
      <w:numFmt w:val="bullet"/>
      <w:lvlText w:val=""/>
      <w:lvlJc w:val="left"/>
      <w:pPr>
        <w:ind w:left="6480" w:hanging="360"/>
      </w:pPr>
      <w:rPr>
        <w:rFonts w:ascii="Wingdings" w:hAnsi="Wingdings" w:hint="default"/>
      </w:rPr>
    </w:lvl>
  </w:abstractNum>
  <w:abstractNum w:abstractNumId="21" w15:restartNumberingAfterBreak="0">
    <w:nsid w:val="32E956DA"/>
    <w:multiLevelType w:val="hybridMultilevel"/>
    <w:tmpl w:val="4D90F33C"/>
    <w:lvl w:ilvl="0" w:tplc="17D23E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16022F"/>
    <w:multiLevelType w:val="multilevel"/>
    <w:tmpl w:val="F62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072F22"/>
    <w:multiLevelType w:val="hybridMultilevel"/>
    <w:tmpl w:val="66600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2504D1"/>
    <w:multiLevelType w:val="hybridMultilevel"/>
    <w:tmpl w:val="A3C0A92E"/>
    <w:lvl w:ilvl="0" w:tplc="3C7E2C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C61164"/>
    <w:multiLevelType w:val="hybridMultilevel"/>
    <w:tmpl w:val="76B44AE2"/>
    <w:lvl w:ilvl="0" w:tplc="220EECE6">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3A5991"/>
    <w:multiLevelType w:val="hybridMultilevel"/>
    <w:tmpl w:val="D2F0EA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00419BD"/>
    <w:multiLevelType w:val="hybridMultilevel"/>
    <w:tmpl w:val="F2C624A0"/>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93320D"/>
    <w:multiLevelType w:val="hybridMultilevel"/>
    <w:tmpl w:val="CB0E6CCA"/>
    <w:lvl w:ilvl="0" w:tplc="52CCF30E">
      <w:start w:val="2007"/>
      <w:numFmt w:val="bullet"/>
      <w:lvlText w:val="-"/>
      <w:lvlJc w:val="left"/>
      <w:pPr>
        <w:ind w:left="720" w:hanging="360"/>
      </w:pPr>
      <w:rPr>
        <w:rFonts w:ascii="Cambria" w:eastAsia="Times New Roman" w:hAnsi="Cambr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FC3B45"/>
    <w:multiLevelType w:val="hybridMultilevel"/>
    <w:tmpl w:val="244CD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811856"/>
    <w:multiLevelType w:val="hybridMultilevel"/>
    <w:tmpl w:val="86B65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F61259"/>
    <w:multiLevelType w:val="hybridMultilevel"/>
    <w:tmpl w:val="91FCD7AE"/>
    <w:lvl w:ilvl="0" w:tplc="FFFFFFFF">
      <w:start w:val="1"/>
      <w:numFmt w:val="decimal"/>
      <w:lvlText w:val="%1)"/>
      <w:lvlJc w:val="left"/>
      <w:pPr>
        <w:ind w:left="720" w:hanging="360"/>
      </w:pPr>
      <w:rPr>
        <w:b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45360B"/>
    <w:multiLevelType w:val="hybridMultilevel"/>
    <w:tmpl w:val="0DE67DD4"/>
    <w:lvl w:ilvl="0" w:tplc="A170DFFE">
      <w:start w:val="1"/>
      <w:numFmt w:val="decimal"/>
      <w:lvlText w:val="%1."/>
      <w:lvlJc w:val="left"/>
      <w:pPr>
        <w:ind w:left="720" w:hanging="360"/>
      </w:pPr>
    </w:lvl>
    <w:lvl w:ilvl="1" w:tplc="BE16FAE2">
      <w:start w:val="1"/>
      <w:numFmt w:val="lowerLetter"/>
      <w:lvlText w:val="%2."/>
      <w:lvlJc w:val="left"/>
      <w:pPr>
        <w:ind w:left="1440" w:hanging="360"/>
      </w:pPr>
    </w:lvl>
    <w:lvl w:ilvl="2" w:tplc="63C6FE88">
      <w:start w:val="1"/>
      <w:numFmt w:val="lowerRoman"/>
      <w:lvlText w:val="%3."/>
      <w:lvlJc w:val="right"/>
      <w:pPr>
        <w:ind w:left="2160" w:hanging="180"/>
      </w:pPr>
    </w:lvl>
    <w:lvl w:ilvl="3" w:tplc="3B361AE0">
      <w:start w:val="1"/>
      <w:numFmt w:val="decimal"/>
      <w:lvlText w:val="%4."/>
      <w:lvlJc w:val="left"/>
      <w:pPr>
        <w:ind w:left="2880" w:hanging="360"/>
      </w:pPr>
    </w:lvl>
    <w:lvl w:ilvl="4" w:tplc="88AE086E">
      <w:start w:val="1"/>
      <w:numFmt w:val="lowerLetter"/>
      <w:lvlText w:val="%5."/>
      <w:lvlJc w:val="left"/>
      <w:pPr>
        <w:ind w:left="3600" w:hanging="360"/>
      </w:pPr>
    </w:lvl>
    <w:lvl w:ilvl="5" w:tplc="A49CA1D0">
      <w:start w:val="1"/>
      <w:numFmt w:val="lowerRoman"/>
      <w:lvlText w:val="%6."/>
      <w:lvlJc w:val="right"/>
      <w:pPr>
        <w:ind w:left="4320" w:hanging="180"/>
      </w:pPr>
    </w:lvl>
    <w:lvl w:ilvl="6" w:tplc="3BF81DB2">
      <w:start w:val="1"/>
      <w:numFmt w:val="decimal"/>
      <w:lvlText w:val="%7."/>
      <w:lvlJc w:val="left"/>
      <w:pPr>
        <w:ind w:left="5040" w:hanging="360"/>
      </w:pPr>
    </w:lvl>
    <w:lvl w:ilvl="7" w:tplc="8B34E7E8">
      <w:start w:val="1"/>
      <w:numFmt w:val="lowerLetter"/>
      <w:lvlText w:val="%8."/>
      <w:lvlJc w:val="left"/>
      <w:pPr>
        <w:ind w:left="5760" w:hanging="360"/>
      </w:pPr>
    </w:lvl>
    <w:lvl w:ilvl="8" w:tplc="6B4003A2">
      <w:start w:val="1"/>
      <w:numFmt w:val="lowerRoman"/>
      <w:lvlText w:val="%9."/>
      <w:lvlJc w:val="right"/>
      <w:pPr>
        <w:ind w:left="6480" w:hanging="180"/>
      </w:pPr>
    </w:lvl>
  </w:abstractNum>
  <w:abstractNum w:abstractNumId="33" w15:restartNumberingAfterBreak="0">
    <w:nsid w:val="48842713"/>
    <w:multiLevelType w:val="hybridMultilevel"/>
    <w:tmpl w:val="20CA470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C841B7C"/>
    <w:multiLevelType w:val="hybridMultilevel"/>
    <w:tmpl w:val="BCA827E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1C2D1D"/>
    <w:multiLevelType w:val="hybridMultilevel"/>
    <w:tmpl w:val="E0501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F275E5"/>
    <w:multiLevelType w:val="hybridMultilevel"/>
    <w:tmpl w:val="FE0E1FC0"/>
    <w:lvl w:ilvl="0" w:tplc="E5440EA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EF7779"/>
    <w:multiLevelType w:val="hybridMultilevel"/>
    <w:tmpl w:val="09160340"/>
    <w:lvl w:ilvl="0" w:tplc="3BF2290A">
      <w:start w:val="2"/>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D294716"/>
    <w:multiLevelType w:val="hybridMultilevel"/>
    <w:tmpl w:val="D6143990"/>
    <w:lvl w:ilvl="0" w:tplc="220EECE6">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AB65E2"/>
    <w:multiLevelType w:val="hybridMultilevel"/>
    <w:tmpl w:val="CE9A86F8"/>
    <w:lvl w:ilvl="0" w:tplc="AB2AD792">
      <w:start w:val="4"/>
      <w:numFmt w:val="bullet"/>
      <w:lvlText w:val="-"/>
      <w:lvlJc w:val="left"/>
      <w:pPr>
        <w:ind w:left="720" w:hanging="360"/>
      </w:pPr>
      <w:rPr>
        <w:rFonts w:ascii="Cambria" w:eastAsiaTheme="minorHAnsi"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4B1B8A"/>
    <w:multiLevelType w:val="hybridMultilevel"/>
    <w:tmpl w:val="1C22AAB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750B2D"/>
    <w:multiLevelType w:val="hybridMultilevel"/>
    <w:tmpl w:val="D944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365826"/>
    <w:multiLevelType w:val="hybridMultilevel"/>
    <w:tmpl w:val="35985042"/>
    <w:lvl w:ilvl="0" w:tplc="C05AF48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605872"/>
    <w:multiLevelType w:val="hybridMultilevel"/>
    <w:tmpl w:val="84D8CDFA"/>
    <w:lvl w:ilvl="0" w:tplc="8E7E0BE4">
      <w:start w:val="508"/>
      <w:numFmt w:val="bullet"/>
      <w:lvlText w:val="-"/>
      <w:lvlJc w:val="left"/>
      <w:pPr>
        <w:ind w:left="720" w:hanging="360"/>
      </w:pPr>
      <w:rPr>
        <w:rFonts w:ascii="Cambria" w:eastAsia="Times New Roman" w:hAnsi="Cambria" w:cs="Times New Roman" w:hint="default"/>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307F01"/>
    <w:multiLevelType w:val="hybridMultilevel"/>
    <w:tmpl w:val="4FF02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63B0036"/>
    <w:multiLevelType w:val="hybridMultilevel"/>
    <w:tmpl w:val="44D86318"/>
    <w:lvl w:ilvl="0" w:tplc="F00A48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A84BC8"/>
    <w:multiLevelType w:val="hybridMultilevel"/>
    <w:tmpl w:val="12AEDF4C"/>
    <w:lvl w:ilvl="0" w:tplc="220EECE6">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6E4B03"/>
    <w:multiLevelType w:val="multilevel"/>
    <w:tmpl w:val="DE90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A57D03"/>
    <w:multiLevelType w:val="multilevel"/>
    <w:tmpl w:val="406E2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47"/>
  </w:num>
  <w:num w:numId="3">
    <w:abstractNumId w:val="22"/>
  </w:num>
  <w:num w:numId="4">
    <w:abstractNumId w:val="35"/>
  </w:num>
  <w:num w:numId="5">
    <w:abstractNumId w:val="3"/>
  </w:num>
  <w:num w:numId="6">
    <w:abstractNumId w:val="42"/>
  </w:num>
  <w:num w:numId="7">
    <w:abstractNumId w:val="19"/>
  </w:num>
  <w:num w:numId="8">
    <w:abstractNumId w:val="16"/>
  </w:num>
  <w:num w:numId="9">
    <w:abstractNumId w:val="45"/>
  </w:num>
  <w:num w:numId="10">
    <w:abstractNumId w:val="39"/>
  </w:num>
  <w:num w:numId="11">
    <w:abstractNumId w:val="21"/>
  </w:num>
  <w:num w:numId="12">
    <w:abstractNumId w:val="12"/>
  </w:num>
  <w:num w:numId="13">
    <w:abstractNumId w:val="11"/>
  </w:num>
  <w:num w:numId="14">
    <w:abstractNumId w:val="14"/>
  </w:num>
  <w:num w:numId="15">
    <w:abstractNumId w:val="48"/>
  </w:num>
  <w:num w:numId="16">
    <w:abstractNumId w:val="23"/>
  </w:num>
  <w:num w:numId="17">
    <w:abstractNumId w:val="15"/>
  </w:num>
  <w:num w:numId="18">
    <w:abstractNumId w:val="34"/>
  </w:num>
  <w:num w:numId="19">
    <w:abstractNumId w:val="33"/>
  </w:num>
  <w:num w:numId="20">
    <w:abstractNumId w:val="2"/>
  </w:num>
  <w:num w:numId="21">
    <w:abstractNumId w:val="40"/>
  </w:num>
  <w:num w:numId="22">
    <w:abstractNumId w:val="13"/>
  </w:num>
  <w:num w:numId="23">
    <w:abstractNumId w:val="30"/>
  </w:num>
  <w:num w:numId="24">
    <w:abstractNumId w:val="1"/>
  </w:num>
  <w:num w:numId="25">
    <w:abstractNumId w:val="18"/>
  </w:num>
  <w:num w:numId="26">
    <w:abstractNumId w:val="5"/>
  </w:num>
  <w:num w:numId="27">
    <w:abstractNumId w:val="20"/>
  </w:num>
  <w:num w:numId="28">
    <w:abstractNumId w:val="28"/>
  </w:num>
  <w:num w:numId="29">
    <w:abstractNumId w:val="17"/>
  </w:num>
  <w:num w:numId="30">
    <w:abstractNumId w:val="38"/>
  </w:num>
  <w:num w:numId="31">
    <w:abstractNumId w:val="26"/>
  </w:num>
  <w:num w:numId="32">
    <w:abstractNumId w:val="41"/>
  </w:num>
  <w:num w:numId="33">
    <w:abstractNumId w:val="9"/>
  </w:num>
  <w:num w:numId="34">
    <w:abstractNumId w:val="36"/>
  </w:num>
  <w:num w:numId="35">
    <w:abstractNumId w:val="37"/>
  </w:num>
  <w:num w:numId="36">
    <w:abstractNumId w:val="7"/>
  </w:num>
  <w:num w:numId="37">
    <w:abstractNumId w:val="31"/>
  </w:num>
  <w:num w:numId="38">
    <w:abstractNumId w:val="10"/>
  </w:num>
  <w:num w:numId="39">
    <w:abstractNumId w:val="44"/>
  </w:num>
  <w:num w:numId="40">
    <w:abstractNumId w:val="4"/>
  </w:num>
  <w:num w:numId="41">
    <w:abstractNumId w:val="43"/>
  </w:num>
  <w:num w:numId="42">
    <w:abstractNumId w:val="8"/>
  </w:num>
  <w:num w:numId="43">
    <w:abstractNumId w:val="46"/>
  </w:num>
  <w:num w:numId="44">
    <w:abstractNumId w:val="27"/>
  </w:num>
  <w:num w:numId="45">
    <w:abstractNumId w:val="0"/>
  </w:num>
  <w:num w:numId="46">
    <w:abstractNumId w:val="25"/>
  </w:num>
  <w:num w:numId="47">
    <w:abstractNumId w:val="24"/>
  </w:num>
  <w:num w:numId="48">
    <w:abstractNumId w:val="32"/>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43F"/>
    <w:rsid w:val="000008A6"/>
    <w:rsid w:val="00001442"/>
    <w:rsid w:val="000021E4"/>
    <w:rsid w:val="0000291E"/>
    <w:rsid w:val="00003117"/>
    <w:rsid w:val="00004479"/>
    <w:rsid w:val="00004AF8"/>
    <w:rsid w:val="00005225"/>
    <w:rsid w:val="00005641"/>
    <w:rsid w:val="00005857"/>
    <w:rsid w:val="00005AAB"/>
    <w:rsid w:val="00006312"/>
    <w:rsid w:val="000065C1"/>
    <w:rsid w:val="00010E9C"/>
    <w:rsid w:val="000118B6"/>
    <w:rsid w:val="00011C8A"/>
    <w:rsid w:val="00012F57"/>
    <w:rsid w:val="000131D9"/>
    <w:rsid w:val="000137DC"/>
    <w:rsid w:val="00014AD3"/>
    <w:rsid w:val="00015C60"/>
    <w:rsid w:val="0001642F"/>
    <w:rsid w:val="00016898"/>
    <w:rsid w:val="000169A0"/>
    <w:rsid w:val="000172A3"/>
    <w:rsid w:val="000173EB"/>
    <w:rsid w:val="00017614"/>
    <w:rsid w:val="00017D59"/>
    <w:rsid w:val="00021CFF"/>
    <w:rsid w:val="000240AE"/>
    <w:rsid w:val="000241E3"/>
    <w:rsid w:val="00024577"/>
    <w:rsid w:val="000247E2"/>
    <w:rsid w:val="00024ED6"/>
    <w:rsid w:val="00025291"/>
    <w:rsid w:val="000257C9"/>
    <w:rsid w:val="000265ED"/>
    <w:rsid w:val="00026C4D"/>
    <w:rsid w:val="000303E0"/>
    <w:rsid w:val="00030BBD"/>
    <w:rsid w:val="00032350"/>
    <w:rsid w:val="00033636"/>
    <w:rsid w:val="00033858"/>
    <w:rsid w:val="00034527"/>
    <w:rsid w:val="00034EF7"/>
    <w:rsid w:val="0003500A"/>
    <w:rsid w:val="000356D9"/>
    <w:rsid w:val="00035DBD"/>
    <w:rsid w:val="00036900"/>
    <w:rsid w:val="000401E8"/>
    <w:rsid w:val="00040829"/>
    <w:rsid w:val="00040B0B"/>
    <w:rsid w:val="000413AE"/>
    <w:rsid w:val="000418A3"/>
    <w:rsid w:val="00041E4E"/>
    <w:rsid w:val="000428F5"/>
    <w:rsid w:val="00042BED"/>
    <w:rsid w:val="00043425"/>
    <w:rsid w:val="0004358C"/>
    <w:rsid w:val="00043D4C"/>
    <w:rsid w:val="000442D4"/>
    <w:rsid w:val="000454F5"/>
    <w:rsid w:val="00045DD6"/>
    <w:rsid w:val="000461DC"/>
    <w:rsid w:val="00047DCF"/>
    <w:rsid w:val="000506F2"/>
    <w:rsid w:val="0005078E"/>
    <w:rsid w:val="00051EF7"/>
    <w:rsid w:val="00052D62"/>
    <w:rsid w:val="0005302D"/>
    <w:rsid w:val="00057500"/>
    <w:rsid w:val="00060213"/>
    <w:rsid w:val="00061161"/>
    <w:rsid w:val="0006347B"/>
    <w:rsid w:val="0006443E"/>
    <w:rsid w:val="00064946"/>
    <w:rsid w:val="00065716"/>
    <w:rsid w:val="00065C4A"/>
    <w:rsid w:val="00066384"/>
    <w:rsid w:val="0006664E"/>
    <w:rsid w:val="000667F1"/>
    <w:rsid w:val="0006705A"/>
    <w:rsid w:val="000709EB"/>
    <w:rsid w:val="000711C1"/>
    <w:rsid w:val="00071639"/>
    <w:rsid w:val="0007503F"/>
    <w:rsid w:val="00076B27"/>
    <w:rsid w:val="000776DF"/>
    <w:rsid w:val="00077F8E"/>
    <w:rsid w:val="00077F95"/>
    <w:rsid w:val="00080670"/>
    <w:rsid w:val="000808C9"/>
    <w:rsid w:val="00080E0E"/>
    <w:rsid w:val="000812BE"/>
    <w:rsid w:val="00083B9F"/>
    <w:rsid w:val="0008441F"/>
    <w:rsid w:val="000845EC"/>
    <w:rsid w:val="00085536"/>
    <w:rsid w:val="000865C1"/>
    <w:rsid w:val="00086656"/>
    <w:rsid w:val="000867C8"/>
    <w:rsid w:val="00086C48"/>
    <w:rsid w:val="0009003E"/>
    <w:rsid w:val="0009189D"/>
    <w:rsid w:val="0009247E"/>
    <w:rsid w:val="00092E9C"/>
    <w:rsid w:val="000932DC"/>
    <w:rsid w:val="000935B2"/>
    <w:rsid w:val="000938A2"/>
    <w:rsid w:val="00093A44"/>
    <w:rsid w:val="00093DA0"/>
    <w:rsid w:val="00094697"/>
    <w:rsid w:val="000955CD"/>
    <w:rsid w:val="0009673A"/>
    <w:rsid w:val="000968CB"/>
    <w:rsid w:val="00096AA8"/>
    <w:rsid w:val="00096E29"/>
    <w:rsid w:val="00096E4C"/>
    <w:rsid w:val="00097258"/>
    <w:rsid w:val="000A0367"/>
    <w:rsid w:val="000A06F5"/>
    <w:rsid w:val="000A3992"/>
    <w:rsid w:val="000A3E83"/>
    <w:rsid w:val="000A4178"/>
    <w:rsid w:val="000A4398"/>
    <w:rsid w:val="000A5412"/>
    <w:rsid w:val="000A6F74"/>
    <w:rsid w:val="000B06EA"/>
    <w:rsid w:val="000B0932"/>
    <w:rsid w:val="000B1228"/>
    <w:rsid w:val="000B20DB"/>
    <w:rsid w:val="000B26C0"/>
    <w:rsid w:val="000B3F97"/>
    <w:rsid w:val="000B4F48"/>
    <w:rsid w:val="000B59D2"/>
    <w:rsid w:val="000B5D8D"/>
    <w:rsid w:val="000B6123"/>
    <w:rsid w:val="000B6A79"/>
    <w:rsid w:val="000B6E81"/>
    <w:rsid w:val="000B78E1"/>
    <w:rsid w:val="000C0515"/>
    <w:rsid w:val="000C0672"/>
    <w:rsid w:val="000C1FD7"/>
    <w:rsid w:val="000C2B0D"/>
    <w:rsid w:val="000C2B75"/>
    <w:rsid w:val="000C30F5"/>
    <w:rsid w:val="000C31ED"/>
    <w:rsid w:val="000C36F8"/>
    <w:rsid w:val="000C63D1"/>
    <w:rsid w:val="000C6A7C"/>
    <w:rsid w:val="000C709E"/>
    <w:rsid w:val="000C71A5"/>
    <w:rsid w:val="000C76C5"/>
    <w:rsid w:val="000C7900"/>
    <w:rsid w:val="000D12DE"/>
    <w:rsid w:val="000D163E"/>
    <w:rsid w:val="000D24C5"/>
    <w:rsid w:val="000D2FCB"/>
    <w:rsid w:val="000D36B8"/>
    <w:rsid w:val="000D43E3"/>
    <w:rsid w:val="000D481B"/>
    <w:rsid w:val="000D4A86"/>
    <w:rsid w:val="000D64AF"/>
    <w:rsid w:val="000D6AB1"/>
    <w:rsid w:val="000D6B67"/>
    <w:rsid w:val="000D6D76"/>
    <w:rsid w:val="000D6FF0"/>
    <w:rsid w:val="000D70CF"/>
    <w:rsid w:val="000D73E4"/>
    <w:rsid w:val="000D7875"/>
    <w:rsid w:val="000E11CF"/>
    <w:rsid w:val="000E1ED0"/>
    <w:rsid w:val="000E27D3"/>
    <w:rsid w:val="000E2FC1"/>
    <w:rsid w:val="000E3750"/>
    <w:rsid w:val="000E47FD"/>
    <w:rsid w:val="000E4A53"/>
    <w:rsid w:val="000E4E40"/>
    <w:rsid w:val="000E5A03"/>
    <w:rsid w:val="000E74E0"/>
    <w:rsid w:val="000E77B3"/>
    <w:rsid w:val="000E7866"/>
    <w:rsid w:val="000F0A3B"/>
    <w:rsid w:val="000F0B43"/>
    <w:rsid w:val="000F147F"/>
    <w:rsid w:val="000F154A"/>
    <w:rsid w:val="000F1DB8"/>
    <w:rsid w:val="000F2E8D"/>
    <w:rsid w:val="000F3233"/>
    <w:rsid w:val="000F447B"/>
    <w:rsid w:val="000F4DF7"/>
    <w:rsid w:val="000F6955"/>
    <w:rsid w:val="000F7D28"/>
    <w:rsid w:val="00100065"/>
    <w:rsid w:val="00100490"/>
    <w:rsid w:val="001005F7"/>
    <w:rsid w:val="001055CF"/>
    <w:rsid w:val="00105601"/>
    <w:rsid w:val="00106A19"/>
    <w:rsid w:val="001078F8"/>
    <w:rsid w:val="00110660"/>
    <w:rsid w:val="0011093D"/>
    <w:rsid w:val="001114A7"/>
    <w:rsid w:val="00112B17"/>
    <w:rsid w:val="00113E28"/>
    <w:rsid w:val="00113FA7"/>
    <w:rsid w:val="00114054"/>
    <w:rsid w:val="00114D87"/>
    <w:rsid w:val="00116774"/>
    <w:rsid w:val="00116B47"/>
    <w:rsid w:val="00116DA0"/>
    <w:rsid w:val="00117153"/>
    <w:rsid w:val="0011758C"/>
    <w:rsid w:val="00117995"/>
    <w:rsid w:val="00120AE1"/>
    <w:rsid w:val="00120C15"/>
    <w:rsid w:val="001229A8"/>
    <w:rsid w:val="00123986"/>
    <w:rsid w:val="00124036"/>
    <w:rsid w:val="00125708"/>
    <w:rsid w:val="00126E97"/>
    <w:rsid w:val="0013034D"/>
    <w:rsid w:val="001304C1"/>
    <w:rsid w:val="00131950"/>
    <w:rsid w:val="00131AC9"/>
    <w:rsid w:val="001321BF"/>
    <w:rsid w:val="001328C1"/>
    <w:rsid w:val="00132DC9"/>
    <w:rsid w:val="00132ED0"/>
    <w:rsid w:val="00133F8C"/>
    <w:rsid w:val="00134336"/>
    <w:rsid w:val="001351EB"/>
    <w:rsid w:val="00135662"/>
    <w:rsid w:val="00136226"/>
    <w:rsid w:val="00137D22"/>
    <w:rsid w:val="001405BF"/>
    <w:rsid w:val="001412F9"/>
    <w:rsid w:val="00141C6D"/>
    <w:rsid w:val="00143BCC"/>
    <w:rsid w:val="00143E78"/>
    <w:rsid w:val="001446DE"/>
    <w:rsid w:val="0014504D"/>
    <w:rsid w:val="00145AE0"/>
    <w:rsid w:val="00145B65"/>
    <w:rsid w:val="00146A5C"/>
    <w:rsid w:val="00146DBF"/>
    <w:rsid w:val="001474B9"/>
    <w:rsid w:val="00152E82"/>
    <w:rsid w:val="00152EEB"/>
    <w:rsid w:val="00153D50"/>
    <w:rsid w:val="0015472D"/>
    <w:rsid w:val="00154D58"/>
    <w:rsid w:val="0015558C"/>
    <w:rsid w:val="00155C9E"/>
    <w:rsid w:val="0015601A"/>
    <w:rsid w:val="00157518"/>
    <w:rsid w:val="00157A34"/>
    <w:rsid w:val="00160E32"/>
    <w:rsid w:val="00161348"/>
    <w:rsid w:val="00162F58"/>
    <w:rsid w:val="00163A27"/>
    <w:rsid w:val="00164374"/>
    <w:rsid w:val="00164A88"/>
    <w:rsid w:val="00164C23"/>
    <w:rsid w:val="00165A39"/>
    <w:rsid w:val="00165ECF"/>
    <w:rsid w:val="00166486"/>
    <w:rsid w:val="001676EF"/>
    <w:rsid w:val="001709EE"/>
    <w:rsid w:val="00170DCA"/>
    <w:rsid w:val="00171E7B"/>
    <w:rsid w:val="00171FC2"/>
    <w:rsid w:val="00172CAD"/>
    <w:rsid w:val="00173F25"/>
    <w:rsid w:val="00174CCD"/>
    <w:rsid w:val="00174F41"/>
    <w:rsid w:val="00175A3C"/>
    <w:rsid w:val="00175FCD"/>
    <w:rsid w:val="001764B7"/>
    <w:rsid w:val="00180C26"/>
    <w:rsid w:val="00181B99"/>
    <w:rsid w:val="00182197"/>
    <w:rsid w:val="001844C7"/>
    <w:rsid w:val="00184D7A"/>
    <w:rsid w:val="00185F30"/>
    <w:rsid w:val="00186AB9"/>
    <w:rsid w:val="00186F70"/>
    <w:rsid w:val="00190F6A"/>
    <w:rsid w:val="001915B1"/>
    <w:rsid w:val="00192348"/>
    <w:rsid w:val="001923A7"/>
    <w:rsid w:val="001939E7"/>
    <w:rsid w:val="001943A8"/>
    <w:rsid w:val="0019458F"/>
    <w:rsid w:val="00194D8A"/>
    <w:rsid w:val="00195168"/>
    <w:rsid w:val="001973F4"/>
    <w:rsid w:val="00197A4F"/>
    <w:rsid w:val="001A0534"/>
    <w:rsid w:val="001A09E6"/>
    <w:rsid w:val="001A0BE3"/>
    <w:rsid w:val="001A283F"/>
    <w:rsid w:val="001A3917"/>
    <w:rsid w:val="001A4514"/>
    <w:rsid w:val="001A62F0"/>
    <w:rsid w:val="001A6660"/>
    <w:rsid w:val="001B0DD6"/>
    <w:rsid w:val="001B2658"/>
    <w:rsid w:val="001B2B77"/>
    <w:rsid w:val="001B35FC"/>
    <w:rsid w:val="001B39D4"/>
    <w:rsid w:val="001B3CE7"/>
    <w:rsid w:val="001B3DB2"/>
    <w:rsid w:val="001B4356"/>
    <w:rsid w:val="001B52F9"/>
    <w:rsid w:val="001B5DD4"/>
    <w:rsid w:val="001B6D5A"/>
    <w:rsid w:val="001C0723"/>
    <w:rsid w:val="001C2F86"/>
    <w:rsid w:val="001C3514"/>
    <w:rsid w:val="001C4283"/>
    <w:rsid w:val="001C460E"/>
    <w:rsid w:val="001C4935"/>
    <w:rsid w:val="001C6320"/>
    <w:rsid w:val="001C7098"/>
    <w:rsid w:val="001C7298"/>
    <w:rsid w:val="001D064D"/>
    <w:rsid w:val="001D199C"/>
    <w:rsid w:val="001D1FCD"/>
    <w:rsid w:val="001D39A2"/>
    <w:rsid w:val="001D47E3"/>
    <w:rsid w:val="001D47F5"/>
    <w:rsid w:val="001D4EC7"/>
    <w:rsid w:val="001D5154"/>
    <w:rsid w:val="001D5E9F"/>
    <w:rsid w:val="001D5FC9"/>
    <w:rsid w:val="001D6C52"/>
    <w:rsid w:val="001E023C"/>
    <w:rsid w:val="001E122D"/>
    <w:rsid w:val="001E13CB"/>
    <w:rsid w:val="001E25FB"/>
    <w:rsid w:val="001E2B5E"/>
    <w:rsid w:val="001E2E87"/>
    <w:rsid w:val="001E2F3F"/>
    <w:rsid w:val="001E48C6"/>
    <w:rsid w:val="001E491B"/>
    <w:rsid w:val="001E525E"/>
    <w:rsid w:val="001E5467"/>
    <w:rsid w:val="001E57D6"/>
    <w:rsid w:val="001E7498"/>
    <w:rsid w:val="001F1772"/>
    <w:rsid w:val="001F1862"/>
    <w:rsid w:val="001F1E3F"/>
    <w:rsid w:val="001F30E1"/>
    <w:rsid w:val="001F574F"/>
    <w:rsid w:val="001F7AB4"/>
    <w:rsid w:val="00200495"/>
    <w:rsid w:val="00200C13"/>
    <w:rsid w:val="002011CF"/>
    <w:rsid w:val="002032D5"/>
    <w:rsid w:val="00203D69"/>
    <w:rsid w:val="00204106"/>
    <w:rsid w:val="00207586"/>
    <w:rsid w:val="002076F2"/>
    <w:rsid w:val="00210282"/>
    <w:rsid w:val="0021119D"/>
    <w:rsid w:val="002115ED"/>
    <w:rsid w:val="00211642"/>
    <w:rsid w:val="0021228A"/>
    <w:rsid w:val="00212F8F"/>
    <w:rsid w:val="002130FB"/>
    <w:rsid w:val="0021391C"/>
    <w:rsid w:val="00213E22"/>
    <w:rsid w:val="002148AC"/>
    <w:rsid w:val="00215148"/>
    <w:rsid w:val="00220750"/>
    <w:rsid w:val="00220D34"/>
    <w:rsid w:val="00221D35"/>
    <w:rsid w:val="00221DAC"/>
    <w:rsid w:val="00222CDD"/>
    <w:rsid w:val="002232C1"/>
    <w:rsid w:val="002240BD"/>
    <w:rsid w:val="00224780"/>
    <w:rsid w:val="00225849"/>
    <w:rsid w:val="002261BE"/>
    <w:rsid w:val="00226A04"/>
    <w:rsid w:val="00226D55"/>
    <w:rsid w:val="00227ED5"/>
    <w:rsid w:val="00230C34"/>
    <w:rsid w:val="00230FBF"/>
    <w:rsid w:val="00231634"/>
    <w:rsid w:val="00232DF8"/>
    <w:rsid w:val="00233481"/>
    <w:rsid w:val="00234181"/>
    <w:rsid w:val="002342E5"/>
    <w:rsid w:val="00234890"/>
    <w:rsid w:val="0023548A"/>
    <w:rsid w:val="002357ED"/>
    <w:rsid w:val="00237419"/>
    <w:rsid w:val="00237DB7"/>
    <w:rsid w:val="00237ED2"/>
    <w:rsid w:val="00240599"/>
    <w:rsid w:val="0024085A"/>
    <w:rsid w:val="00241A46"/>
    <w:rsid w:val="00242A5F"/>
    <w:rsid w:val="00242B4D"/>
    <w:rsid w:val="00243628"/>
    <w:rsid w:val="002438D0"/>
    <w:rsid w:val="00243C25"/>
    <w:rsid w:val="0024423F"/>
    <w:rsid w:val="0024457D"/>
    <w:rsid w:val="002460D5"/>
    <w:rsid w:val="00247555"/>
    <w:rsid w:val="0025002D"/>
    <w:rsid w:val="00250250"/>
    <w:rsid w:val="00250B16"/>
    <w:rsid w:val="002513BD"/>
    <w:rsid w:val="002515F6"/>
    <w:rsid w:val="002518E9"/>
    <w:rsid w:val="00252047"/>
    <w:rsid w:val="0025289F"/>
    <w:rsid w:val="00252F4A"/>
    <w:rsid w:val="00252FF5"/>
    <w:rsid w:val="00256F20"/>
    <w:rsid w:val="00257142"/>
    <w:rsid w:val="002577B2"/>
    <w:rsid w:val="002579AA"/>
    <w:rsid w:val="002632F3"/>
    <w:rsid w:val="0026355C"/>
    <w:rsid w:val="002640C1"/>
    <w:rsid w:val="00265175"/>
    <w:rsid w:val="00267BC6"/>
    <w:rsid w:val="0027068F"/>
    <w:rsid w:val="00270A2A"/>
    <w:rsid w:val="00270D36"/>
    <w:rsid w:val="00271A14"/>
    <w:rsid w:val="00271A4D"/>
    <w:rsid w:val="00271BAE"/>
    <w:rsid w:val="00271C47"/>
    <w:rsid w:val="0027237A"/>
    <w:rsid w:val="00272388"/>
    <w:rsid w:val="00272D55"/>
    <w:rsid w:val="00273114"/>
    <w:rsid w:val="00273843"/>
    <w:rsid w:val="002749DE"/>
    <w:rsid w:val="00274C23"/>
    <w:rsid w:val="0027586C"/>
    <w:rsid w:val="00275B28"/>
    <w:rsid w:val="00275B4D"/>
    <w:rsid w:val="0027605F"/>
    <w:rsid w:val="00276AB4"/>
    <w:rsid w:val="0027749D"/>
    <w:rsid w:val="0028283C"/>
    <w:rsid w:val="002836E2"/>
    <w:rsid w:val="00284B2A"/>
    <w:rsid w:val="002857B3"/>
    <w:rsid w:val="002863D6"/>
    <w:rsid w:val="002867FC"/>
    <w:rsid w:val="002878AD"/>
    <w:rsid w:val="00287AA0"/>
    <w:rsid w:val="00291011"/>
    <w:rsid w:val="002913F8"/>
    <w:rsid w:val="0029282F"/>
    <w:rsid w:val="0029324A"/>
    <w:rsid w:val="002932AA"/>
    <w:rsid w:val="002940C9"/>
    <w:rsid w:val="00294839"/>
    <w:rsid w:val="00295566"/>
    <w:rsid w:val="0029657D"/>
    <w:rsid w:val="00296750"/>
    <w:rsid w:val="00296E20"/>
    <w:rsid w:val="00297ADA"/>
    <w:rsid w:val="002A0293"/>
    <w:rsid w:val="002A02AF"/>
    <w:rsid w:val="002A0D8D"/>
    <w:rsid w:val="002A30AA"/>
    <w:rsid w:val="002A3F54"/>
    <w:rsid w:val="002A472C"/>
    <w:rsid w:val="002A5684"/>
    <w:rsid w:val="002A5C71"/>
    <w:rsid w:val="002A69F7"/>
    <w:rsid w:val="002A6FC2"/>
    <w:rsid w:val="002A72A9"/>
    <w:rsid w:val="002A7C5E"/>
    <w:rsid w:val="002B1D66"/>
    <w:rsid w:val="002B2BD7"/>
    <w:rsid w:val="002B2DB0"/>
    <w:rsid w:val="002B4FCE"/>
    <w:rsid w:val="002B525B"/>
    <w:rsid w:val="002B55A8"/>
    <w:rsid w:val="002B5D54"/>
    <w:rsid w:val="002B5D8D"/>
    <w:rsid w:val="002B6366"/>
    <w:rsid w:val="002B6396"/>
    <w:rsid w:val="002B6DC8"/>
    <w:rsid w:val="002B707F"/>
    <w:rsid w:val="002B788B"/>
    <w:rsid w:val="002B7D42"/>
    <w:rsid w:val="002C0C6D"/>
    <w:rsid w:val="002C0DCD"/>
    <w:rsid w:val="002C1427"/>
    <w:rsid w:val="002C3B19"/>
    <w:rsid w:val="002C4840"/>
    <w:rsid w:val="002C67D2"/>
    <w:rsid w:val="002C7A55"/>
    <w:rsid w:val="002D051B"/>
    <w:rsid w:val="002D193F"/>
    <w:rsid w:val="002D2629"/>
    <w:rsid w:val="002D26E4"/>
    <w:rsid w:val="002D39D9"/>
    <w:rsid w:val="002D3BBF"/>
    <w:rsid w:val="002D3CB7"/>
    <w:rsid w:val="002D5770"/>
    <w:rsid w:val="002D60B9"/>
    <w:rsid w:val="002D775B"/>
    <w:rsid w:val="002D7E1F"/>
    <w:rsid w:val="002E0601"/>
    <w:rsid w:val="002E0BC5"/>
    <w:rsid w:val="002E18EE"/>
    <w:rsid w:val="002E1B22"/>
    <w:rsid w:val="002E2A77"/>
    <w:rsid w:val="002E30BA"/>
    <w:rsid w:val="002E4061"/>
    <w:rsid w:val="002E5003"/>
    <w:rsid w:val="002E518D"/>
    <w:rsid w:val="002E5A9B"/>
    <w:rsid w:val="002F16F4"/>
    <w:rsid w:val="002F26E9"/>
    <w:rsid w:val="002F3618"/>
    <w:rsid w:val="002F511E"/>
    <w:rsid w:val="002F614F"/>
    <w:rsid w:val="002F6C04"/>
    <w:rsid w:val="002F6FF0"/>
    <w:rsid w:val="002F7061"/>
    <w:rsid w:val="002F748D"/>
    <w:rsid w:val="0030120E"/>
    <w:rsid w:val="00301549"/>
    <w:rsid w:val="00301B27"/>
    <w:rsid w:val="0030222C"/>
    <w:rsid w:val="00302566"/>
    <w:rsid w:val="00302DCF"/>
    <w:rsid w:val="003030AD"/>
    <w:rsid w:val="00304B8D"/>
    <w:rsid w:val="003051C1"/>
    <w:rsid w:val="0030686E"/>
    <w:rsid w:val="0030774E"/>
    <w:rsid w:val="003079AA"/>
    <w:rsid w:val="00307F1F"/>
    <w:rsid w:val="003102C4"/>
    <w:rsid w:val="003113B0"/>
    <w:rsid w:val="003113CB"/>
    <w:rsid w:val="0031157D"/>
    <w:rsid w:val="0031391E"/>
    <w:rsid w:val="00315861"/>
    <w:rsid w:val="003162E1"/>
    <w:rsid w:val="00316932"/>
    <w:rsid w:val="00317674"/>
    <w:rsid w:val="00317D46"/>
    <w:rsid w:val="00317F31"/>
    <w:rsid w:val="003211EA"/>
    <w:rsid w:val="00321667"/>
    <w:rsid w:val="0032194E"/>
    <w:rsid w:val="00321F75"/>
    <w:rsid w:val="00321FE0"/>
    <w:rsid w:val="003225BD"/>
    <w:rsid w:val="00322966"/>
    <w:rsid w:val="00322CD5"/>
    <w:rsid w:val="00323B87"/>
    <w:rsid w:val="00324328"/>
    <w:rsid w:val="00325163"/>
    <w:rsid w:val="00325A40"/>
    <w:rsid w:val="00325CCB"/>
    <w:rsid w:val="003261B8"/>
    <w:rsid w:val="00326B7A"/>
    <w:rsid w:val="003270D4"/>
    <w:rsid w:val="003274B1"/>
    <w:rsid w:val="00330675"/>
    <w:rsid w:val="00331411"/>
    <w:rsid w:val="00331EDB"/>
    <w:rsid w:val="0033242A"/>
    <w:rsid w:val="00332CF8"/>
    <w:rsid w:val="003331CB"/>
    <w:rsid w:val="00333435"/>
    <w:rsid w:val="00333A3D"/>
    <w:rsid w:val="003342DA"/>
    <w:rsid w:val="00334AA6"/>
    <w:rsid w:val="00334FBC"/>
    <w:rsid w:val="003369BE"/>
    <w:rsid w:val="00336DFD"/>
    <w:rsid w:val="0033747F"/>
    <w:rsid w:val="00337C89"/>
    <w:rsid w:val="003408F6"/>
    <w:rsid w:val="00341273"/>
    <w:rsid w:val="00342D8E"/>
    <w:rsid w:val="00343E70"/>
    <w:rsid w:val="0034786D"/>
    <w:rsid w:val="00347FB7"/>
    <w:rsid w:val="00350767"/>
    <w:rsid w:val="00350812"/>
    <w:rsid w:val="00351986"/>
    <w:rsid w:val="0035198F"/>
    <w:rsid w:val="00351BD4"/>
    <w:rsid w:val="00351CB4"/>
    <w:rsid w:val="00352321"/>
    <w:rsid w:val="00353524"/>
    <w:rsid w:val="00354753"/>
    <w:rsid w:val="00355653"/>
    <w:rsid w:val="00356198"/>
    <w:rsid w:val="0035690C"/>
    <w:rsid w:val="003572B4"/>
    <w:rsid w:val="003579B9"/>
    <w:rsid w:val="00357F54"/>
    <w:rsid w:val="00360428"/>
    <w:rsid w:val="00363C1A"/>
    <w:rsid w:val="00364760"/>
    <w:rsid w:val="003651D6"/>
    <w:rsid w:val="0036531B"/>
    <w:rsid w:val="00365741"/>
    <w:rsid w:val="00365840"/>
    <w:rsid w:val="0037051B"/>
    <w:rsid w:val="00370E9E"/>
    <w:rsid w:val="00370EB9"/>
    <w:rsid w:val="0037130F"/>
    <w:rsid w:val="003728C0"/>
    <w:rsid w:val="0037362D"/>
    <w:rsid w:val="00373BBE"/>
    <w:rsid w:val="003741D1"/>
    <w:rsid w:val="003747BA"/>
    <w:rsid w:val="0037560A"/>
    <w:rsid w:val="00375E52"/>
    <w:rsid w:val="00376758"/>
    <w:rsid w:val="00376EDD"/>
    <w:rsid w:val="003775E7"/>
    <w:rsid w:val="00377C94"/>
    <w:rsid w:val="00377F47"/>
    <w:rsid w:val="00380260"/>
    <w:rsid w:val="00380E96"/>
    <w:rsid w:val="0038109B"/>
    <w:rsid w:val="003810CB"/>
    <w:rsid w:val="00382C91"/>
    <w:rsid w:val="00382CD0"/>
    <w:rsid w:val="00383FD2"/>
    <w:rsid w:val="003844A6"/>
    <w:rsid w:val="003844CB"/>
    <w:rsid w:val="0038496D"/>
    <w:rsid w:val="003851DC"/>
    <w:rsid w:val="00385606"/>
    <w:rsid w:val="003858F7"/>
    <w:rsid w:val="00385DC7"/>
    <w:rsid w:val="00386278"/>
    <w:rsid w:val="00387324"/>
    <w:rsid w:val="00387361"/>
    <w:rsid w:val="00387404"/>
    <w:rsid w:val="00387A31"/>
    <w:rsid w:val="00387AFE"/>
    <w:rsid w:val="0039075E"/>
    <w:rsid w:val="00390BCE"/>
    <w:rsid w:val="00390E55"/>
    <w:rsid w:val="0039238C"/>
    <w:rsid w:val="00393CE0"/>
    <w:rsid w:val="00394912"/>
    <w:rsid w:val="00394B4B"/>
    <w:rsid w:val="003955A3"/>
    <w:rsid w:val="00395CAD"/>
    <w:rsid w:val="003964ED"/>
    <w:rsid w:val="003965FD"/>
    <w:rsid w:val="00397443"/>
    <w:rsid w:val="003A03AE"/>
    <w:rsid w:val="003A1A14"/>
    <w:rsid w:val="003A2A4B"/>
    <w:rsid w:val="003A31C7"/>
    <w:rsid w:val="003A420B"/>
    <w:rsid w:val="003A49B7"/>
    <w:rsid w:val="003A5881"/>
    <w:rsid w:val="003A5DFD"/>
    <w:rsid w:val="003A6B0A"/>
    <w:rsid w:val="003A6BCF"/>
    <w:rsid w:val="003A714B"/>
    <w:rsid w:val="003A7363"/>
    <w:rsid w:val="003B148E"/>
    <w:rsid w:val="003B14C2"/>
    <w:rsid w:val="003B168D"/>
    <w:rsid w:val="003B1C49"/>
    <w:rsid w:val="003B1EC9"/>
    <w:rsid w:val="003B2429"/>
    <w:rsid w:val="003B330A"/>
    <w:rsid w:val="003B3F39"/>
    <w:rsid w:val="003B442E"/>
    <w:rsid w:val="003B4E09"/>
    <w:rsid w:val="003B4E0E"/>
    <w:rsid w:val="003B60BC"/>
    <w:rsid w:val="003B6406"/>
    <w:rsid w:val="003B6FE4"/>
    <w:rsid w:val="003C0308"/>
    <w:rsid w:val="003C0556"/>
    <w:rsid w:val="003C17A6"/>
    <w:rsid w:val="003C21D8"/>
    <w:rsid w:val="003C2980"/>
    <w:rsid w:val="003C2E65"/>
    <w:rsid w:val="003C30EC"/>
    <w:rsid w:val="003C42F4"/>
    <w:rsid w:val="003C45C5"/>
    <w:rsid w:val="003C4EB6"/>
    <w:rsid w:val="003C524F"/>
    <w:rsid w:val="003C5BD7"/>
    <w:rsid w:val="003C60DD"/>
    <w:rsid w:val="003C6140"/>
    <w:rsid w:val="003C66EA"/>
    <w:rsid w:val="003C7503"/>
    <w:rsid w:val="003C7691"/>
    <w:rsid w:val="003C7807"/>
    <w:rsid w:val="003D0119"/>
    <w:rsid w:val="003D07CB"/>
    <w:rsid w:val="003D1AAD"/>
    <w:rsid w:val="003D1C44"/>
    <w:rsid w:val="003D41E6"/>
    <w:rsid w:val="003D6877"/>
    <w:rsid w:val="003D77AB"/>
    <w:rsid w:val="003D7DAE"/>
    <w:rsid w:val="003E0453"/>
    <w:rsid w:val="003E3322"/>
    <w:rsid w:val="003E44F3"/>
    <w:rsid w:val="003E4826"/>
    <w:rsid w:val="003E4C61"/>
    <w:rsid w:val="003E5534"/>
    <w:rsid w:val="003E570E"/>
    <w:rsid w:val="003E5E6D"/>
    <w:rsid w:val="003E6253"/>
    <w:rsid w:val="003E63A0"/>
    <w:rsid w:val="003E6AA4"/>
    <w:rsid w:val="003E6F72"/>
    <w:rsid w:val="003E701C"/>
    <w:rsid w:val="003E7187"/>
    <w:rsid w:val="003E7CE0"/>
    <w:rsid w:val="003F0E7F"/>
    <w:rsid w:val="003F1DE0"/>
    <w:rsid w:val="003F2180"/>
    <w:rsid w:val="003F2824"/>
    <w:rsid w:val="003F2DBD"/>
    <w:rsid w:val="003F314B"/>
    <w:rsid w:val="003F31AD"/>
    <w:rsid w:val="003F3B8E"/>
    <w:rsid w:val="003F3CED"/>
    <w:rsid w:val="003F6A50"/>
    <w:rsid w:val="003F753B"/>
    <w:rsid w:val="004002BA"/>
    <w:rsid w:val="0040094A"/>
    <w:rsid w:val="00401F46"/>
    <w:rsid w:val="00405231"/>
    <w:rsid w:val="00405FB2"/>
    <w:rsid w:val="004065FC"/>
    <w:rsid w:val="00407579"/>
    <w:rsid w:val="004108BF"/>
    <w:rsid w:val="00410A07"/>
    <w:rsid w:val="00412BCF"/>
    <w:rsid w:val="00412FFD"/>
    <w:rsid w:val="00413DEB"/>
    <w:rsid w:val="0041479E"/>
    <w:rsid w:val="00414C84"/>
    <w:rsid w:val="00415ECF"/>
    <w:rsid w:val="00416841"/>
    <w:rsid w:val="00416A51"/>
    <w:rsid w:val="00416D2F"/>
    <w:rsid w:val="004173A7"/>
    <w:rsid w:val="00417ED8"/>
    <w:rsid w:val="00417F83"/>
    <w:rsid w:val="00420A02"/>
    <w:rsid w:val="00422CAB"/>
    <w:rsid w:val="00422F48"/>
    <w:rsid w:val="0042332E"/>
    <w:rsid w:val="00423DFF"/>
    <w:rsid w:val="004261DE"/>
    <w:rsid w:val="004264D3"/>
    <w:rsid w:val="00427AA5"/>
    <w:rsid w:val="00427BCD"/>
    <w:rsid w:val="004346A2"/>
    <w:rsid w:val="00435E93"/>
    <w:rsid w:val="00436701"/>
    <w:rsid w:val="00436763"/>
    <w:rsid w:val="00440817"/>
    <w:rsid w:val="004412B4"/>
    <w:rsid w:val="004423B8"/>
    <w:rsid w:val="00443CD3"/>
    <w:rsid w:val="0044551C"/>
    <w:rsid w:val="004467F3"/>
    <w:rsid w:val="00447D43"/>
    <w:rsid w:val="00447EAB"/>
    <w:rsid w:val="00450AB0"/>
    <w:rsid w:val="004517BC"/>
    <w:rsid w:val="004522AE"/>
    <w:rsid w:val="004525F1"/>
    <w:rsid w:val="00453B06"/>
    <w:rsid w:val="004542E9"/>
    <w:rsid w:val="00454A8E"/>
    <w:rsid w:val="00455471"/>
    <w:rsid w:val="0045561E"/>
    <w:rsid w:val="0045580F"/>
    <w:rsid w:val="004562B0"/>
    <w:rsid w:val="00456409"/>
    <w:rsid w:val="00456FD4"/>
    <w:rsid w:val="004578EF"/>
    <w:rsid w:val="00460A7C"/>
    <w:rsid w:val="00460B55"/>
    <w:rsid w:val="0046220D"/>
    <w:rsid w:val="00463B24"/>
    <w:rsid w:val="00464636"/>
    <w:rsid w:val="0046468B"/>
    <w:rsid w:val="00464BEF"/>
    <w:rsid w:val="00465FC6"/>
    <w:rsid w:val="004708C6"/>
    <w:rsid w:val="00470E0E"/>
    <w:rsid w:val="00471175"/>
    <w:rsid w:val="00471537"/>
    <w:rsid w:val="0047419F"/>
    <w:rsid w:val="0047561F"/>
    <w:rsid w:val="00477638"/>
    <w:rsid w:val="0048017C"/>
    <w:rsid w:val="004809AA"/>
    <w:rsid w:val="0048151C"/>
    <w:rsid w:val="00481D96"/>
    <w:rsid w:val="00482AEC"/>
    <w:rsid w:val="00483846"/>
    <w:rsid w:val="00483C30"/>
    <w:rsid w:val="00486F16"/>
    <w:rsid w:val="00487F47"/>
    <w:rsid w:val="004922D9"/>
    <w:rsid w:val="004926E0"/>
    <w:rsid w:val="004929C5"/>
    <w:rsid w:val="00493B46"/>
    <w:rsid w:val="00493B96"/>
    <w:rsid w:val="00494EE5"/>
    <w:rsid w:val="004954FF"/>
    <w:rsid w:val="004A0565"/>
    <w:rsid w:val="004A1203"/>
    <w:rsid w:val="004A416D"/>
    <w:rsid w:val="004A5798"/>
    <w:rsid w:val="004A64E4"/>
    <w:rsid w:val="004A73D5"/>
    <w:rsid w:val="004A753A"/>
    <w:rsid w:val="004A7DDA"/>
    <w:rsid w:val="004A7E9E"/>
    <w:rsid w:val="004B0BCC"/>
    <w:rsid w:val="004B0C45"/>
    <w:rsid w:val="004B1EA9"/>
    <w:rsid w:val="004B3D0A"/>
    <w:rsid w:val="004B436A"/>
    <w:rsid w:val="004B4486"/>
    <w:rsid w:val="004B6355"/>
    <w:rsid w:val="004B6A70"/>
    <w:rsid w:val="004B6E9F"/>
    <w:rsid w:val="004B6FF1"/>
    <w:rsid w:val="004B72D9"/>
    <w:rsid w:val="004B7583"/>
    <w:rsid w:val="004C0896"/>
    <w:rsid w:val="004C093C"/>
    <w:rsid w:val="004C1217"/>
    <w:rsid w:val="004C129C"/>
    <w:rsid w:val="004C1367"/>
    <w:rsid w:val="004C13AE"/>
    <w:rsid w:val="004C1408"/>
    <w:rsid w:val="004C1643"/>
    <w:rsid w:val="004C16E9"/>
    <w:rsid w:val="004C2795"/>
    <w:rsid w:val="004C29BE"/>
    <w:rsid w:val="004C34C3"/>
    <w:rsid w:val="004C458A"/>
    <w:rsid w:val="004C474A"/>
    <w:rsid w:val="004C79AD"/>
    <w:rsid w:val="004D021A"/>
    <w:rsid w:val="004D1A00"/>
    <w:rsid w:val="004D2E67"/>
    <w:rsid w:val="004D3308"/>
    <w:rsid w:val="004D5E58"/>
    <w:rsid w:val="004D7803"/>
    <w:rsid w:val="004D7B18"/>
    <w:rsid w:val="004E0A34"/>
    <w:rsid w:val="004E42CF"/>
    <w:rsid w:val="004E67DA"/>
    <w:rsid w:val="004E70F0"/>
    <w:rsid w:val="004E7357"/>
    <w:rsid w:val="004E77BF"/>
    <w:rsid w:val="004E7F0C"/>
    <w:rsid w:val="004F0EFA"/>
    <w:rsid w:val="004F10BF"/>
    <w:rsid w:val="004F2517"/>
    <w:rsid w:val="004F26D8"/>
    <w:rsid w:val="004F4635"/>
    <w:rsid w:val="004F4C4D"/>
    <w:rsid w:val="004F60A1"/>
    <w:rsid w:val="004F75FA"/>
    <w:rsid w:val="0050058C"/>
    <w:rsid w:val="00500832"/>
    <w:rsid w:val="00500B61"/>
    <w:rsid w:val="0050368B"/>
    <w:rsid w:val="00504725"/>
    <w:rsid w:val="00504AB3"/>
    <w:rsid w:val="0050554D"/>
    <w:rsid w:val="00505B8C"/>
    <w:rsid w:val="00507397"/>
    <w:rsid w:val="00507CD9"/>
    <w:rsid w:val="00507E7A"/>
    <w:rsid w:val="00507F66"/>
    <w:rsid w:val="00510015"/>
    <w:rsid w:val="00510EEE"/>
    <w:rsid w:val="005112A4"/>
    <w:rsid w:val="005113DF"/>
    <w:rsid w:val="00512484"/>
    <w:rsid w:val="005137FE"/>
    <w:rsid w:val="00513C10"/>
    <w:rsid w:val="005141F1"/>
    <w:rsid w:val="00514683"/>
    <w:rsid w:val="00514E59"/>
    <w:rsid w:val="00516468"/>
    <w:rsid w:val="00516E01"/>
    <w:rsid w:val="00516EF7"/>
    <w:rsid w:val="0051749B"/>
    <w:rsid w:val="005207E5"/>
    <w:rsid w:val="00521743"/>
    <w:rsid w:val="0052190D"/>
    <w:rsid w:val="00522E2F"/>
    <w:rsid w:val="00526104"/>
    <w:rsid w:val="00526228"/>
    <w:rsid w:val="00526F3F"/>
    <w:rsid w:val="00527185"/>
    <w:rsid w:val="00531961"/>
    <w:rsid w:val="00531AF4"/>
    <w:rsid w:val="00534C89"/>
    <w:rsid w:val="0053543F"/>
    <w:rsid w:val="00535E2F"/>
    <w:rsid w:val="00535ECD"/>
    <w:rsid w:val="00535F19"/>
    <w:rsid w:val="0053664C"/>
    <w:rsid w:val="00536844"/>
    <w:rsid w:val="00537912"/>
    <w:rsid w:val="005379C8"/>
    <w:rsid w:val="005402DB"/>
    <w:rsid w:val="00540E03"/>
    <w:rsid w:val="005430F1"/>
    <w:rsid w:val="00543253"/>
    <w:rsid w:val="00543CFF"/>
    <w:rsid w:val="00544480"/>
    <w:rsid w:val="0054475D"/>
    <w:rsid w:val="00546947"/>
    <w:rsid w:val="00550706"/>
    <w:rsid w:val="00550B10"/>
    <w:rsid w:val="00550F62"/>
    <w:rsid w:val="0055114F"/>
    <w:rsid w:val="005511B4"/>
    <w:rsid w:val="005530F5"/>
    <w:rsid w:val="0055320B"/>
    <w:rsid w:val="00555671"/>
    <w:rsid w:val="005560FC"/>
    <w:rsid w:val="00556349"/>
    <w:rsid w:val="005567B0"/>
    <w:rsid w:val="0055765C"/>
    <w:rsid w:val="00557F76"/>
    <w:rsid w:val="0056188A"/>
    <w:rsid w:val="00562E1F"/>
    <w:rsid w:val="005636BB"/>
    <w:rsid w:val="005639DA"/>
    <w:rsid w:val="00565055"/>
    <w:rsid w:val="00565F6E"/>
    <w:rsid w:val="005666DE"/>
    <w:rsid w:val="00570073"/>
    <w:rsid w:val="005703CC"/>
    <w:rsid w:val="005704DD"/>
    <w:rsid w:val="00570807"/>
    <w:rsid w:val="00570C2B"/>
    <w:rsid w:val="005717A4"/>
    <w:rsid w:val="005724C1"/>
    <w:rsid w:val="00572AE1"/>
    <w:rsid w:val="00572E4C"/>
    <w:rsid w:val="00572E67"/>
    <w:rsid w:val="00573199"/>
    <w:rsid w:val="00573AAA"/>
    <w:rsid w:val="00574CC5"/>
    <w:rsid w:val="005754B7"/>
    <w:rsid w:val="0057650A"/>
    <w:rsid w:val="005800D0"/>
    <w:rsid w:val="00580135"/>
    <w:rsid w:val="00580ABD"/>
    <w:rsid w:val="00580AFC"/>
    <w:rsid w:val="00580BD1"/>
    <w:rsid w:val="00581A43"/>
    <w:rsid w:val="00582096"/>
    <w:rsid w:val="00582432"/>
    <w:rsid w:val="005827C5"/>
    <w:rsid w:val="00582D2A"/>
    <w:rsid w:val="00582FEA"/>
    <w:rsid w:val="00584ACB"/>
    <w:rsid w:val="00585250"/>
    <w:rsid w:val="00586890"/>
    <w:rsid w:val="00586E2E"/>
    <w:rsid w:val="005927CC"/>
    <w:rsid w:val="00592FD8"/>
    <w:rsid w:val="00594966"/>
    <w:rsid w:val="00594977"/>
    <w:rsid w:val="00595A9D"/>
    <w:rsid w:val="00595AAB"/>
    <w:rsid w:val="0059623D"/>
    <w:rsid w:val="00596470"/>
    <w:rsid w:val="005A0302"/>
    <w:rsid w:val="005A034F"/>
    <w:rsid w:val="005A04F0"/>
    <w:rsid w:val="005A1AB7"/>
    <w:rsid w:val="005A1BD1"/>
    <w:rsid w:val="005A1F2A"/>
    <w:rsid w:val="005A268C"/>
    <w:rsid w:val="005A3384"/>
    <w:rsid w:val="005A3B57"/>
    <w:rsid w:val="005A465C"/>
    <w:rsid w:val="005A46DF"/>
    <w:rsid w:val="005A58A6"/>
    <w:rsid w:val="005A6A5C"/>
    <w:rsid w:val="005A7571"/>
    <w:rsid w:val="005A7CFA"/>
    <w:rsid w:val="005B0D06"/>
    <w:rsid w:val="005B13EE"/>
    <w:rsid w:val="005B1BDC"/>
    <w:rsid w:val="005B1D54"/>
    <w:rsid w:val="005B1E7C"/>
    <w:rsid w:val="005B3033"/>
    <w:rsid w:val="005B398D"/>
    <w:rsid w:val="005B3C8F"/>
    <w:rsid w:val="005B5096"/>
    <w:rsid w:val="005B5490"/>
    <w:rsid w:val="005B62D3"/>
    <w:rsid w:val="005B6488"/>
    <w:rsid w:val="005B6670"/>
    <w:rsid w:val="005B75F3"/>
    <w:rsid w:val="005B767F"/>
    <w:rsid w:val="005B7B92"/>
    <w:rsid w:val="005B7F4B"/>
    <w:rsid w:val="005C0078"/>
    <w:rsid w:val="005C0288"/>
    <w:rsid w:val="005C10FB"/>
    <w:rsid w:val="005C158D"/>
    <w:rsid w:val="005C174C"/>
    <w:rsid w:val="005C3E9B"/>
    <w:rsid w:val="005C47BE"/>
    <w:rsid w:val="005C5D0B"/>
    <w:rsid w:val="005C6073"/>
    <w:rsid w:val="005D0645"/>
    <w:rsid w:val="005D0F1C"/>
    <w:rsid w:val="005D1027"/>
    <w:rsid w:val="005D1068"/>
    <w:rsid w:val="005D18A7"/>
    <w:rsid w:val="005D31C4"/>
    <w:rsid w:val="005D376D"/>
    <w:rsid w:val="005D3DFD"/>
    <w:rsid w:val="005D51C0"/>
    <w:rsid w:val="005D5FDF"/>
    <w:rsid w:val="005D6383"/>
    <w:rsid w:val="005D691A"/>
    <w:rsid w:val="005D76AC"/>
    <w:rsid w:val="005D7E77"/>
    <w:rsid w:val="005E03C1"/>
    <w:rsid w:val="005E06B2"/>
    <w:rsid w:val="005E344E"/>
    <w:rsid w:val="005E3F7B"/>
    <w:rsid w:val="005E41CD"/>
    <w:rsid w:val="005E4CE8"/>
    <w:rsid w:val="005E4E47"/>
    <w:rsid w:val="005E501D"/>
    <w:rsid w:val="005E512E"/>
    <w:rsid w:val="005E60E0"/>
    <w:rsid w:val="005E6907"/>
    <w:rsid w:val="005E6BEF"/>
    <w:rsid w:val="005E6CDA"/>
    <w:rsid w:val="005E6CFB"/>
    <w:rsid w:val="005E7148"/>
    <w:rsid w:val="005E79DB"/>
    <w:rsid w:val="005F0A77"/>
    <w:rsid w:val="005F130A"/>
    <w:rsid w:val="005F1CC5"/>
    <w:rsid w:val="005F23CD"/>
    <w:rsid w:val="005F29EF"/>
    <w:rsid w:val="005F2DFC"/>
    <w:rsid w:val="005F3542"/>
    <w:rsid w:val="005F438C"/>
    <w:rsid w:val="005F596F"/>
    <w:rsid w:val="005F6710"/>
    <w:rsid w:val="0060176B"/>
    <w:rsid w:val="0060194D"/>
    <w:rsid w:val="00601C1A"/>
    <w:rsid w:val="00601CA0"/>
    <w:rsid w:val="006025B8"/>
    <w:rsid w:val="00602C1E"/>
    <w:rsid w:val="00603723"/>
    <w:rsid w:val="00604481"/>
    <w:rsid w:val="00604FE2"/>
    <w:rsid w:val="0060507E"/>
    <w:rsid w:val="006061C1"/>
    <w:rsid w:val="00607AB4"/>
    <w:rsid w:val="00611136"/>
    <w:rsid w:val="00611878"/>
    <w:rsid w:val="00611ED1"/>
    <w:rsid w:val="006130C6"/>
    <w:rsid w:val="006141F1"/>
    <w:rsid w:val="00614601"/>
    <w:rsid w:val="006157C6"/>
    <w:rsid w:val="00616124"/>
    <w:rsid w:val="00616D90"/>
    <w:rsid w:val="006207BC"/>
    <w:rsid w:val="00620871"/>
    <w:rsid w:val="0062149F"/>
    <w:rsid w:val="0062190D"/>
    <w:rsid w:val="00621913"/>
    <w:rsid w:val="00622769"/>
    <w:rsid w:val="00623357"/>
    <w:rsid w:val="00623666"/>
    <w:rsid w:val="00626D73"/>
    <w:rsid w:val="00627237"/>
    <w:rsid w:val="00631518"/>
    <w:rsid w:val="00632837"/>
    <w:rsid w:val="00632A47"/>
    <w:rsid w:val="00632BE0"/>
    <w:rsid w:val="006340E3"/>
    <w:rsid w:val="00634434"/>
    <w:rsid w:val="0063666A"/>
    <w:rsid w:val="006373E0"/>
    <w:rsid w:val="006410ED"/>
    <w:rsid w:val="00641775"/>
    <w:rsid w:val="00641CF6"/>
    <w:rsid w:val="00642A74"/>
    <w:rsid w:val="00642B1E"/>
    <w:rsid w:val="00643603"/>
    <w:rsid w:val="00643825"/>
    <w:rsid w:val="00644071"/>
    <w:rsid w:val="0064475A"/>
    <w:rsid w:val="0064569C"/>
    <w:rsid w:val="00645D9A"/>
    <w:rsid w:val="00645DCD"/>
    <w:rsid w:val="00646002"/>
    <w:rsid w:val="00646468"/>
    <w:rsid w:val="006479C8"/>
    <w:rsid w:val="00647BC5"/>
    <w:rsid w:val="00650021"/>
    <w:rsid w:val="006501F4"/>
    <w:rsid w:val="00654230"/>
    <w:rsid w:val="00654C7D"/>
    <w:rsid w:val="00654EEC"/>
    <w:rsid w:val="00655388"/>
    <w:rsid w:val="00655AAF"/>
    <w:rsid w:val="00657045"/>
    <w:rsid w:val="00660CAE"/>
    <w:rsid w:val="00661404"/>
    <w:rsid w:val="0066180A"/>
    <w:rsid w:val="0066423E"/>
    <w:rsid w:val="00664D1C"/>
    <w:rsid w:val="00665292"/>
    <w:rsid w:val="00665B28"/>
    <w:rsid w:val="006665AC"/>
    <w:rsid w:val="0067016D"/>
    <w:rsid w:val="00670A4A"/>
    <w:rsid w:val="00670B98"/>
    <w:rsid w:val="00670C0D"/>
    <w:rsid w:val="00672F39"/>
    <w:rsid w:val="006753D3"/>
    <w:rsid w:val="00675599"/>
    <w:rsid w:val="006755AF"/>
    <w:rsid w:val="0067588E"/>
    <w:rsid w:val="0067604F"/>
    <w:rsid w:val="0067645D"/>
    <w:rsid w:val="00676E8E"/>
    <w:rsid w:val="006770A9"/>
    <w:rsid w:val="00677892"/>
    <w:rsid w:val="00677EAE"/>
    <w:rsid w:val="00681FAC"/>
    <w:rsid w:val="00682568"/>
    <w:rsid w:val="006829D3"/>
    <w:rsid w:val="0068300E"/>
    <w:rsid w:val="00683302"/>
    <w:rsid w:val="0068381A"/>
    <w:rsid w:val="00683BE7"/>
    <w:rsid w:val="00684E74"/>
    <w:rsid w:val="00685C20"/>
    <w:rsid w:val="00685E61"/>
    <w:rsid w:val="0068616C"/>
    <w:rsid w:val="00686832"/>
    <w:rsid w:val="00687229"/>
    <w:rsid w:val="00687AB8"/>
    <w:rsid w:val="00687AF4"/>
    <w:rsid w:val="00687B0F"/>
    <w:rsid w:val="00687C61"/>
    <w:rsid w:val="00687C77"/>
    <w:rsid w:val="00690A50"/>
    <w:rsid w:val="00691058"/>
    <w:rsid w:val="006912B0"/>
    <w:rsid w:val="006912F0"/>
    <w:rsid w:val="00692B17"/>
    <w:rsid w:val="00693A6E"/>
    <w:rsid w:val="0069483F"/>
    <w:rsid w:val="00695A0E"/>
    <w:rsid w:val="0069638F"/>
    <w:rsid w:val="00696412"/>
    <w:rsid w:val="00696D1E"/>
    <w:rsid w:val="006A07B3"/>
    <w:rsid w:val="006A0906"/>
    <w:rsid w:val="006A13C2"/>
    <w:rsid w:val="006A18AB"/>
    <w:rsid w:val="006A23D7"/>
    <w:rsid w:val="006A2E56"/>
    <w:rsid w:val="006A529E"/>
    <w:rsid w:val="006A5A8B"/>
    <w:rsid w:val="006B0FEB"/>
    <w:rsid w:val="006B221A"/>
    <w:rsid w:val="006B2338"/>
    <w:rsid w:val="006B2E26"/>
    <w:rsid w:val="006B2F1E"/>
    <w:rsid w:val="006B308E"/>
    <w:rsid w:val="006B39CD"/>
    <w:rsid w:val="006B452D"/>
    <w:rsid w:val="006B491C"/>
    <w:rsid w:val="006B4970"/>
    <w:rsid w:val="006B516B"/>
    <w:rsid w:val="006B5882"/>
    <w:rsid w:val="006B6719"/>
    <w:rsid w:val="006C0438"/>
    <w:rsid w:val="006C076D"/>
    <w:rsid w:val="006C0AE2"/>
    <w:rsid w:val="006C1BFD"/>
    <w:rsid w:val="006C1C22"/>
    <w:rsid w:val="006C1E58"/>
    <w:rsid w:val="006C1EAA"/>
    <w:rsid w:val="006C21D4"/>
    <w:rsid w:val="006C3D6F"/>
    <w:rsid w:val="006C3EF7"/>
    <w:rsid w:val="006C4AB4"/>
    <w:rsid w:val="006C51D2"/>
    <w:rsid w:val="006C57FA"/>
    <w:rsid w:val="006C5BEC"/>
    <w:rsid w:val="006C6568"/>
    <w:rsid w:val="006C6BCF"/>
    <w:rsid w:val="006C709F"/>
    <w:rsid w:val="006C733E"/>
    <w:rsid w:val="006C7C8E"/>
    <w:rsid w:val="006C7CD5"/>
    <w:rsid w:val="006D0310"/>
    <w:rsid w:val="006D0A81"/>
    <w:rsid w:val="006D0E1C"/>
    <w:rsid w:val="006D4C2D"/>
    <w:rsid w:val="006D5FFA"/>
    <w:rsid w:val="006D7BF3"/>
    <w:rsid w:val="006E0043"/>
    <w:rsid w:val="006E0234"/>
    <w:rsid w:val="006E0FE9"/>
    <w:rsid w:val="006E1CEA"/>
    <w:rsid w:val="006E3660"/>
    <w:rsid w:val="006E448B"/>
    <w:rsid w:val="006E4B96"/>
    <w:rsid w:val="006E55AD"/>
    <w:rsid w:val="006E5DEB"/>
    <w:rsid w:val="006E645E"/>
    <w:rsid w:val="006E68DA"/>
    <w:rsid w:val="006E69DD"/>
    <w:rsid w:val="006E7883"/>
    <w:rsid w:val="006F0680"/>
    <w:rsid w:val="006F1535"/>
    <w:rsid w:val="006F18C1"/>
    <w:rsid w:val="006F1B40"/>
    <w:rsid w:val="006F2026"/>
    <w:rsid w:val="006F360E"/>
    <w:rsid w:val="006F505F"/>
    <w:rsid w:val="006F61B7"/>
    <w:rsid w:val="006F64B7"/>
    <w:rsid w:val="006F6C52"/>
    <w:rsid w:val="006F7190"/>
    <w:rsid w:val="006F7814"/>
    <w:rsid w:val="00701928"/>
    <w:rsid w:val="00701C73"/>
    <w:rsid w:val="00701D54"/>
    <w:rsid w:val="00703985"/>
    <w:rsid w:val="00703CFF"/>
    <w:rsid w:val="0070409C"/>
    <w:rsid w:val="007041F8"/>
    <w:rsid w:val="0070472D"/>
    <w:rsid w:val="0070639D"/>
    <w:rsid w:val="0070724B"/>
    <w:rsid w:val="0071015C"/>
    <w:rsid w:val="00710BCA"/>
    <w:rsid w:val="007114DD"/>
    <w:rsid w:val="00711B4A"/>
    <w:rsid w:val="00711F4F"/>
    <w:rsid w:val="007121F6"/>
    <w:rsid w:val="0071277E"/>
    <w:rsid w:val="0071346F"/>
    <w:rsid w:val="00713A37"/>
    <w:rsid w:val="00713A3E"/>
    <w:rsid w:val="007145F4"/>
    <w:rsid w:val="00714720"/>
    <w:rsid w:val="007149FD"/>
    <w:rsid w:val="00714A3C"/>
    <w:rsid w:val="00714FC9"/>
    <w:rsid w:val="0071552B"/>
    <w:rsid w:val="0071572D"/>
    <w:rsid w:val="00715D41"/>
    <w:rsid w:val="007161F8"/>
    <w:rsid w:val="007162FB"/>
    <w:rsid w:val="00716430"/>
    <w:rsid w:val="007165BD"/>
    <w:rsid w:val="00716671"/>
    <w:rsid w:val="00716F68"/>
    <w:rsid w:val="007209E8"/>
    <w:rsid w:val="00720B66"/>
    <w:rsid w:val="00721534"/>
    <w:rsid w:val="00721EBC"/>
    <w:rsid w:val="00721FE4"/>
    <w:rsid w:val="00722140"/>
    <w:rsid w:val="00722460"/>
    <w:rsid w:val="007226EB"/>
    <w:rsid w:val="00722A27"/>
    <w:rsid w:val="00722B44"/>
    <w:rsid w:val="00722D32"/>
    <w:rsid w:val="007231FE"/>
    <w:rsid w:val="007232FB"/>
    <w:rsid w:val="00723B5E"/>
    <w:rsid w:val="007243B9"/>
    <w:rsid w:val="00725458"/>
    <w:rsid w:val="007258AC"/>
    <w:rsid w:val="00725C38"/>
    <w:rsid w:val="00725C7F"/>
    <w:rsid w:val="00726107"/>
    <w:rsid w:val="00726489"/>
    <w:rsid w:val="0073006A"/>
    <w:rsid w:val="00730684"/>
    <w:rsid w:val="00730C94"/>
    <w:rsid w:val="00730F09"/>
    <w:rsid w:val="00731F60"/>
    <w:rsid w:val="00732715"/>
    <w:rsid w:val="007329AD"/>
    <w:rsid w:val="00732B0D"/>
    <w:rsid w:val="00732C6C"/>
    <w:rsid w:val="00732D38"/>
    <w:rsid w:val="00732F98"/>
    <w:rsid w:val="007333E4"/>
    <w:rsid w:val="007337C5"/>
    <w:rsid w:val="00733AF6"/>
    <w:rsid w:val="00734EAD"/>
    <w:rsid w:val="00735E24"/>
    <w:rsid w:val="00736392"/>
    <w:rsid w:val="00737723"/>
    <w:rsid w:val="00737C55"/>
    <w:rsid w:val="00737E7E"/>
    <w:rsid w:val="00740115"/>
    <w:rsid w:val="00741190"/>
    <w:rsid w:val="0074184D"/>
    <w:rsid w:val="00741C96"/>
    <w:rsid w:val="00742AA7"/>
    <w:rsid w:val="00743E00"/>
    <w:rsid w:val="0074410A"/>
    <w:rsid w:val="007448C7"/>
    <w:rsid w:val="00744D3B"/>
    <w:rsid w:val="0074521B"/>
    <w:rsid w:val="00750797"/>
    <w:rsid w:val="00750C38"/>
    <w:rsid w:val="00752BF6"/>
    <w:rsid w:val="00752FC2"/>
    <w:rsid w:val="00754B56"/>
    <w:rsid w:val="00754D24"/>
    <w:rsid w:val="0075693B"/>
    <w:rsid w:val="00756A7D"/>
    <w:rsid w:val="007576CE"/>
    <w:rsid w:val="007600B0"/>
    <w:rsid w:val="00760B5F"/>
    <w:rsid w:val="00760C3B"/>
    <w:rsid w:val="00761240"/>
    <w:rsid w:val="00763AA5"/>
    <w:rsid w:val="007643A4"/>
    <w:rsid w:val="007644F1"/>
    <w:rsid w:val="00764EBD"/>
    <w:rsid w:val="007653B4"/>
    <w:rsid w:val="007657D2"/>
    <w:rsid w:val="007677D1"/>
    <w:rsid w:val="00767A58"/>
    <w:rsid w:val="00770F77"/>
    <w:rsid w:val="00771C37"/>
    <w:rsid w:val="00773EA0"/>
    <w:rsid w:val="007741E4"/>
    <w:rsid w:val="00774371"/>
    <w:rsid w:val="007748A8"/>
    <w:rsid w:val="007768A1"/>
    <w:rsid w:val="00776C6E"/>
    <w:rsid w:val="00781021"/>
    <w:rsid w:val="007817E9"/>
    <w:rsid w:val="007823C3"/>
    <w:rsid w:val="00782BEE"/>
    <w:rsid w:val="00782F07"/>
    <w:rsid w:val="007854D0"/>
    <w:rsid w:val="007855E9"/>
    <w:rsid w:val="007858BF"/>
    <w:rsid w:val="00785A49"/>
    <w:rsid w:val="0078714F"/>
    <w:rsid w:val="007917BD"/>
    <w:rsid w:val="00791BF6"/>
    <w:rsid w:val="00791EEF"/>
    <w:rsid w:val="007925BE"/>
    <w:rsid w:val="00792A47"/>
    <w:rsid w:val="00792CF8"/>
    <w:rsid w:val="00793EF7"/>
    <w:rsid w:val="00794DE4"/>
    <w:rsid w:val="00794EC6"/>
    <w:rsid w:val="007950D5"/>
    <w:rsid w:val="007961E9"/>
    <w:rsid w:val="0079632B"/>
    <w:rsid w:val="0079757A"/>
    <w:rsid w:val="00797B8B"/>
    <w:rsid w:val="00797DF2"/>
    <w:rsid w:val="007A2D3E"/>
    <w:rsid w:val="007A2DC9"/>
    <w:rsid w:val="007A35DA"/>
    <w:rsid w:val="007A5DFD"/>
    <w:rsid w:val="007A7868"/>
    <w:rsid w:val="007B1D42"/>
    <w:rsid w:val="007B2092"/>
    <w:rsid w:val="007B46FA"/>
    <w:rsid w:val="007B53BE"/>
    <w:rsid w:val="007B5859"/>
    <w:rsid w:val="007B6127"/>
    <w:rsid w:val="007C0026"/>
    <w:rsid w:val="007C0B60"/>
    <w:rsid w:val="007C0FF5"/>
    <w:rsid w:val="007C216B"/>
    <w:rsid w:val="007C2B0F"/>
    <w:rsid w:val="007C2EBD"/>
    <w:rsid w:val="007C3230"/>
    <w:rsid w:val="007C40DE"/>
    <w:rsid w:val="007C48FD"/>
    <w:rsid w:val="007C5B85"/>
    <w:rsid w:val="007C6AA3"/>
    <w:rsid w:val="007C6BB4"/>
    <w:rsid w:val="007C6CC9"/>
    <w:rsid w:val="007D2F0D"/>
    <w:rsid w:val="007D34F4"/>
    <w:rsid w:val="007D355F"/>
    <w:rsid w:val="007D49E8"/>
    <w:rsid w:val="007D4D8C"/>
    <w:rsid w:val="007D55FA"/>
    <w:rsid w:val="007D6E72"/>
    <w:rsid w:val="007D7471"/>
    <w:rsid w:val="007E042D"/>
    <w:rsid w:val="007E13CD"/>
    <w:rsid w:val="007E22E9"/>
    <w:rsid w:val="007E2BDC"/>
    <w:rsid w:val="007E30DC"/>
    <w:rsid w:val="007E413C"/>
    <w:rsid w:val="007E46FA"/>
    <w:rsid w:val="007E5490"/>
    <w:rsid w:val="007E55D1"/>
    <w:rsid w:val="007E56D7"/>
    <w:rsid w:val="007E78A5"/>
    <w:rsid w:val="007F076F"/>
    <w:rsid w:val="007F0878"/>
    <w:rsid w:val="007F0D2A"/>
    <w:rsid w:val="007F2437"/>
    <w:rsid w:val="007F2B7E"/>
    <w:rsid w:val="007F4968"/>
    <w:rsid w:val="007F4F68"/>
    <w:rsid w:val="007F52BB"/>
    <w:rsid w:val="007F6764"/>
    <w:rsid w:val="007F6E0F"/>
    <w:rsid w:val="007F74AE"/>
    <w:rsid w:val="007F7B36"/>
    <w:rsid w:val="008013D9"/>
    <w:rsid w:val="00801668"/>
    <w:rsid w:val="00802133"/>
    <w:rsid w:val="00802E58"/>
    <w:rsid w:val="00803228"/>
    <w:rsid w:val="008036DF"/>
    <w:rsid w:val="00803ABE"/>
    <w:rsid w:val="0080486A"/>
    <w:rsid w:val="00804E3E"/>
    <w:rsid w:val="00804FCC"/>
    <w:rsid w:val="0080508E"/>
    <w:rsid w:val="008052C6"/>
    <w:rsid w:val="008053BC"/>
    <w:rsid w:val="00805440"/>
    <w:rsid w:val="008057D5"/>
    <w:rsid w:val="0080587D"/>
    <w:rsid w:val="00805D75"/>
    <w:rsid w:val="00810CF6"/>
    <w:rsid w:val="00811BA3"/>
    <w:rsid w:val="00811F7E"/>
    <w:rsid w:val="008133D6"/>
    <w:rsid w:val="00813611"/>
    <w:rsid w:val="00813A29"/>
    <w:rsid w:val="00813B54"/>
    <w:rsid w:val="00813E2F"/>
    <w:rsid w:val="00814C4A"/>
    <w:rsid w:val="00814CBD"/>
    <w:rsid w:val="0082071A"/>
    <w:rsid w:val="008223EB"/>
    <w:rsid w:val="00823025"/>
    <w:rsid w:val="0082358E"/>
    <w:rsid w:val="0082442F"/>
    <w:rsid w:val="008250E4"/>
    <w:rsid w:val="00825254"/>
    <w:rsid w:val="00825E01"/>
    <w:rsid w:val="00827300"/>
    <w:rsid w:val="00827BB1"/>
    <w:rsid w:val="00830212"/>
    <w:rsid w:val="0083071F"/>
    <w:rsid w:val="00830B02"/>
    <w:rsid w:val="00830E7D"/>
    <w:rsid w:val="00831BD6"/>
    <w:rsid w:val="008325F0"/>
    <w:rsid w:val="008331FC"/>
    <w:rsid w:val="00833246"/>
    <w:rsid w:val="00833CE6"/>
    <w:rsid w:val="00833EED"/>
    <w:rsid w:val="00834649"/>
    <w:rsid w:val="0083654E"/>
    <w:rsid w:val="00836B70"/>
    <w:rsid w:val="00836C41"/>
    <w:rsid w:val="00837250"/>
    <w:rsid w:val="00840327"/>
    <w:rsid w:val="0084097B"/>
    <w:rsid w:val="008413A6"/>
    <w:rsid w:val="008414CA"/>
    <w:rsid w:val="00841693"/>
    <w:rsid w:val="00841799"/>
    <w:rsid w:val="0084180D"/>
    <w:rsid w:val="00842039"/>
    <w:rsid w:val="008427CB"/>
    <w:rsid w:val="00842ACF"/>
    <w:rsid w:val="00843655"/>
    <w:rsid w:val="008441B8"/>
    <w:rsid w:val="0084497A"/>
    <w:rsid w:val="00844D2B"/>
    <w:rsid w:val="00845A3E"/>
    <w:rsid w:val="00846733"/>
    <w:rsid w:val="008472D0"/>
    <w:rsid w:val="008500C0"/>
    <w:rsid w:val="008511C6"/>
    <w:rsid w:val="008516B1"/>
    <w:rsid w:val="008519F9"/>
    <w:rsid w:val="00852FDB"/>
    <w:rsid w:val="008534A7"/>
    <w:rsid w:val="0085425D"/>
    <w:rsid w:val="008549E0"/>
    <w:rsid w:val="00855E83"/>
    <w:rsid w:val="00855F4D"/>
    <w:rsid w:val="00856BF4"/>
    <w:rsid w:val="00856CAC"/>
    <w:rsid w:val="00857E36"/>
    <w:rsid w:val="008600D0"/>
    <w:rsid w:val="00862809"/>
    <w:rsid w:val="00862BF8"/>
    <w:rsid w:val="00865106"/>
    <w:rsid w:val="00866AD7"/>
    <w:rsid w:val="00866FA4"/>
    <w:rsid w:val="00871172"/>
    <w:rsid w:val="008719AB"/>
    <w:rsid w:val="00872245"/>
    <w:rsid w:val="0087259E"/>
    <w:rsid w:val="00872749"/>
    <w:rsid w:val="008728F7"/>
    <w:rsid w:val="00875A6E"/>
    <w:rsid w:val="0087625D"/>
    <w:rsid w:val="008764ED"/>
    <w:rsid w:val="00876672"/>
    <w:rsid w:val="00876F98"/>
    <w:rsid w:val="008770D9"/>
    <w:rsid w:val="00877471"/>
    <w:rsid w:val="00880058"/>
    <w:rsid w:val="00881523"/>
    <w:rsid w:val="00882691"/>
    <w:rsid w:val="008828D5"/>
    <w:rsid w:val="00883061"/>
    <w:rsid w:val="008839CE"/>
    <w:rsid w:val="008845D4"/>
    <w:rsid w:val="00884A0A"/>
    <w:rsid w:val="00884FFA"/>
    <w:rsid w:val="00886A43"/>
    <w:rsid w:val="0088731B"/>
    <w:rsid w:val="00887790"/>
    <w:rsid w:val="008879EB"/>
    <w:rsid w:val="00887F1F"/>
    <w:rsid w:val="008905B8"/>
    <w:rsid w:val="0089183D"/>
    <w:rsid w:val="00892672"/>
    <w:rsid w:val="008928EB"/>
    <w:rsid w:val="00893AB1"/>
    <w:rsid w:val="00893D91"/>
    <w:rsid w:val="008943BC"/>
    <w:rsid w:val="0089442C"/>
    <w:rsid w:val="00894CE2"/>
    <w:rsid w:val="00894E4E"/>
    <w:rsid w:val="00895511"/>
    <w:rsid w:val="0089551F"/>
    <w:rsid w:val="00895C7D"/>
    <w:rsid w:val="008965C0"/>
    <w:rsid w:val="00896C7C"/>
    <w:rsid w:val="00896FB3"/>
    <w:rsid w:val="00897708"/>
    <w:rsid w:val="00897AAB"/>
    <w:rsid w:val="008A05A9"/>
    <w:rsid w:val="008A1040"/>
    <w:rsid w:val="008A286F"/>
    <w:rsid w:val="008A2C75"/>
    <w:rsid w:val="008A38C0"/>
    <w:rsid w:val="008A3AC4"/>
    <w:rsid w:val="008A3E24"/>
    <w:rsid w:val="008A4984"/>
    <w:rsid w:val="008A4B76"/>
    <w:rsid w:val="008A56A2"/>
    <w:rsid w:val="008A581C"/>
    <w:rsid w:val="008A699B"/>
    <w:rsid w:val="008A7222"/>
    <w:rsid w:val="008A7782"/>
    <w:rsid w:val="008A77E8"/>
    <w:rsid w:val="008A7B25"/>
    <w:rsid w:val="008B1557"/>
    <w:rsid w:val="008B2C1A"/>
    <w:rsid w:val="008B3B40"/>
    <w:rsid w:val="008B3E71"/>
    <w:rsid w:val="008B412F"/>
    <w:rsid w:val="008B4E44"/>
    <w:rsid w:val="008B6260"/>
    <w:rsid w:val="008B777D"/>
    <w:rsid w:val="008B7A5F"/>
    <w:rsid w:val="008C0394"/>
    <w:rsid w:val="008C128B"/>
    <w:rsid w:val="008C14ED"/>
    <w:rsid w:val="008C189D"/>
    <w:rsid w:val="008C1F24"/>
    <w:rsid w:val="008C21C8"/>
    <w:rsid w:val="008C39B0"/>
    <w:rsid w:val="008C4715"/>
    <w:rsid w:val="008C4A20"/>
    <w:rsid w:val="008C4D69"/>
    <w:rsid w:val="008C5270"/>
    <w:rsid w:val="008C5462"/>
    <w:rsid w:val="008C5D7F"/>
    <w:rsid w:val="008C60EF"/>
    <w:rsid w:val="008C6AAD"/>
    <w:rsid w:val="008C74A6"/>
    <w:rsid w:val="008D12AD"/>
    <w:rsid w:val="008D203D"/>
    <w:rsid w:val="008D2A66"/>
    <w:rsid w:val="008D33E2"/>
    <w:rsid w:val="008D3F97"/>
    <w:rsid w:val="008D47C9"/>
    <w:rsid w:val="008D4DFF"/>
    <w:rsid w:val="008D5D23"/>
    <w:rsid w:val="008D6208"/>
    <w:rsid w:val="008D6351"/>
    <w:rsid w:val="008D64E0"/>
    <w:rsid w:val="008D72DD"/>
    <w:rsid w:val="008D760D"/>
    <w:rsid w:val="008E010D"/>
    <w:rsid w:val="008E10B7"/>
    <w:rsid w:val="008E17BC"/>
    <w:rsid w:val="008E33F9"/>
    <w:rsid w:val="008E3F6C"/>
    <w:rsid w:val="008E5E36"/>
    <w:rsid w:val="008E60E7"/>
    <w:rsid w:val="008E6FBF"/>
    <w:rsid w:val="008E7894"/>
    <w:rsid w:val="008F01B4"/>
    <w:rsid w:val="008F04E9"/>
    <w:rsid w:val="008F0918"/>
    <w:rsid w:val="008F0CFF"/>
    <w:rsid w:val="008F13B1"/>
    <w:rsid w:val="008F20F3"/>
    <w:rsid w:val="008F2F2C"/>
    <w:rsid w:val="008F2F4D"/>
    <w:rsid w:val="008F31C0"/>
    <w:rsid w:val="008F32E4"/>
    <w:rsid w:val="008F3956"/>
    <w:rsid w:val="008F46FD"/>
    <w:rsid w:val="008F5488"/>
    <w:rsid w:val="008F54B9"/>
    <w:rsid w:val="008F663A"/>
    <w:rsid w:val="009006F5"/>
    <w:rsid w:val="0090135A"/>
    <w:rsid w:val="00901395"/>
    <w:rsid w:val="0090214B"/>
    <w:rsid w:val="00903346"/>
    <w:rsid w:val="00903CBD"/>
    <w:rsid w:val="0090435A"/>
    <w:rsid w:val="00904A3E"/>
    <w:rsid w:val="009054F8"/>
    <w:rsid w:val="00906B91"/>
    <w:rsid w:val="00906EE1"/>
    <w:rsid w:val="00907CC2"/>
    <w:rsid w:val="00907FF7"/>
    <w:rsid w:val="00910A21"/>
    <w:rsid w:val="00911031"/>
    <w:rsid w:val="00911630"/>
    <w:rsid w:val="00912762"/>
    <w:rsid w:val="00912E51"/>
    <w:rsid w:val="009136FB"/>
    <w:rsid w:val="00913E54"/>
    <w:rsid w:val="00913EB7"/>
    <w:rsid w:val="0091411A"/>
    <w:rsid w:val="00914138"/>
    <w:rsid w:val="009145FE"/>
    <w:rsid w:val="00914CE7"/>
    <w:rsid w:val="00915423"/>
    <w:rsid w:val="009156A8"/>
    <w:rsid w:val="00915A81"/>
    <w:rsid w:val="00915FC4"/>
    <w:rsid w:val="00917132"/>
    <w:rsid w:val="00917EAE"/>
    <w:rsid w:val="009201BA"/>
    <w:rsid w:val="00920ED0"/>
    <w:rsid w:val="00920EE9"/>
    <w:rsid w:val="00921E84"/>
    <w:rsid w:val="0092328A"/>
    <w:rsid w:val="009234D6"/>
    <w:rsid w:val="0092448A"/>
    <w:rsid w:val="00924E7E"/>
    <w:rsid w:val="00924EFE"/>
    <w:rsid w:val="00925485"/>
    <w:rsid w:val="009256F4"/>
    <w:rsid w:val="009271A1"/>
    <w:rsid w:val="0092789B"/>
    <w:rsid w:val="00931106"/>
    <w:rsid w:val="009319BC"/>
    <w:rsid w:val="00931E48"/>
    <w:rsid w:val="00932404"/>
    <w:rsid w:val="00932B5A"/>
    <w:rsid w:val="009335BD"/>
    <w:rsid w:val="00934492"/>
    <w:rsid w:val="00935208"/>
    <w:rsid w:val="0093613A"/>
    <w:rsid w:val="00936F50"/>
    <w:rsid w:val="00937280"/>
    <w:rsid w:val="009372F2"/>
    <w:rsid w:val="00937D06"/>
    <w:rsid w:val="00941595"/>
    <w:rsid w:val="00943202"/>
    <w:rsid w:val="00944991"/>
    <w:rsid w:val="00945310"/>
    <w:rsid w:val="00945B77"/>
    <w:rsid w:val="00946409"/>
    <w:rsid w:val="00946D35"/>
    <w:rsid w:val="00947FB7"/>
    <w:rsid w:val="009504C0"/>
    <w:rsid w:val="00950B64"/>
    <w:rsid w:val="00950C3A"/>
    <w:rsid w:val="00951CA6"/>
    <w:rsid w:val="00951CB9"/>
    <w:rsid w:val="009527EA"/>
    <w:rsid w:val="00952B79"/>
    <w:rsid w:val="00952EC6"/>
    <w:rsid w:val="0095371E"/>
    <w:rsid w:val="009548D6"/>
    <w:rsid w:val="00954A5B"/>
    <w:rsid w:val="00954AAF"/>
    <w:rsid w:val="00955140"/>
    <w:rsid w:val="00955441"/>
    <w:rsid w:val="0095563E"/>
    <w:rsid w:val="00955E9B"/>
    <w:rsid w:val="00957B21"/>
    <w:rsid w:val="00957D07"/>
    <w:rsid w:val="0096068C"/>
    <w:rsid w:val="00960862"/>
    <w:rsid w:val="00960CE5"/>
    <w:rsid w:val="00960E63"/>
    <w:rsid w:val="00960F4E"/>
    <w:rsid w:val="00963935"/>
    <w:rsid w:val="009642E9"/>
    <w:rsid w:val="00964634"/>
    <w:rsid w:val="00965060"/>
    <w:rsid w:val="009657EE"/>
    <w:rsid w:val="00965F89"/>
    <w:rsid w:val="0096774D"/>
    <w:rsid w:val="009677E6"/>
    <w:rsid w:val="00967867"/>
    <w:rsid w:val="009719DC"/>
    <w:rsid w:val="0097236C"/>
    <w:rsid w:val="009744C5"/>
    <w:rsid w:val="009804F6"/>
    <w:rsid w:val="009806B7"/>
    <w:rsid w:val="009808C2"/>
    <w:rsid w:val="009815DC"/>
    <w:rsid w:val="0098336C"/>
    <w:rsid w:val="00985602"/>
    <w:rsid w:val="00987BD2"/>
    <w:rsid w:val="0099121F"/>
    <w:rsid w:val="009914B4"/>
    <w:rsid w:val="00991D4A"/>
    <w:rsid w:val="009924F9"/>
    <w:rsid w:val="0099273C"/>
    <w:rsid w:val="009928D3"/>
    <w:rsid w:val="00994050"/>
    <w:rsid w:val="009946BB"/>
    <w:rsid w:val="00995149"/>
    <w:rsid w:val="00995F30"/>
    <w:rsid w:val="009960A2"/>
    <w:rsid w:val="009963DB"/>
    <w:rsid w:val="00996CCE"/>
    <w:rsid w:val="0099748C"/>
    <w:rsid w:val="009A2592"/>
    <w:rsid w:val="009A35A1"/>
    <w:rsid w:val="009A3807"/>
    <w:rsid w:val="009A3D9B"/>
    <w:rsid w:val="009A4962"/>
    <w:rsid w:val="009A49BD"/>
    <w:rsid w:val="009A57D4"/>
    <w:rsid w:val="009A5F7F"/>
    <w:rsid w:val="009A68FE"/>
    <w:rsid w:val="009A7529"/>
    <w:rsid w:val="009A7AAB"/>
    <w:rsid w:val="009B02C7"/>
    <w:rsid w:val="009B073B"/>
    <w:rsid w:val="009B0FBD"/>
    <w:rsid w:val="009B159C"/>
    <w:rsid w:val="009B230F"/>
    <w:rsid w:val="009B2A0C"/>
    <w:rsid w:val="009B32EE"/>
    <w:rsid w:val="009B3DC0"/>
    <w:rsid w:val="009B4217"/>
    <w:rsid w:val="009B4DC0"/>
    <w:rsid w:val="009B54CD"/>
    <w:rsid w:val="009B603E"/>
    <w:rsid w:val="009B6AA5"/>
    <w:rsid w:val="009B7260"/>
    <w:rsid w:val="009B741F"/>
    <w:rsid w:val="009B77D9"/>
    <w:rsid w:val="009C081A"/>
    <w:rsid w:val="009C198D"/>
    <w:rsid w:val="009C1D9A"/>
    <w:rsid w:val="009C27CC"/>
    <w:rsid w:val="009C3A4A"/>
    <w:rsid w:val="009C49A5"/>
    <w:rsid w:val="009C4D69"/>
    <w:rsid w:val="009C4EBC"/>
    <w:rsid w:val="009C64CD"/>
    <w:rsid w:val="009C6513"/>
    <w:rsid w:val="009C6D1C"/>
    <w:rsid w:val="009C7D40"/>
    <w:rsid w:val="009C7F62"/>
    <w:rsid w:val="009D0589"/>
    <w:rsid w:val="009D05EA"/>
    <w:rsid w:val="009D0C90"/>
    <w:rsid w:val="009D2032"/>
    <w:rsid w:val="009D20BC"/>
    <w:rsid w:val="009D26B7"/>
    <w:rsid w:val="009D2927"/>
    <w:rsid w:val="009D2A27"/>
    <w:rsid w:val="009D37DD"/>
    <w:rsid w:val="009D3C2A"/>
    <w:rsid w:val="009D4B9C"/>
    <w:rsid w:val="009D4BA8"/>
    <w:rsid w:val="009D511F"/>
    <w:rsid w:val="009D6F39"/>
    <w:rsid w:val="009D70EF"/>
    <w:rsid w:val="009D742E"/>
    <w:rsid w:val="009D75F2"/>
    <w:rsid w:val="009D7C1B"/>
    <w:rsid w:val="009E0DB9"/>
    <w:rsid w:val="009E1345"/>
    <w:rsid w:val="009E1DAD"/>
    <w:rsid w:val="009E4162"/>
    <w:rsid w:val="009E46BE"/>
    <w:rsid w:val="009F193F"/>
    <w:rsid w:val="009F229F"/>
    <w:rsid w:val="009F3F14"/>
    <w:rsid w:val="009F4B7B"/>
    <w:rsid w:val="009F51F1"/>
    <w:rsid w:val="009F61DC"/>
    <w:rsid w:val="009F6E21"/>
    <w:rsid w:val="009F7685"/>
    <w:rsid w:val="009F7A03"/>
    <w:rsid w:val="00A02BB9"/>
    <w:rsid w:val="00A02C0D"/>
    <w:rsid w:val="00A03372"/>
    <w:rsid w:val="00A03C6C"/>
    <w:rsid w:val="00A040A6"/>
    <w:rsid w:val="00A04B98"/>
    <w:rsid w:val="00A065EE"/>
    <w:rsid w:val="00A07577"/>
    <w:rsid w:val="00A1021B"/>
    <w:rsid w:val="00A10472"/>
    <w:rsid w:val="00A12232"/>
    <w:rsid w:val="00A13D47"/>
    <w:rsid w:val="00A15D73"/>
    <w:rsid w:val="00A166FF"/>
    <w:rsid w:val="00A16E62"/>
    <w:rsid w:val="00A178B3"/>
    <w:rsid w:val="00A179F0"/>
    <w:rsid w:val="00A17FA0"/>
    <w:rsid w:val="00A20518"/>
    <w:rsid w:val="00A20D1D"/>
    <w:rsid w:val="00A21747"/>
    <w:rsid w:val="00A22E65"/>
    <w:rsid w:val="00A23DE1"/>
    <w:rsid w:val="00A2435E"/>
    <w:rsid w:val="00A24903"/>
    <w:rsid w:val="00A258AC"/>
    <w:rsid w:val="00A26B5C"/>
    <w:rsid w:val="00A27379"/>
    <w:rsid w:val="00A27AD0"/>
    <w:rsid w:val="00A311D1"/>
    <w:rsid w:val="00A317E4"/>
    <w:rsid w:val="00A31917"/>
    <w:rsid w:val="00A32414"/>
    <w:rsid w:val="00A32911"/>
    <w:rsid w:val="00A329D7"/>
    <w:rsid w:val="00A32DB0"/>
    <w:rsid w:val="00A3343F"/>
    <w:rsid w:val="00A347A1"/>
    <w:rsid w:val="00A36C5E"/>
    <w:rsid w:val="00A40BEE"/>
    <w:rsid w:val="00A41456"/>
    <w:rsid w:val="00A41C86"/>
    <w:rsid w:val="00A42704"/>
    <w:rsid w:val="00A436C4"/>
    <w:rsid w:val="00A43A52"/>
    <w:rsid w:val="00A43B07"/>
    <w:rsid w:val="00A44450"/>
    <w:rsid w:val="00A445CC"/>
    <w:rsid w:val="00A466DF"/>
    <w:rsid w:val="00A46F4D"/>
    <w:rsid w:val="00A46FC8"/>
    <w:rsid w:val="00A4710B"/>
    <w:rsid w:val="00A47E8F"/>
    <w:rsid w:val="00A47F82"/>
    <w:rsid w:val="00A509F1"/>
    <w:rsid w:val="00A50E6D"/>
    <w:rsid w:val="00A51779"/>
    <w:rsid w:val="00A51BD6"/>
    <w:rsid w:val="00A51E68"/>
    <w:rsid w:val="00A52409"/>
    <w:rsid w:val="00A52F07"/>
    <w:rsid w:val="00A5429C"/>
    <w:rsid w:val="00A552D7"/>
    <w:rsid w:val="00A55E7D"/>
    <w:rsid w:val="00A56425"/>
    <w:rsid w:val="00A56B61"/>
    <w:rsid w:val="00A578EE"/>
    <w:rsid w:val="00A6081A"/>
    <w:rsid w:val="00A60D9A"/>
    <w:rsid w:val="00A6106B"/>
    <w:rsid w:val="00A62439"/>
    <w:rsid w:val="00A63685"/>
    <w:rsid w:val="00A6369F"/>
    <w:rsid w:val="00A645C6"/>
    <w:rsid w:val="00A64C1C"/>
    <w:rsid w:val="00A64FA9"/>
    <w:rsid w:val="00A65324"/>
    <w:rsid w:val="00A6643D"/>
    <w:rsid w:val="00A6756B"/>
    <w:rsid w:val="00A71737"/>
    <w:rsid w:val="00A717B1"/>
    <w:rsid w:val="00A71C54"/>
    <w:rsid w:val="00A71F54"/>
    <w:rsid w:val="00A726DC"/>
    <w:rsid w:val="00A74508"/>
    <w:rsid w:val="00A74582"/>
    <w:rsid w:val="00A746CB"/>
    <w:rsid w:val="00A750A6"/>
    <w:rsid w:val="00A76A41"/>
    <w:rsid w:val="00A76BA1"/>
    <w:rsid w:val="00A76CF2"/>
    <w:rsid w:val="00A76E21"/>
    <w:rsid w:val="00A77190"/>
    <w:rsid w:val="00A77532"/>
    <w:rsid w:val="00A8013F"/>
    <w:rsid w:val="00A807A0"/>
    <w:rsid w:val="00A80EC5"/>
    <w:rsid w:val="00A80FC9"/>
    <w:rsid w:val="00A81094"/>
    <w:rsid w:val="00A8193A"/>
    <w:rsid w:val="00A820F0"/>
    <w:rsid w:val="00A829D5"/>
    <w:rsid w:val="00A83E2A"/>
    <w:rsid w:val="00A8426A"/>
    <w:rsid w:val="00A85172"/>
    <w:rsid w:val="00A85994"/>
    <w:rsid w:val="00A8719F"/>
    <w:rsid w:val="00A87E0B"/>
    <w:rsid w:val="00A87F09"/>
    <w:rsid w:val="00A9032B"/>
    <w:rsid w:val="00A90F36"/>
    <w:rsid w:val="00A910AA"/>
    <w:rsid w:val="00A91A75"/>
    <w:rsid w:val="00A91CCB"/>
    <w:rsid w:val="00A9234C"/>
    <w:rsid w:val="00A92A19"/>
    <w:rsid w:val="00A93AFA"/>
    <w:rsid w:val="00A9489E"/>
    <w:rsid w:val="00A95F74"/>
    <w:rsid w:val="00A9641F"/>
    <w:rsid w:val="00A96433"/>
    <w:rsid w:val="00A96B59"/>
    <w:rsid w:val="00A979F3"/>
    <w:rsid w:val="00A97A97"/>
    <w:rsid w:val="00AA1569"/>
    <w:rsid w:val="00AA25A8"/>
    <w:rsid w:val="00AA34DA"/>
    <w:rsid w:val="00AA3C92"/>
    <w:rsid w:val="00AA4D76"/>
    <w:rsid w:val="00AA60F7"/>
    <w:rsid w:val="00AA7253"/>
    <w:rsid w:val="00AB01F0"/>
    <w:rsid w:val="00AB13E5"/>
    <w:rsid w:val="00AB2AEE"/>
    <w:rsid w:val="00AB2C11"/>
    <w:rsid w:val="00AB3654"/>
    <w:rsid w:val="00AB3F9E"/>
    <w:rsid w:val="00AB579E"/>
    <w:rsid w:val="00AB61F3"/>
    <w:rsid w:val="00AB67DF"/>
    <w:rsid w:val="00AB6B50"/>
    <w:rsid w:val="00AB7AC1"/>
    <w:rsid w:val="00AC08E9"/>
    <w:rsid w:val="00AC0AC4"/>
    <w:rsid w:val="00AC15C8"/>
    <w:rsid w:val="00AC16B4"/>
    <w:rsid w:val="00AC2AC8"/>
    <w:rsid w:val="00AC2F28"/>
    <w:rsid w:val="00AC2FF7"/>
    <w:rsid w:val="00AC3A77"/>
    <w:rsid w:val="00AC3B32"/>
    <w:rsid w:val="00AC3B9A"/>
    <w:rsid w:val="00AC476E"/>
    <w:rsid w:val="00AC5B19"/>
    <w:rsid w:val="00AC764D"/>
    <w:rsid w:val="00AC7EE0"/>
    <w:rsid w:val="00AD0166"/>
    <w:rsid w:val="00AD018F"/>
    <w:rsid w:val="00AD121E"/>
    <w:rsid w:val="00AD126F"/>
    <w:rsid w:val="00AD358D"/>
    <w:rsid w:val="00AD40CB"/>
    <w:rsid w:val="00AD64FB"/>
    <w:rsid w:val="00AD71D9"/>
    <w:rsid w:val="00AD74B6"/>
    <w:rsid w:val="00AD7780"/>
    <w:rsid w:val="00AD7B00"/>
    <w:rsid w:val="00AD7D1B"/>
    <w:rsid w:val="00AE002A"/>
    <w:rsid w:val="00AE0741"/>
    <w:rsid w:val="00AE1129"/>
    <w:rsid w:val="00AE1390"/>
    <w:rsid w:val="00AE1A08"/>
    <w:rsid w:val="00AE2283"/>
    <w:rsid w:val="00AE2557"/>
    <w:rsid w:val="00AE2761"/>
    <w:rsid w:val="00AE276D"/>
    <w:rsid w:val="00AE2B1A"/>
    <w:rsid w:val="00AE2C1C"/>
    <w:rsid w:val="00AE3053"/>
    <w:rsid w:val="00AE36D0"/>
    <w:rsid w:val="00AE3CE9"/>
    <w:rsid w:val="00AE3D94"/>
    <w:rsid w:val="00AE42E6"/>
    <w:rsid w:val="00AE4AB5"/>
    <w:rsid w:val="00AE5CC9"/>
    <w:rsid w:val="00AE63DA"/>
    <w:rsid w:val="00AE7233"/>
    <w:rsid w:val="00AE74ED"/>
    <w:rsid w:val="00AF1094"/>
    <w:rsid w:val="00AF113F"/>
    <w:rsid w:val="00AF2077"/>
    <w:rsid w:val="00AF265F"/>
    <w:rsid w:val="00AF3670"/>
    <w:rsid w:val="00AF4348"/>
    <w:rsid w:val="00AF4396"/>
    <w:rsid w:val="00AF4BD1"/>
    <w:rsid w:val="00AF4DD4"/>
    <w:rsid w:val="00AF64B8"/>
    <w:rsid w:val="00AF6732"/>
    <w:rsid w:val="00AF6810"/>
    <w:rsid w:val="00AF7ED4"/>
    <w:rsid w:val="00B00353"/>
    <w:rsid w:val="00B014D7"/>
    <w:rsid w:val="00B01A50"/>
    <w:rsid w:val="00B05177"/>
    <w:rsid w:val="00B0520C"/>
    <w:rsid w:val="00B05814"/>
    <w:rsid w:val="00B07B58"/>
    <w:rsid w:val="00B11E8B"/>
    <w:rsid w:val="00B1235A"/>
    <w:rsid w:val="00B143FE"/>
    <w:rsid w:val="00B14623"/>
    <w:rsid w:val="00B14CE6"/>
    <w:rsid w:val="00B158EB"/>
    <w:rsid w:val="00B15BBA"/>
    <w:rsid w:val="00B1641F"/>
    <w:rsid w:val="00B16936"/>
    <w:rsid w:val="00B20058"/>
    <w:rsid w:val="00B20F23"/>
    <w:rsid w:val="00B218D4"/>
    <w:rsid w:val="00B225DB"/>
    <w:rsid w:val="00B22DE5"/>
    <w:rsid w:val="00B237EA"/>
    <w:rsid w:val="00B26EDE"/>
    <w:rsid w:val="00B270C4"/>
    <w:rsid w:val="00B27399"/>
    <w:rsid w:val="00B27510"/>
    <w:rsid w:val="00B27864"/>
    <w:rsid w:val="00B27D47"/>
    <w:rsid w:val="00B31406"/>
    <w:rsid w:val="00B318EC"/>
    <w:rsid w:val="00B33F59"/>
    <w:rsid w:val="00B34B70"/>
    <w:rsid w:val="00B35E10"/>
    <w:rsid w:val="00B364AA"/>
    <w:rsid w:val="00B37364"/>
    <w:rsid w:val="00B376E8"/>
    <w:rsid w:val="00B37B01"/>
    <w:rsid w:val="00B40856"/>
    <w:rsid w:val="00B40DC6"/>
    <w:rsid w:val="00B41006"/>
    <w:rsid w:val="00B41204"/>
    <w:rsid w:val="00B422F8"/>
    <w:rsid w:val="00B423B9"/>
    <w:rsid w:val="00B42DD7"/>
    <w:rsid w:val="00B440E6"/>
    <w:rsid w:val="00B44209"/>
    <w:rsid w:val="00B461A3"/>
    <w:rsid w:val="00B46268"/>
    <w:rsid w:val="00B473C3"/>
    <w:rsid w:val="00B477F9"/>
    <w:rsid w:val="00B47814"/>
    <w:rsid w:val="00B47B0B"/>
    <w:rsid w:val="00B47BE4"/>
    <w:rsid w:val="00B47C8E"/>
    <w:rsid w:val="00B50502"/>
    <w:rsid w:val="00B512D2"/>
    <w:rsid w:val="00B525FE"/>
    <w:rsid w:val="00B53F6C"/>
    <w:rsid w:val="00B55620"/>
    <w:rsid w:val="00B56845"/>
    <w:rsid w:val="00B56895"/>
    <w:rsid w:val="00B60A31"/>
    <w:rsid w:val="00B61189"/>
    <w:rsid w:val="00B61257"/>
    <w:rsid w:val="00B63E9A"/>
    <w:rsid w:val="00B65040"/>
    <w:rsid w:val="00B65B8C"/>
    <w:rsid w:val="00B6629E"/>
    <w:rsid w:val="00B662B1"/>
    <w:rsid w:val="00B67208"/>
    <w:rsid w:val="00B70669"/>
    <w:rsid w:val="00B71489"/>
    <w:rsid w:val="00B73C66"/>
    <w:rsid w:val="00B73FDC"/>
    <w:rsid w:val="00B75B2D"/>
    <w:rsid w:val="00B7627E"/>
    <w:rsid w:val="00B76752"/>
    <w:rsid w:val="00B77458"/>
    <w:rsid w:val="00B80818"/>
    <w:rsid w:val="00B80BE3"/>
    <w:rsid w:val="00B817B5"/>
    <w:rsid w:val="00B819F2"/>
    <w:rsid w:val="00B81F96"/>
    <w:rsid w:val="00B836B2"/>
    <w:rsid w:val="00B837FC"/>
    <w:rsid w:val="00B83D13"/>
    <w:rsid w:val="00B83EFF"/>
    <w:rsid w:val="00B85A46"/>
    <w:rsid w:val="00B87978"/>
    <w:rsid w:val="00B904BE"/>
    <w:rsid w:val="00B9088C"/>
    <w:rsid w:val="00B917AE"/>
    <w:rsid w:val="00B946AC"/>
    <w:rsid w:val="00B94A55"/>
    <w:rsid w:val="00B94B62"/>
    <w:rsid w:val="00B94FB4"/>
    <w:rsid w:val="00B953D5"/>
    <w:rsid w:val="00B95EA8"/>
    <w:rsid w:val="00B95F6B"/>
    <w:rsid w:val="00B966E6"/>
    <w:rsid w:val="00B97D49"/>
    <w:rsid w:val="00BA0163"/>
    <w:rsid w:val="00BA0FCE"/>
    <w:rsid w:val="00BA1FDA"/>
    <w:rsid w:val="00BA264C"/>
    <w:rsid w:val="00BA310B"/>
    <w:rsid w:val="00BA51C7"/>
    <w:rsid w:val="00BA57CF"/>
    <w:rsid w:val="00BA5C0E"/>
    <w:rsid w:val="00BA6C5D"/>
    <w:rsid w:val="00BA7303"/>
    <w:rsid w:val="00BA7619"/>
    <w:rsid w:val="00BB07C3"/>
    <w:rsid w:val="00BB0DDF"/>
    <w:rsid w:val="00BB12B7"/>
    <w:rsid w:val="00BB1311"/>
    <w:rsid w:val="00BB141B"/>
    <w:rsid w:val="00BB199B"/>
    <w:rsid w:val="00BB2BDB"/>
    <w:rsid w:val="00BB3188"/>
    <w:rsid w:val="00BB3892"/>
    <w:rsid w:val="00BB46D7"/>
    <w:rsid w:val="00BB46F1"/>
    <w:rsid w:val="00BB4762"/>
    <w:rsid w:val="00BB513D"/>
    <w:rsid w:val="00BB60BE"/>
    <w:rsid w:val="00BB7A59"/>
    <w:rsid w:val="00BC0272"/>
    <w:rsid w:val="00BC12C9"/>
    <w:rsid w:val="00BC2364"/>
    <w:rsid w:val="00BC5053"/>
    <w:rsid w:val="00BC5606"/>
    <w:rsid w:val="00BC6209"/>
    <w:rsid w:val="00BC630D"/>
    <w:rsid w:val="00BD1453"/>
    <w:rsid w:val="00BD14A1"/>
    <w:rsid w:val="00BD1AFF"/>
    <w:rsid w:val="00BD1D11"/>
    <w:rsid w:val="00BD3298"/>
    <w:rsid w:val="00BD42F2"/>
    <w:rsid w:val="00BD5639"/>
    <w:rsid w:val="00BD5E85"/>
    <w:rsid w:val="00BD61BF"/>
    <w:rsid w:val="00BD6FE3"/>
    <w:rsid w:val="00BD76E2"/>
    <w:rsid w:val="00BE08BE"/>
    <w:rsid w:val="00BE096B"/>
    <w:rsid w:val="00BE15C0"/>
    <w:rsid w:val="00BE1A12"/>
    <w:rsid w:val="00BE2405"/>
    <w:rsid w:val="00BE3331"/>
    <w:rsid w:val="00BE3501"/>
    <w:rsid w:val="00BE351A"/>
    <w:rsid w:val="00BE39AA"/>
    <w:rsid w:val="00BE3F4A"/>
    <w:rsid w:val="00BE40A0"/>
    <w:rsid w:val="00BE4771"/>
    <w:rsid w:val="00BE6D0F"/>
    <w:rsid w:val="00BF07F8"/>
    <w:rsid w:val="00BF15B8"/>
    <w:rsid w:val="00BF288F"/>
    <w:rsid w:val="00BF3728"/>
    <w:rsid w:val="00BF450C"/>
    <w:rsid w:val="00BF4CB3"/>
    <w:rsid w:val="00BF536D"/>
    <w:rsid w:val="00BF58CA"/>
    <w:rsid w:val="00BF6F49"/>
    <w:rsid w:val="00C00BB2"/>
    <w:rsid w:val="00C00CE5"/>
    <w:rsid w:val="00C030B1"/>
    <w:rsid w:val="00C030B8"/>
    <w:rsid w:val="00C044D4"/>
    <w:rsid w:val="00C04BB0"/>
    <w:rsid w:val="00C05744"/>
    <w:rsid w:val="00C05D06"/>
    <w:rsid w:val="00C06ED4"/>
    <w:rsid w:val="00C10A54"/>
    <w:rsid w:val="00C11114"/>
    <w:rsid w:val="00C113A9"/>
    <w:rsid w:val="00C12606"/>
    <w:rsid w:val="00C12634"/>
    <w:rsid w:val="00C13692"/>
    <w:rsid w:val="00C15948"/>
    <w:rsid w:val="00C160CA"/>
    <w:rsid w:val="00C16197"/>
    <w:rsid w:val="00C177EB"/>
    <w:rsid w:val="00C17D58"/>
    <w:rsid w:val="00C2063B"/>
    <w:rsid w:val="00C207BD"/>
    <w:rsid w:val="00C2124A"/>
    <w:rsid w:val="00C213D4"/>
    <w:rsid w:val="00C21774"/>
    <w:rsid w:val="00C22112"/>
    <w:rsid w:val="00C23152"/>
    <w:rsid w:val="00C23F02"/>
    <w:rsid w:val="00C25B85"/>
    <w:rsid w:val="00C25CD4"/>
    <w:rsid w:val="00C27195"/>
    <w:rsid w:val="00C274F4"/>
    <w:rsid w:val="00C3029C"/>
    <w:rsid w:val="00C30C51"/>
    <w:rsid w:val="00C30D80"/>
    <w:rsid w:val="00C31A00"/>
    <w:rsid w:val="00C32E41"/>
    <w:rsid w:val="00C33183"/>
    <w:rsid w:val="00C33730"/>
    <w:rsid w:val="00C33C8A"/>
    <w:rsid w:val="00C346C3"/>
    <w:rsid w:val="00C36E06"/>
    <w:rsid w:val="00C3721A"/>
    <w:rsid w:val="00C376F9"/>
    <w:rsid w:val="00C37882"/>
    <w:rsid w:val="00C40367"/>
    <w:rsid w:val="00C40FCE"/>
    <w:rsid w:val="00C41012"/>
    <w:rsid w:val="00C417A5"/>
    <w:rsid w:val="00C41ADE"/>
    <w:rsid w:val="00C41C91"/>
    <w:rsid w:val="00C427F1"/>
    <w:rsid w:val="00C43462"/>
    <w:rsid w:val="00C4541D"/>
    <w:rsid w:val="00C45CAF"/>
    <w:rsid w:val="00C46DAE"/>
    <w:rsid w:val="00C47006"/>
    <w:rsid w:val="00C479FA"/>
    <w:rsid w:val="00C50173"/>
    <w:rsid w:val="00C50380"/>
    <w:rsid w:val="00C51126"/>
    <w:rsid w:val="00C51208"/>
    <w:rsid w:val="00C512B6"/>
    <w:rsid w:val="00C51BBE"/>
    <w:rsid w:val="00C5281D"/>
    <w:rsid w:val="00C530E6"/>
    <w:rsid w:val="00C54506"/>
    <w:rsid w:val="00C559F9"/>
    <w:rsid w:val="00C55D1F"/>
    <w:rsid w:val="00C56032"/>
    <w:rsid w:val="00C5648E"/>
    <w:rsid w:val="00C56887"/>
    <w:rsid w:val="00C568C0"/>
    <w:rsid w:val="00C572C5"/>
    <w:rsid w:val="00C57FA3"/>
    <w:rsid w:val="00C6204A"/>
    <w:rsid w:val="00C62AA3"/>
    <w:rsid w:val="00C63110"/>
    <w:rsid w:val="00C65411"/>
    <w:rsid w:val="00C661C7"/>
    <w:rsid w:val="00C668B4"/>
    <w:rsid w:val="00C674BE"/>
    <w:rsid w:val="00C674E4"/>
    <w:rsid w:val="00C70072"/>
    <w:rsid w:val="00C707D8"/>
    <w:rsid w:val="00C72259"/>
    <w:rsid w:val="00C72E17"/>
    <w:rsid w:val="00C73717"/>
    <w:rsid w:val="00C7381A"/>
    <w:rsid w:val="00C74344"/>
    <w:rsid w:val="00C744B4"/>
    <w:rsid w:val="00C74C5E"/>
    <w:rsid w:val="00C74C97"/>
    <w:rsid w:val="00C75026"/>
    <w:rsid w:val="00C7509F"/>
    <w:rsid w:val="00C75517"/>
    <w:rsid w:val="00C759FA"/>
    <w:rsid w:val="00C77166"/>
    <w:rsid w:val="00C801D7"/>
    <w:rsid w:val="00C8064B"/>
    <w:rsid w:val="00C810BA"/>
    <w:rsid w:val="00C81F1C"/>
    <w:rsid w:val="00C826C3"/>
    <w:rsid w:val="00C832A4"/>
    <w:rsid w:val="00C84FB7"/>
    <w:rsid w:val="00C85E28"/>
    <w:rsid w:val="00C85FDA"/>
    <w:rsid w:val="00C863A7"/>
    <w:rsid w:val="00C8664E"/>
    <w:rsid w:val="00C8761E"/>
    <w:rsid w:val="00C878CB"/>
    <w:rsid w:val="00C91871"/>
    <w:rsid w:val="00C924FF"/>
    <w:rsid w:val="00C929B0"/>
    <w:rsid w:val="00C92ABD"/>
    <w:rsid w:val="00C92BF3"/>
    <w:rsid w:val="00C93559"/>
    <w:rsid w:val="00C9377D"/>
    <w:rsid w:val="00C93CE8"/>
    <w:rsid w:val="00C93F00"/>
    <w:rsid w:val="00C940DE"/>
    <w:rsid w:val="00C94328"/>
    <w:rsid w:val="00C94FD7"/>
    <w:rsid w:val="00C95B1A"/>
    <w:rsid w:val="00C95F3C"/>
    <w:rsid w:val="00C96F41"/>
    <w:rsid w:val="00C97088"/>
    <w:rsid w:val="00C97336"/>
    <w:rsid w:val="00CA0103"/>
    <w:rsid w:val="00CA0573"/>
    <w:rsid w:val="00CA14EF"/>
    <w:rsid w:val="00CA1D5F"/>
    <w:rsid w:val="00CA3334"/>
    <w:rsid w:val="00CA36E6"/>
    <w:rsid w:val="00CA3B8C"/>
    <w:rsid w:val="00CA3EE5"/>
    <w:rsid w:val="00CA4482"/>
    <w:rsid w:val="00CA5089"/>
    <w:rsid w:val="00CA7C49"/>
    <w:rsid w:val="00CA7CD1"/>
    <w:rsid w:val="00CB1216"/>
    <w:rsid w:val="00CB1BA0"/>
    <w:rsid w:val="00CB2023"/>
    <w:rsid w:val="00CB2ED2"/>
    <w:rsid w:val="00CB3129"/>
    <w:rsid w:val="00CB501A"/>
    <w:rsid w:val="00CB7A43"/>
    <w:rsid w:val="00CC15B6"/>
    <w:rsid w:val="00CC1685"/>
    <w:rsid w:val="00CC2DB1"/>
    <w:rsid w:val="00CC2FD4"/>
    <w:rsid w:val="00CC6223"/>
    <w:rsid w:val="00CD15DE"/>
    <w:rsid w:val="00CD326F"/>
    <w:rsid w:val="00CD36D2"/>
    <w:rsid w:val="00CD493E"/>
    <w:rsid w:val="00CD54C1"/>
    <w:rsid w:val="00CD61D5"/>
    <w:rsid w:val="00CD686B"/>
    <w:rsid w:val="00CD6C31"/>
    <w:rsid w:val="00CD6E83"/>
    <w:rsid w:val="00CD727D"/>
    <w:rsid w:val="00CD7FE9"/>
    <w:rsid w:val="00CE09FD"/>
    <w:rsid w:val="00CE1006"/>
    <w:rsid w:val="00CE18D2"/>
    <w:rsid w:val="00CE1BEB"/>
    <w:rsid w:val="00CE1C84"/>
    <w:rsid w:val="00CE222F"/>
    <w:rsid w:val="00CE236D"/>
    <w:rsid w:val="00CE5E1C"/>
    <w:rsid w:val="00CE7011"/>
    <w:rsid w:val="00CE767C"/>
    <w:rsid w:val="00CF1089"/>
    <w:rsid w:val="00CF10C8"/>
    <w:rsid w:val="00CF2589"/>
    <w:rsid w:val="00CF39E3"/>
    <w:rsid w:val="00CF3D95"/>
    <w:rsid w:val="00CF4142"/>
    <w:rsid w:val="00CF4417"/>
    <w:rsid w:val="00CF49E5"/>
    <w:rsid w:val="00CF5D96"/>
    <w:rsid w:val="00CF5DCB"/>
    <w:rsid w:val="00CF71D1"/>
    <w:rsid w:val="00CF7764"/>
    <w:rsid w:val="00CF7E60"/>
    <w:rsid w:val="00D00556"/>
    <w:rsid w:val="00D00931"/>
    <w:rsid w:val="00D00F71"/>
    <w:rsid w:val="00D01A30"/>
    <w:rsid w:val="00D01D87"/>
    <w:rsid w:val="00D031A6"/>
    <w:rsid w:val="00D03895"/>
    <w:rsid w:val="00D03957"/>
    <w:rsid w:val="00D048A0"/>
    <w:rsid w:val="00D05044"/>
    <w:rsid w:val="00D052C4"/>
    <w:rsid w:val="00D055CB"/>
    <w:rsid w:val="00D05A1F"/>
    <w:rsid w:val="00D0679A"/>
    <w:rsid w:val="00D075ED"/>
    <w:rsid w:val="00D079EA"/>
    <w:rsid w:val="00D1020C"/>
    <w:rsid w:val="00D105B8"/>
    <w:rsid w:val="00D10C19"/>
    <w:rsid w:val="00D11083"/>
    <w:rsid w:val="00D12654"/>
    <w:rsid w:val="00D13023"/>
    <w:rsid w:val="00D13CDA"/>
    <w:rsid w:val="00D14D82"/>
    <w:rsid w:val="00D1580B"/>
    <w:rsid w:val="00D15D12"/>
    <w:rsid w:val="00D162D0"/>
    <w:rsid w:val="00D2127F"/>
    <w:rsid w:val="00D2133D"/>
    <w:rsid w:val="00D21344"/>
    <w:rsid w:val="00D21581"/>
    <w:rsid w:val="00D237FE"/>
    <w:rsid w:val="00D24886"/>
    <w:rsid w:val="00D24EE3"/>
    <w:rsid w:val="00D25133"/>
    <w:rsid w:val="00D25483"/>
    <w:rsid w:val="00D25AE4"/>
    <w:rsid w:val="00D25BB5"/>
    <w:rsid w:val="00D2750B"/>
    <w:rsid w:val="00D27604"/>
    <w:rsid w:val="00D27D13"/>
    <w:rsid w:val="00D301F7"/>
    <w:rsid w:val="00D30579"/>
    <w:rsid w:val="00D31196"/>
    <w:rsid w:val="00D328FF"/>
    <w:rsid w:val="00D350B0"/>
    <w:rsid w:val="00D35225"/>
    <w:rsid w:val="00D35413"/>
    <w:rsid w:val="00D36E2C"/>
    <w:rsid w:val="00D37C1D"/>
    <w:rsid w:val="00D4063C"/>
    <w:rsid w:val="00D41F57"/>
    <w:rsid w:val="00D42386"/>
    <w:rsid w:val="00D4263A"/>
    <w:rsid w:val="00D4314A"/>
    <w:rsid w:val="00D43582"/>
    <w:rsid w:val="00D45067"/>
    <w:rsid w:val="00D4704F"/>
    <w:rsid w:val="00D47CC0"/>
    <w:rsid w:val="00D47DC5"/>
    <w:rsid w:val="00D51158"/>
    <w:rsid w:val="00D51633"/>
    <w:rsid w:val="00D5257B"/>
    <w:rsid w:val="00D54274"/>
    <w:rsid w:val="00D552B5"/>
    <w:rsid w:val="00D55B7C"/>
    <w:rsid w:val="00D55E8C"/>
    <w:rsid w:val="00D56AE0"/>
    <w:rsid w:val="00D56DAD"/>
    <w:rsid w:val="00D60053"/>
    <w:rsid w:val="00D6006C"/>
    <w:rsid w:val="00D60136"/>
    <w:rsid w:val="00D60412"/>
    <w:rsid w:val="00D61DC7"/>
    <w:rsid w:val="00D62CE6"/>
    <w:rsid w:val="00D6363D"/>
    <w:rsid w:val="00D63C78"/>
    <w:rsid w:val="00D655AC"/>
    <w:rsid w:val="00D65EFA"/>
    <w:rsid w:val="00D67200"/>
    <w:rsid w:val="00D67D6D"/>
    <w:rsid w:val="00D70338"/>
    <w:rsid w:val="00D713C6"/>
    <w:rsid w:val="00D71FC6"/>
    <w:rsid w:val="00D72391"/>
    <w:rsid w:val="00D7259A"/>
    <w:rsid w:val="00D72885"/>
    <w:rsid w:val="00D72958"/>
    <w:rsid w:val="00D72B91"/>
    <w:rsid w:val="00D737F3"/>
    <w:rsid w:val="00D7459C"/>
    <w:rsid w:val="00D75D83"/>
    <w:rsid w:val="00D76268"/>
    <w:rsid w:val="00D8189B"/>
    <w:rsid w:val="00D81E63"/>
    <w:rsid w:val="00D8249E"/>
    <w:rsid w:val="00D82851"/>
    <w:rsid w:val="00D8287B"/>
    <w:rsid w:val="00D82E4F"/>
    <w:rsid w:val="00D82FA7"/>
    <w:rsid w:val="00D843A1"/>
    <w:rsid w:val="00D85D41"/>
    <w:rsid w:val="00D86D44"/>
    <w:rsid w:val="00D8750B"/>
    <w:rsid w:val="00D878B7"/>
    <w:rsid w:val="00D90489"/>
    <w:rsid w:val="00D906DA"/>
    <w:rsid w:val="00D91A2D"/>
    <w:rsid w:val="00D920BA"/>
    <w:rsid w:val="00D93089"/>
    <w:rsid w:val="00D930A4"/>
    <w:rsid w:val="00D934D5"/>
    <w:rsid w:val="00D93510"/>
    <w:rsid w:val="00D93929"/>
    <w:rsid w:val="00D93BE4"/>
    <w:rsid w:val="00D9448A"/>
    <w:rsid w:val="00D948D5"/>
    <w:rsid w:val="00D94D31"/>
    <w:rsid w:val="00D952C0"/>
    <w:rsid w:val="00D95780"/>
    <w:rsid w:val="00D95BD2"/>
    <w:rsid w:val="00D965CC"/>
    <w:rsid w:val="00D969E5"/>
    <w:rsid w:val="00D96D9C"/>
    <w:rsid w:val="00D97622"/>
    <w:rsid w:val="00D97827"/>
    <w:rsid w:val="00DA0139"/>
    <w:rsid w:val="00DA0C44"/>
    <w:rsid w:val="00DA0D59"/>
    <w:rsid w:val="00DA0F74"/>
    <w:rsid w:val="00DA12FD"/>
    <w:rsid w:val="00DA150F"/>
    <w:rsid w:val="00DA1B6C"/>
    <w:rsid w:val="00DA1D6E"/>
    <w:rsid w:val="00DA367C"/>
    <w:rsid w:val="00DA3C58"/>
    <w:rsid w:val="00DA3E9E"/>
    <w:rsid w:val="00DA50CD"/>
    <w:rsid w:val="00DA5C3E"/>
    <w:rsid w:val="00DA5DF1"/>
    <w:rsid w:val="00DA6663"/>
    <w:rsid w:val="00DA713C"/>
    <w:rsid w:val="00DB0163"/>
    <w:rsid w:val="00DB03D3"/>
    <w:rsid w:val="00DB070E"/>
    <w:rsid w:val="00DB08BB"/>
    <w:rsid w:val="00DB35FB"/>
    <w:rsid w:val="00DB39B7"/>
    <w:rsid w:val="00DB3BB9"/>
    <w:rsid w:val="00DB3C57"/>
    <w:rsid w:val="00DB4069"/>
    <w:rsid w:val="00DB42E7"/>
    <w:rsid w:val="00DB4FEC"/>
    <w:rsid w:val="00DB539C"/>
    <w:rsid w:val="00DB5F96"/>
    <w:rsid w:val="00DB616D"/>
    <w:rsid w:val="00DC0BCC"/>
    <w:rsid w:val="00DC19F5"/>
    <w:rsid w:val="00DC1DB1"/>
    <w:rsid w:val="00DC23B5"/>
    <w:rsid w:val="00DC2912"/>
    <w:rsid w:val="00DC39C8"/>
    <w:rsid w:val="00DC4561"/>
    <w:rsid w:val="00DC4DEC"/>
    <w:rsid w:val="00DC4F78"/>
    <w:rsid w:val="00DC6146"/>
    <w:rsid w:val="00DC637D"/>
    <w:rsid w:val="00DC6733"/>
    <w:rsid w:val="00DC6A52"/>
    <w:rsid w:val="00DC6AEB"/>
    <w:rsid w:val="00DC6E0D"/>
    <w:rsid w:val="00DC6E72"/>
    <w:rsid w:val="00DC7E13"/>
    <w:rsid w:val="00DD04D4"/>
    <w:rsid w:val="00DD0A44"/>
    <w:rsid w:val="00DD0C60"/>
    <w:rsid w:val="00DD1145"/>
    <w:rsid w:val="00DD1751"/>
    <w:rsid w:val="00DD3BAC"/>
    <w:rsid w:val="00DD3CD3"/>
    <w:rsid w:val="00DD4358"/>
    <w:rsid w:val="00DD444E"/>
    <w:rsid w:val="00DD49EB"/>
    <w:rsid w:val="00DD59FB"/>
    <w:rsid w:val="00DD6E61"/>
    <w:rsid w:val="00DD77E2"/>
    <w:rsid w:val="00DE0A09"/>
    <w:rsid w:val="00DE1E07"/>
    <w:rsid w:val="00DE2EEC"/>
    <w:rsid w:val="00DE35B9"/>
    <w:rsid w:val="00DE36E5"/>
    <w:rsid w:val="00DE3CA2"/>
    <w:rsid w:val="00DE428F"/>
    <w:rsid w:val="00DE50A1"/>
    <w:rsid w:val="00DE5E8E"/>
    <w:rsid w:val="00DE6E62"/>
    <w:rsid w:val="00DE701E"/>
    <w:rsid w:val="00DE7D46"/>
    <w:rsid w:val="00DF0008"/>
    <w:rsid w:val="00DF1E39"/>
    <w:rsid w:val="00DF2AD7"/>
    <w:rsid w:val="00DF2F27"/>
    <w:rsid w:val="00DF33C8"/>
    <w:rsid w:val="00DF3447"/>
    <w:rsid w:val="00DF3F66"/>
    <w:rsid w:val="00DF42BF"/>
    <w:rsid w:val="00DF430B"/>
    <w:rsid w:val="00DF528A"/>
    <w:rsid w:val="00DF52C1"/>
    <w:rsid w:val="00DF5812"/>
    <w:rsid w:val="00DF67F3"/>
    <w:rsid w:val="00DF7697"/>
    <w:rsid w:val="00E00362"/>
    <w:rsid w:val="00E046FF"/>
    <w:rsid w:val="00E04A37"/>
    <w:rsid w:val="00E04B17"/>
    <w:rsid w:val="00E06412"/>
    <w:rsid w:val="00E065AA"/>
    <w:rsid w:val="00E070F1"/>
    <w:rsid w:val="00E10C9C"/>
    <w:rsid w:val="00E11236"/>
    <w:rsid w:val="00E117E4"/>
    <w:rsid w:val="00E11EA3"/>
    <w:rsid w:val="00E124B3"/>
    <w:rsid w:val="00E1286F"/>
    <w:rsid w:val="00E1295C"/>
    <w:rsid w:val="00E13C8E"/>
    <w:rsid w:val="00E14977"/>
    <w:rsid w:val="00E15611"/>
    <w:rsid w:val="00E16C6C"/>
    <w:rsid w:val="00E16E2D"/>
    <w:rsid w:val="00E16E60"/>
    <w:rsid w:val="00E173D2"/>
    <w:rsid w:val="00E173D8"/>
    <w:rsid w:val="00E17670"/>
    <w:rsid w:val="00E1778A"/>
    <w:rsid w:val="00E21F39"/>
    <w:rsid w:val="00E2296D"/>
    <w:rsid w:val="00E2460D"/>
    <w:rsid w:val="00E3090A"/>
    <w:rsid w:val="00E31CFB"/>
    <w:rsid w:val="00E329B9"/>
    <w:rsid w:val="00E32BCD"/>
    <w:rsid w:val="00E32FFC"/>
    <w:rsid w:val="00E33CCD"/>
    <w:rsid w:val="00E33E65"/>
    <w:rsid w:val="00E34398"/>
    <w:rsid w:val="00E34463"/>
    <w:rsid w:val="00E34C98"/>
    <w:rsid w:val="00E35164"/>
    <w:rsid w:val="00E35A31"/>
    <w:rsid w:val="00E360A7"/>
    <w:rsid w:val="00E40462"/>
    <w:rsid w:val="00E40864"/>
    <w:rsid w:val="00E40A02"/>
    <w:rsid w:val="00E40F5B"/>
    <w:rsid w:val="00E424A0"/>
    <w:rsid w:val="00E426FC"/>
    <w:rsid w:val="00E43CE4"/>
    <w:rsid w:val="00E4628F"/>
    <w:rsid w:val="00E46A02"/>
    <w:rsid w:val="00E47268"/>
    <w:rsid w:val="00E47B4B"/>
    <w:rsid w:val="00E516D7"/>
    <w:rsid w:val="00E51722"/>
    <w:rsid w:val="00E52CFC"/>
    <w:rsid w:val="00E53082"/>
    <w:rsid w:val="00E530A4"/>
    <w:rsid w:val="00E53128"/>
    <w:rsid w:val="00E53962"/>
    <w:rsid w:val="00E53A6E"/>
    <w:rsid w:val="00E54C9B"/>
    <w:rsid w:val="00E55649"/>
    <w:rsid w:val="00E5576E"/>
    <w:rsid w:val="00E55E17"/>
    <w:rsid w:val="00E569A6"/>
    <w:rsid w:val="00E57116"/>
    <w:rsid w:val="00E6004C"/>
    <w:rsid w:val="00E611FE"/>
    <w:rsid w:val="00E658C0"/>
    <w:rsid w:val="00E65A1A"/>
    <w:rsid w:val="00E66CC4"/>
    <w:rsid w:val="00E679EC"/>
    <w:rsid w:val="00E7062F"/>
    <w:rsid w:val="00E70A41"/>
    <w:rsid w:val="00E71946"/>
    <w:rsid w:val="00E72483"/>
    <w:rsid w:val="00E7356E"/>
    <w:rsid w:val="00E7403F"/>
    <w:rsid w:val="00E740D7"/>
    <w:rsid w:val="00E7481A"/>
    <w:rsid w:val="00E74FEF"/>
    <w:rsid w:val="00E7591F"/>
    <w:rsid w:val="00E75BF4"/>
    <w:rsid w:val="00E76399"/>
    <w:rsid w:val="00E769E2"/>
    <w:rsid w:val="00E779B2"/>
    <w:rsid w:val="00E77E6C"/>
    <w:rsid w:val="00E80804"/>
    <w:rsid w:val="00E81212"/>
    <w:rsid w:val="00E81FD7"/>
    <w:rsid w:val="00E833D6"/>
    <w:rsid w:val="00E8367E"/>
    <w:rsid w:val="00E83D59"/>
    <w:rsid w:val="00E845FE"/>
    <w:rsid w:val="00E8467D"/>
    <w:rsid w:val="00E84C06"/>
    <w:rsid w:val="00E859A9"/>
    <w:rsid w:val="00E85FC8"/>
    <w:rsid w:val="00E9070F"/>
    <w:rsid w:val="00E90912"/>
    <w:rsid w:val="00E90E3E"/>
    <w:rsid w:val="00E90F92"/>
    <w:rsid w:val="00E929D5"/>
    <w:rsid w:val="00E932B0"/>
    <w:rsid w:val="00E94010"/>
    <w:rsid w:val="00E95657"/>
    <w:rsid w:val="00E967A5"/>
    <w:rsid w:val="00E96E89"/>
    <w:rsid w:val="00EA0D89"/>
    <w:rsid w:val="00EA193C"/>
    <w:rsid w:val="00EA1BC2"/>
    <w:rsid w:val="00EA219A"/>
    <w:rsid w:val="00EA24FC"/>
    <w:rsid w:val="00EA2A01"/>
    <w:rsid w:val="00EA2D0D"/>
    <w:rsid w:val="00EA496F"/>
    <w:rsid w:val="00EA4C89"/>
    <w:rsid w:val="00EA6328"/>
    <w:rsid w:val="00EA655A"/>
    <w:rsid w:val="00EA67B7"/>
    <w:rsid w:val="00EA7250"/>
    <w:rsid w:val="00EA78CC"/>
    <w:rsid w:val="00EB0391"/>
    <w:rsid w:val="00EB04F5"/>
    <w:rsid w:val="00EB0743"/>
    <w:rsid w:val="00EB1BDC"/>
    <w:rsid w:val="00EB24E6"/>
    <w:rsid w:val="00EB4995"/>
    <w:rsid w:val="00EB550F"/>
    <w:rsid w:val="00EB5BB6"/>
    <w:rsid w:val="00EB6105"/>
    <w:rsid w:val="00EB6743"/>
    <w:rsid w:val="00EB76A5"/>
    <w:rsid w:val="00EB7B5E"/>
    <w:rsid w:val="00EC0A15"/>
    <w:rsid w:val="00EC0DEF"/>
    <w:rsid w:val="00EC1520"/>
    <w:rsid w:val="00EC2145"/>
    <w:rsid w:val="00EC23E7"/>
    <w:rsid w:val="00EC2A96"/>
    <w:rsid w:val="00EC2C2E"/>
    <w:rsid w:val="00EC37E1"/>
    <w:rsid w:val="00EC3E49"/>
    <w:rsid w:val="00EC434A"/>
    <w:rsid w:val="00EC5FBE"/>
    <w:rsid w:val="00EC68F2"/>
    <w:rsid w:val="00EC72F6"/>
    <w:rsid w:val="00EC762E"/>
    <w:rsid w:val="00EC7C8D"/>
    <w:rsid w:val="00ED248D"/>
    <w:rsid w:val="00ED4B17"/>
    <w:rsid w:val="00ED4D25"/>
    <w:rsid w:val="00ED5A8E"/>
    <w:rsid w:val="00ED5D3E"/>
    <w:rsid w:val="00ED6B9D"/>
    <w:rsid w:val="00EE06FC"/>
    <w:rsid w:val="00EE18E0"/>
    <w:rsid w:val="00EE1DAF"/>
    <w:rsid w:val="00EE2743"/>
    <w:rsid w:val="00EE2958"/>
    <w:rsid w:val="00EE35D5"/>
    <w:rsid w:val="00EE3B06"/>
    <w:rsid w:val="00EE4D86"/>
    <w:rsid w:val="00EE51BE"/>
    <w:rsid w:val="00EE5228"/>
    <w:rsid w:val="00EE6F50"/>
    <w:rsid w:val="00EF0245"/>
    <w:rsid w:val="00EF0538"/>
    <w:rsid w:val="00EF0C35"/>
    <w:rsid w:val="00EF0DA8"/>
    <w:rsid w:val="00EF219F"/>
    <w:rsid w:val="00EF2754"/>
    <w:rsid w:val="00EF2BB5"/>
    <w:rsid w:val="00EF31FC"/>
    <w:rsid w:val="00EF34A0"/>
    <w:rsid w:val="00EF40C0"/>
    <w:rsid w:val="00EF41DD"/>
    <w:rsid w:val="00EF4231"/>
    <w:rsid w:val="00EF4625"/>
    <w:rsid w:val="00EF4752"/>
    <w:rsid w:val="00EF48F0"/>
    <w:rsid w:val="00EF4F14"/>
    <w:rsid w:val="00EF51F4"/>
    <w:rsid w:val="00EF552D"/>
    <w:rsid w:val="00EF5A91"/>
    <w:rsid w:val="00EF695A"/>
    <w:rsid w:val="00EF6BC8"/>
    <w:rsid w:val="00EF6EF1"/>
    <w:rsid w:val="00F0350F"/>
    <w:rsid w:val="00F04019"/>
    <w:rsid w:val="00F041D5"/>
    <w:rsid w:val="00F05842"/>
    <w:rsid w:val="00F05A65"/>
    <w:rsid w:val="00F06114"/>
    <w:rsid w:val="00F07893"/>
    <w:rsid w:val="00F10604"/>
    <w:rsid w:val="00F11668"/>
    <w:rsid w:val="00F11E1A"/>
    <w:rsid w:val="00F12823"/>
    <w:rsid w:val="00F129B6"/>
    <w:rsid w:val="00F13008"/>
    <w:rsid w:val="00F15DCB"/>
    <w:rsid w:val="00F160D0"/>
    <w:rsid w:val="00F16106"/>
    <w:rsid w:val="00F165B1"/>
    <w:rsid w:val="00F17999"/>
    <w:rsid w:val="00F179D1"/>
    <w:rsid w:val="00F17C45"/>
    <w:rsid w:val="00F17E02"/>
    <w:rsid w:val="00F22A15"/>
    <w:rsid w:val="00F22D21"/>
    <w:rsid w:val="00F22DB1"/>
    <w:rsid w:val="00F22DEF"/>
    <w:rsid w:val="00F22F29"/>
    <w:rsid w:val="00F23397"/>
    <w:rsid w:val="00F23840"/>
    <w:rsid w:val="00F23DDD"/>
    <w:rsid w:val="00F24160"/>
    <w:rsid w:val="00F25529"/>
    <w:rsid w:val="00F25977"/>
    <w:rsid w:val="00F259A1"/>
    <w:rsid w:val="00F25EB4"/>
    <w:rsid w:val="00F2620A"/>
    <w:rsid w:val="00F2795F"/>
    <w:rsid w:val="00F3043F"/>
    <w:rsid w:val="00F31056"/>
    <w:rsid w:val="00F311BA"/>
    <w:rsid w:val="00F321BE"/>
    <w:rsid w:val="00F3324A"/>
    <w:rsid w:val="00F33C7C"/>
    <w:rsid w:val="00F33F51"/>
    <w:rsid w:val="00F357D6"/>
    <w:rsid w:val="00F363FC"/>
    <w:rsid w:val="00F36720"/>
    <w:rsid w:val="00F373FC"/>
    <w:rsid w:val="00F375B3"/>
    <w:rsid w:val="00F37974"/>
    <w:rsid w:val="00F405EA"/>
    <w:rsid w:val="00F40B72"/>
    <w:rsid w:val="00F41502"/>
    <w:rsid w:val="00F43417"/>
    <w:rsid w:val="00F44122"/>
    <w:rsid w:val="00F4418F"/>
    <w:rsid w:val="00F45357"/>
    <w:rsid w:val="00F4663E"/>
    <w:rsid w:val="00F4799B"/>
    <w:rsid w:val="00F505D0"/>
    <w:rsid w:val="00F51A0B"/>
    <w:rsid w:val="00F52168"/>
    <w:rsid w:val="00F5329A"/>
    <w:rsid w:val="00F532B5"/>
    <w:rsid w:val="00F5467A"/>
    <w:rsid w:val="00F5506D"/>
    <w:rsid w:val="00F562C8"/>
    <w:rsid w:val="00F56F91"/>
    <w:rsid w:val="00F57EB5"/>
    <w:rsid w:val="00F61440"/>
    <w:rsid w:val="00F617E4"/>
    <w:rsid w:val="00F62615"/>
    <w:rsid w:val="00F6516B"/>
    <w:rsid w:val="00F65A84"/>
    <w:rsid w:val="00F66D6B"/>
    <w:rsid w:val="00F677A4"/>
    <w:rsid w:val="00F67E46"/>
    <w:rsid w:val="00F706C4"/>
    <w:rsid w:val="00F70952"/>
    <w:rsid w:val="00F70C0F"/>
    <w:rsid w:val="00F71787"/>
    <w:rsid w:val="00F71BF7"/>
    <w:rsid w:val="00F7226F"/>
    <w:rsid w:val="00F7351A"/>
    <w:rsid w:val="00F73844"/>
    <w:rsid w:val="00F73F99"/>
    <w:rsid w:val="00F744CA"/>
    <w:rsid w:val="00F76227"/>
    <w:rsid w:val="00F769AE"/>
    <w:rsid w:val="00F800E9"/>
    <w:rsid w:val="00F812F9"/>
    <w:rsid w:val="00F81738"/>
    <w:rsid w:val="00F82101"/>
    <w:rsid w:val="00F823AB"/>
    <w:rsid w:val="00F83513"/>
    <w:rsid w:val="00F84F71"/>
    <w:rsid w:val="00F855ED"/>
    <w:rsid w:val="00F85DA6"/>
    <w:rsid w:val="00F85F78"/>
    <w:rsid w:val="00F8663C"/>
    <w:rsid w:val="00F86C4C"/>
    <w:rsid w:val="00F919EE"/>
    <w:rsid w:val="00F92411"/>
    <w:rsid w:val="00F928C5"/>
    <w:rsid w:val="00F92DB5"/>
    <w:rsid w:val="00F92F2A"/>
    <w:rsid w:val="00F92F3E"/>
    <w:rsid w:val="00F93226"/>
    <w:rsid w:val="00F95395"/>
    <w:rsid w:val="00F95C10"/>
    <w:rsid w:val="00F96558"/>
    <w:rsid w:val="00F978D1"/>
    <w:rsid w:val="00F97EAF"/>
    <w:rsid w:val="00FA08FF"/>
    <w:rsid w:val="00FA0941"/>
    <w:rsid w:val="00FA0DD7"/>
    <w:rsid w:val="00FA1C93"/>
    <w:rsid w:val="00FA2283"/>
    <w:rsid w:val="00FA250F"/>
    <w:rsid w:val="00FA2DE7"/>
    <w:rsid w:val="00FA2F07"/>
    <w:rsid w:val="00FA389F"/>
    <w:rsid w:val="00FA472F"/>
    <w:rsid w:val="00FA5EBC"/>
    <w:rsid w:val="00FA65D5"/>
    <w:rsid w:val="00FA768D"/>
    <w:rsid w:val="00FA7A47"/>
    <w:rsid w:val="00FA7F18"/>
    <w:rsid w:val="00FB0671"/>
    <w:rsid w:val="00FB1AAB"/>
    <w:rsid w:val="00FB1CC3"/>
    <w:rsid w:val="00FB2B18"/>
    <w:rsid w:val="00FB2FB1"/>
    <w:rsid w:val="00FB4AE2"/>
    <w:rsid w:val="00FB7B08"/>
    <w:rsid w:val="00FB7BF2"/>
    <w:rsid w:val="00FC03FB"/>
    <w:rsid w:val="00FC09C8"/>
    <w:rsid w:val="00FC1888"/>
    <w:rsid w:val="00FC3DBF"/>
    <w:rsid w:val="00FC3F03"/>
    <w:rsid w:val="00FC3F70"/>
    <w:rsid w:val="00FC4948"/>
    <w:rsid w:val="00FC4E10"/>
    <w:rsid w:val="00FC4EA3"/>
    <w:rsid w:val="00FC4EA7"/>
    <w:rsid w:val="00FC631C"/>
    <w:rsid w:val="00FC6475"/>
    <w:rsid w:val="00FC6F32"/>
    <w:rsid w:val="00FD030F"/>
    <w:rsid w:val="00FD0B74"/>
    <w:rsid w:val="00FD0C8C"/>
    <w:rsid w:val="00FD10B9"/>
    <w:rsid w:val="00FD1429"/>
    <w:rsid w:val="00FD2865"/>
    <w:rsid w:val="00FD2C30"/>
    <w:rsid w:val="00FD37A1"/>
    <w:rsid w:val="00FD3A4F"/>
    <w:rsid w:val="00FD48E4"/>
    <w:rsid w:val="00FD501B"/>
    <w:rsid w:val="00FD56E7"/>
    <w:rsid w:val="00FD598C"/>
    <w:rsid w:val="00FD6ADD"/>
    <w:rsid w:val="00FD6F0E"/>
    <w:rsid w:val="00FD78BC"/>
    <w:rsid w:val="00FD7F86"/>
    <w:rsid w:val="00FE066E"/>
    <w:rsid w:val="00FE06DF"/>
    <w:rsid w:val="00FE1A31"/>
    <w:rsid w:val="00FE1C1D"/>
    <w:rsid w:val="00FE1E2F"/>
    <w:rsid w:val="00FE259B"/>
    <w:rsid w:val="00FE270E"/>
    <w:rsid w:val="00FE354F"/>
    <w:rsid w:val="00FE38D5"/>
    <w:rsid w:val="00FE3DEE"/>
    <w:rsid w:val="00FE3E5E"/>
    <w:rsid w:val="00FE4381"/>
    <w:rsid w:val="00FE48CC"/>
    <w:rsid w:val="00FE52CF"/>
    <w:rsid w:val="00FE52ED"/>
    <w:rsid w:val="00FE6A1E"/>
    <w:rsid w:val="00FE77EC"/>
    <w:rsid w:val="00FF219E"/>
    <w:rsid w:val="00FF245A"/>
    <w:rsid w:val="00FF2894"/>
    <w:rsid w:val="00FF2935"/>
    <w:rsid w:val="00FF35E7"/>
    <w:rsid w:val="00FF36D3"/>
    <w:rsid w:val="00FF37A7"/>
    <w:rsid w:val="00FF4D27"/>
    <w:rsid w:val="00FF7B09"/>
    <w:rsid w:val="0280DCAC"/>
    <w:rsid w:val="0336974F"/>
    <w:rsid w:val="03A6F9B9"/>
    <w:rsid w:val="03EB904D"/>
    <w:rsid w:val="042C25DE"/>
    <w:rsid w:val="04641FD9"/>
    <w:rsid w:val="046634BB"/>
    <w:rsid w:val="04B61369"/>
    <w:rsid w:val="04E6A810"/>
    <w:rsid w:val="05DDAF1A"/>
    <w:rsid w:val="05EF1E81"/>
    <w:rsid w:val="05FCDBBF"/>
    <w:rsid w:val="061C25F1"/>
    <w:rsid w:val="064EF63C"/>
    <w:rsid w:val="0714C39A"/>
    <w:rsid w:val="07E58A37"/>
    <w:rsid w:val="09BD37CB"/>
    <w:rsid w:val="0DCE7F92"/>
    <w:rsid w:val="0DD0B6C2"/>
    <w:rsid w:val="0E93E834"/>
    <w:rsid w:val="103340BE"/>
    <w:rsid w:val="107708BD"/>
    <w:rsid w:val="10E17C54"/>
    <w:rsid w:val="11593777"/>
    <w:rsid w:val="115C2B28"/>
    <w:rsid w:val="117D76B2"/>
    <w:rsid w:val="128B854E"/>
    <w:rsid w:val="12B12508"/>
    <w:rsid w:val="13DDDAAB"/>
    <w:rsid w:val="13E7F24F"/>
    <w:rsid w:val="1532CFF8"/>
    <w:rsid w:val="16408846"/>
    <w:rsid w:val="168A6AF9"/>
    <w:rsid w:val="16E76D9E"/>
    <w:rsid w:val="18B03544"/>
    <w:rsid w:val="18B77E60"/>
    <w:rsid w:val="19556897"/>
    <w:rsid w:val="1981E449"/>
    <w:rsid w:val="19939246"/>
    <w:rsid w:val="199E4158"/>
    <w:rsid w:val="19DDF71D"/>
    <w:rsid w:val="1A936B49"/>
    <w:rsid w:val="1AE1259B"/>
    <w:rsid w:val="1C22EC88"/>
    <w:rsid w:val="1D168059"/>
    <w:rsid w:val="1D558BC5"/>
    <w:rsid w:val="1E0ED40A"/>
    <w:rsid w:val="1E3888D2"/>
    <w:rsid w:val="1E529C09"/>
    <w:rsid w:val="1E98D35E"/>
    <w:rsid w:val="1EBC8859"/>
    <w:rsid w:val="2167C71D"/>
    <w:rsid w:val="219E5183"/>
    <w:rsid w:val="23BC782E"/>
    <w:rsid w:val="23BD2D96"/>
    <w:rsid w:val="23CAB148"/>
    <w:rsid w:val="25C0217D"/>
    <w:rsid w:val="26E46158"/>
    <w:rsid w:val="26FB992A"/>
    <w:rsid w:val="2779DF98"/>
    <w:rsid w:val="280E3079"/>
    <w:rsid w:val="2838C1B7"/>
    <w:rsid w:val="28ACA52D"/>
    <w:rsid w:val="2A7701EB"/>
    <w:rsid w:val="2AC07636"/>
    <w:rsid w:val="2B446213"/>
    <w:rsid w:val="2D9F1266"/>
    <w:rsid w:val="2DE91D5B"/>
    <w:rsid w:val="2F85032F"/>
    <w:rsid w:val="2FC159B8"/>
    <w:rsid w:val="31E39331"/>
    <w:rsid w:val="32020EE9"/>
    <w:rsid w:val="3374B366"/>
    <w:rsid w:val="3487BC12"/>
    <w:rsid w:val="3654CD58"/>
    <w:rsid w:val="39573FCF"/>
    <w:rsid w:val="3962ECB9"/>
    <w:rsid w:val="397E55E6"/>
    <w:rsid w:val="39A44B4A"/>
    <w:rsid w:val="3B1A9630"/>
    <w:rsid w:val="3B81BD89"/>
    <w:rsid w:val="3C02849F"/>
    <w:rsid w:val="3CA738C3"/>
    <w:rsid w:val="3D05A539"/>
    <w:rsid w:val="3D3E0B5A"/>
    <w:rsid w:val="3F55084D"/>
    <w:rsid w:val="3FB8B358"/>
    <w:rsid w:val="40E16BEB"/>
    <w:rsid w:val="42130481"/>
    <w:rsid w:val="440A79A8"/>
    <w:rsid w:val="4562A417"/>
    <w:rsid w:val="45780D8F"/>
    <w:rsid w:val="4644EBB6"/>
    <w:rsid w:val="48BA13DD"/>
    <w:rsid w:val="4A7169FA"/>
    <w:rsid w:val="4AEA4ED7"/>
    <w:rsid w:val="4C785A7D"/>
    <w:rsid w:val="4CFBF59F"/>
    <w:rsid w:val="4D41CD51"/>
    <w:rsid w:val="4ED6D728"/>
    <w:rsid w:val="51FAE1BA"/>
    <w:rsid w:val="522FD0DF"/>
    <w:rsid w:val="5289A47C"/>
    <w:rsid w:val="52EC82ED"/>
    <w:rsid w:val="53E6AD8E"/>
    <w:rsid w:val="53FF23E3"/>
    <w:rsid w:val="5524C65B"/>
    <w:rsid w:val="57B5D9D5"/>
    <w:rsid w:val="590B3EB4"/>
    <w:rsid w:val="5AAE6FFE"/>
    <w:rsid w:val="5B590247"/>
    <w:rsid w:val="5C14DAA7"/>
    <w:rsid w:val="5D6811B4"/>
    <w:rsid w:val="5E1A8A50"/>
    <w:rsid w:val="5F0E4D43"/>
    <w:rsid w:val="5FC494EA"/>
    <w:rsid w:val="5FDAE6CB"/>
    <w:rsid w:val="6048458D"/>
    <w:rsid w:val="611AB14F"/>
    <w:rsid w:val="623DA133"/>
    <w:rsid w:val="62CC6CB4"/>
    <w:rsid w:val="63B57D60"/>
    <w:rsid w:val="64311D00"/>
    <w:rsid w:val="65732399"/>
    <w:rsid w:val="674D6925"/>
    <w:rsid w:val="681B9433"/>
    <w:rsid w:val="6900E50E"/>
    <w:rsid w:val="69698B33"/>
    <w:rsid w:val="6994897D"/>
    <w:rsid w:val="6A41DD65"/>
    <w:rsid w:val="6AA30E63"/>
    <w:rsid w:val="6B5F0E97"/>
    <w:rsid w:val="6BC889C5"/>
    <w:rsid w:val="6C00A738"/>
    <w:rsid w:val="6E150815"/>
    <w:rsid w:val="6E39BEFD"/>
    <w:rsid w:val="709EC7DF"/>
    <w:rsid w:val="70A864A7"/>
    <w:rsid w:val="70B0F548"/>
    <w:rsid w:val="70CD755B"/>
    <w:rsid w:val="70E907F2"/>
    <w:rsid w:val="750E1AD1"/>
    <w:rsid w:val="75BCF7B4"/>
    <w:rsid w:val="76101628"/>
    <w:rsid w:val="76B1D8B8"/>
    <w:rsid w:val="7914133D"/>
    <w:rsid w:val="7A5AEBE6"/>
    <w:rsid w:val="7AECA506"/>
    <w:rsid w:val="7AEEB3B2"/>
    <w:rsid w:val="7BA9D1F5"/>
    <w:rsid w:val="7E021AFB"/>
    <w:rsid w:val="7E6F567F"/>
    <w:rsid w:val="7EE5CC7A"/>
    <w:rsid w:val="7F96B052"/>
    <w:rsid w:val="7FE2A2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D4C58"/>
  <w15:chartTrackingRefBased/>
  <w15:docId w15:val="{BC0315B3-57F7-EC4C-A7D7-67AFA309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4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54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530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B13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uiPriority w:val="9"/>
    <w:semiHidden/>
    <w:unhideWhenUsed/>
    <w:qFormat/>
    <w:rsid w:val="00E54C9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43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543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rsid w:val="0053543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3543F"/>
    <w:rPr>
      <w:rFonts w:ascii="Times New Roman" w:eastAsia="Times New Roman" w:hAnsi="Times New Roman" w:cs="Times New Roman"/>
      <w:sz w:val="24"/>
      <w:szCs w:val="24"/>
    </w:rPr>
  </w:style>
  <w:style w:type="character" w:styleId="Hyperlink">
    <w:name w:val="Hyperlink"/>
    <w:uiPriority w:val="99"/>
    <w:rsid w:val="0053543F"/>
    <w:rPr>
      <w:color w:val="0000FF"/>
      <w:u w:val="single"/>
    </w:rPr>
  </w:style>
  <w:style w:type="paragraph" w:customStyle="1" w:styleId="Blockquote">
    <w:name w:val="Blockquote"/>
    <w:basedOn w:val="Normal"/>
    <w:rsid w:val="0053543F"/>
    <w:pPr>
      <w:spacing w:before="100" w:after="100" w:line="240" w:lineRule="auto"/>
      <w:ind w:left="360" w:right="360"/>
    </w:pPr>
    <w:rPr>
      <w:rFonts w:ascii="Times New Roman" w:eastAsia="Times New Roman" w:hAnsi="Times New Roman" w:cs="Times New Roman"/>
      <w:bCs/>
      <w:snapToGrid w:val="0"/>
      <w:sz w:val="24"/>
      <w:szCs w:val="20"/>
    </w:rPr>
  </w:style>
  <w:style w:type="paragraph" w:styleId="TOCHeading">
    <w:name w:val="TOC Heading"/>
    <w:basedOn w:val="Heading1"/>
    <w:next w:val="Normal"/>
    <w:uiPriority w:val="39"/>
    <w:unhideWhenUsed/>
    <w:qFormat/>
    <w:rsid w:val="0052190D"/>
    <w:pPr>
      <w:outlineLvl w:val="9"/>
    </w:pPr>
    <w:rPr>
      <w:lang w:val="en-US"/>
    </w:rPr>
  </w:style>
  <w:style w:type="paragraph" w:styleId="TOC1">
    <w:name w:val="toc 1"/>
    <w:basedOn w:val="Normal"/>
    <w:next w:val="Normal"/>
    <w:autoRedefine/>
    <w:uiPriority w:val="39"/>
    <w:unhideWhenUsed/>
    <w:rsid w:val="0052190D"/>
    <w:pPr>
      <w:spacing w:before="120" w:after="0"/>
    </w:pPr>
    <w:rPr>
      <w:rFonts w:cstheme="minorHAnsi"/>
      <w:b/>
      <w:bCs/>
      <w:i/>
      <w:iCs/>
      <w:sz w:val="24"/>
      <w:szCs w:val="24"/>
    </w:rPr>
  </w:style>
  <w:style w:type="paragraph" w:styleId="TOC2">
    <w:name w:val="toc 2"/>
    <w:basedOn w:val="Normal"/>
    <w:next w:val="Normal"/>
    <w:autoRedefine/>
    <w:uiPriority w:val="39"/>
    <w:unhideWhenUsed/>
    <w:rsid w:val="0052190D"/>
    <w:pPr>
      <w:spacing w:before="120" w:after="0"/>
      <w:ind w:left="220"/>
    </w:pPr>
    <w:rPr>
      <w:rFonts w:cstheme="minorHAnsi"/>
      <w:b/>
      <w:bCs/>
    </w:rPr>
  </w:style>
  <w:style w:type="character" w:styleId="FollowedHyperlink">
    <w:name w:val="FollowedHyperlink"/>
    <w:basedOn w:val="DefaultParagraphFont"/>
    <w:uiPriority w:val="99"/>
    <w:semiHidden/>
    <w:unhideWhenUsed/>
    <w:rsid w:val="003E5534"/>
    <w:rPr>
      <w:color w:val="954F72" w:themeColor="followedHyperlink"/>
      <w:u w:val="single"/>
    </w:rPr>
  </w:style>
  <w:style w:type="paragraph" w:customStyle="1" w:styleId="paragraph">
    <w:name w:val="paragraph"/>
    <w:basedOn w:val="Normal"/>
    <w:rsid w:val="003C2E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C2E65"/>
  </w:style>
  <w:style w:type="character" w:customStyle="1" w:styleId="eop">
    <w:name w:val="eop"/>
    <w:basedOn w:val="DefaultParagraphFont"/>
    <w:rsid w:val="003C2E65"/>
  </w:style>
  <w:style w:type="character" w:styleId="CommentReference">
    <w:name w:val="annotation reference"/>
    <w:basedOn w:val="DefaultParagraphFont"/>
    <w:uiPriority w:val="99"/>
    <w:semiHidden/>
    <w:unhideWhenUsed/>
    <w:rsid w:val="00803ABE"/>
    <w:rPr>
      <w:sz w:val="16"/>
      <w:szCs w:val="16"/>
    </w:rPr>
  </w:style>
  <w:style w:type="paragraph" w:styleId="CommentText">
    <w:name w:val="annotation text"/>
    <w:basedOn w:val="Normal"/>
    <w:link w:val="CommentTextChar"/>
    <w:uiPriority w:val="99"/>
    <w:unhideWhenUsed/>
    <w:rsid w:val="00803ABE"/>
    <w:pPr>
      <w:spacing w:line="240" w:lineRule="auto"/>
    </w:pPr>
    <w:rPr>
      <w:sz w:val="20"/>
      <w:szCs w:val="20"/>
    </w:rPr>
  </w:style>
  <w:style w:type="character" w:customStyle="1" w:styleId="CommentTextChar">
    <w:name w:val="Comment Text Char"/>
    <w:basedOn w:val="DefaultParagraphFont"/>
    <w:link w:val="CommentText"/>
    <w:uiPriority w:val="99"/>
    <w:rsid w:val="00803ABE"/>
    <w:rPr>
      <w:sz w:val="20"/>
      <w:szCs w:val="20"/>
    </w:rPr>
  </w:style>
  <w:style w:type="paragraph" w:styleId="CommentSubject">
    <w:name w:val="annotation subject"/>
    <w:basedOn w:val="CommentText"/>
    <w:next w:val="CommentText"/>
    <w:link w:val="CommentSubjectChar"/>
    <w:uiPriority w:val="99"/>
    <w:semiHidden/>
    <w:unhideWhenUsed/>
    <w:rsid w:val="00803ABE"/>
    <w:rPr>
      <w:b/>
      <w:bCs/>
    </w:rPr>
  </w:style>
  <w:style w:type="character" w:customStyle="1" w:styleId="CommentSubjectChar">
    <w:name w:val="Comment Subject Char"/>
    <w:basedOn w:val="CommentTextChar"/>
    <w:link w:val="CommentSubject"/>
    <w:uiPriority w:val="99"/>
    <w:semiHidden/>
    <w:rsid w:val="00803ABE"/>
    <w:rPr>
      <w:b/>
      <w:bCs/>
      <w:sz w:val="20"/>
      <w:szCs w:val="20"/>
    </w:rPr>
  </w:style>
  <w:style w:type="paragraph" w:styleId="ListParagraph">
    <w:name w:val="List Paragraph"/>
    <w:basedOn w:val="Normal"/>
    <w:uiPriority w:val="34"/>
    <w:qFormat/>
    <w:rsid w:val="00E40F5B"/>
    <w:pPr>
      <w:ind w:left="720"/>
      <w:contextualSpacing/>
    </w:pPr>
  </w:style>
  <w:style w:type="paragraph" w:styleId="NormalWeb">
    <w:name w:val="Normal (Web)"/>
    <w:basedOn w:val="Normal"/>
    <w:uiPriority w:val="99"/>
    <w:rsid w:val="00052D62"/>
    <w:pPr>
      <w:spacing w:before="100" w:beforeAutospacing="1" w:after="100" w:afterAutospacing="1" w:line="240" w:lineRule="auto"/>
    </w:pPr>
    <w:rPr>
      <w:rFonts w:ascii="Times New Roman" w:eastAsia="Times New Roman" w:hAnsi="Times New Roman" w:cs="Times New Roman"/>
      <w:color w:val="000000"/>
      <w:sz w:val="20"/>
      <w:szCs w:val="20"/>
      <w:lang w:eastAsia="en-GB"/>
    </w:rPr>
  </w:style>
  <w:style w:type="paragraph" w:customStyle="1" w:styleId="Standard">
    <w:name w:val="Standard"/>
    <w:rsid w:val="00952EC6"/>
    <w:pPr>
      <w:widowControl w:val="0"/>
      <w:suppressAutoHyphens/>
      <w:autoSpaceDN w:val="0"/>
      <w:spacing w:after="0" w:line="240" w:lineRule="auto"/>
      <w:textAlignment w:val="baseline"/>
    </w:pPr>
    <w:rPr>
      <w:rFonts w:ascii="Times New Roman" w:eastAsia="SimSun, 宋体" w:hAnsi="Times New Roman" w:cs="Arial"/>
      <w:kern w:val="3"/>
      <w:sz w:val="24"/>
      <w:szCs w:val="24"/>
      <w:lang w:eastAsia="zh-CN" w:bidi="hi-IN"/>
    </w:rPr>
  </w:style>
  <w:style w:type="character" w:styleId="Emphasis">
    <w:name w:val="Emphasis"/>
    <w:uiPriority w:val="20"/>
    <w:qFormat/>
    <w:rsid w:val="00B83EFF"/>
    <w:rPr>
      <w:i/>
      <w:iCs/>
    </w:rPr>
  </w:style>
  <w:style w:type="paragraph" w:styleId="NoSpacing">
    <w:name w:val="No Spacing"/>
    <w:link w:val="NoSpacingChar"/>
    <w:uiPriority w:val="1"/>
    <w:qFormat/>
    <w:rsid w:val="0085425D"/>
    <w:pPr>
      <w:spacing w:after="0" w:line="240" w:lineRule="auto"/>
    </w:pPr>
    <w:rPr>
      <w:rFonts w:ascii="Arial" w:eastAsia="Times New Roman" w:hAnsi="Arial" w:cs="Arial"/>
    </w:rPr>
  </w:style>
  <w:style w:type="character" w:customStyle="1" w:styleId="NoSpacingChar">
    <w:name w:val="No Spacing Char"/>
    <w:link w:val="NoSpacing"/>
    <w:uiPriority w:val="1"/>
    <w:locked/>
    <w:rsid w:val="0085425D"/>
    <w:rPr>
      <w:rFonts w:ascii="Arial" w:eastAsia="Times New Roman" w:hAnsi="Arial" w:cs="Arial"/>
    </w:rPr>
  </w:style>
  <w:style w:type="paragraph" w:styleId="Footer">
    <w:name w:val="footer"/>
    <w:basedOn w:val="Normal"/>
    <w:link w:val="FooterChar"/>
    <w:uiPriority w:val="99"/>
    <w:unhideWhenUsed/>
    <w:rsid w:val="00317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674"/>
  </w:style>
  <w:style w:type="character" w:customStyle="1" w:styleId="a">
    <w:name w:val="_"/>
    <w:basedOn w:val="DefaultParagraphFont"/>
    <w:rsid w:val="00AC7EE0"/>
  </w:style>
  <w:style w:type="paragraph" w:customStyle="1" w:styleId="Standarduser">
    <w:name w:val="Standard (user)"/>
    <w:rsid w:val="00331EDB"/>
    <w:pPr>
      <w:widowControl w:val="0"/>
      <w:suppressAutoHyphens/>
      <w:autoSpaceDN w:val="0"/>
      <w:spacing w:after="0" w:line="240" w:lineRule="auto"/>
      <w:textAlignment w:val="baseline"/>
    </w:pPr>
    <w:rPr>
      <w:rFonts w:ascii="Times New Roman" w:eastAsia="SimSun, 宋体" w:hAnsi="Times New Roman" w:cs="Arial"/>
      <w:kern w:val="3"/>
      <w:sz w:val="24"/>
      <w:szCs w:val="24"/>
      <w:lang w:eastAsia="zh-CN" w:bidi="hi-IN"/>
    </w:rPr>
  </w:style>
  <w:style w:type="table" w:styleId="TableGrid">
    <w:name w:val="Table Grid"/>
    <w:basedOn w:val="TableNormal"/>
    <w:rsid w:val="00013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F7E6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CF7E60"/>
    <w:rPr>
      <w:rFonts w:ascii="Times Roman" w:eastAsia="Times New Roman" w:hAnsi="Times Roman" w:cs="Times New Roman"/>
      <w:i/>
      <w:spacing w:val="-3"/>
      <w:sz w:val="24"/>
      <w:szCs w:val="20"/>
    </w:rPr>
  </w:style>
  <w:style w:type="paragraph" w:styleId="BodyText2">
    <w:name w:val="Body Text 2"/>
    <w:basedOn w:val="Normal"/>
    <w:link w:val="BodyText2Char"/>
    <w:rsid w:val="00CF7E6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CF7E60"/>
    <w:rPr>
      <w:rFonts w:ascii="Times Roman" w:eastAsia="Times New Roman" w:hAnsi="Times Roman" w:cs="Times New Roman"/>
      <w:spacing w:val="-3"/>
      <w:sz w:val="20"/>
      <w:szCs w:val="20"/>
    </w:rPr>
  </w:style>
  <w:style w:type="character" w:customStyle="1" w:styleId="Heading9Char">
    <w:name w:val="Heading 9 Char"/>
    <w:basedOn w:val="DefaultParagraphFont"/>
    <w:link w:val="Heading9"/>
    <w:uiPriority w:val="9"/>
    <w:semiHidden/>
    <w:rsid w:val="00E54C9B"/>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C530E6"/>
    <w:rPr>
      <w:rFonts w:asciiTheme="majorHAnsi" w:eastAsiaTheme="majorEastAsia" w:hAnsiTheme="majorHAnsi" w:cstheme="majorBidi"/>
      <w:color w:val="1F4D78" w:themeColor="accent1" w:themeShade="7F"/>
      <w:sz w:val="24"/>
      <w:szCs w:val="24"/>
    </w:rPr>
  </w:style>
  <w:style w:type="table" w:styleId="TableGridLight">
    <w:name w:val="Grid Table Light"/>
    <w:basedOn w:val="TableNormal"/>
    <w:uiPriority w:val="40"/>
    <w:rsid w:val="00DD44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C8761E"/>
    <w:rPr>
      <w:color w:val="605E5C"/>
      <w:shd w:val="clear" w:color="auto" w:fill="E1DFDD"/>
    </w:rPr>
  </w:style>
  <w:style w:type="paragraph" w:styleId="TOC3">
    <w:name w:val="toc 3"/>
    <w:basedOn w:val="Normal"/>
    <w:next w:val="Normal"/>
    <w:autoRedefine/>
    <w:uiPriority w:val="39"/>
    <w:unhideWhenUsed/>
    <w:rsid w:val="00B87978"/>
    <w:pPr>
      <w:spacing w:after="0"/>
      <w:ind w:left="440"/>
    </w:pPr>
    <w:rPr>
      <w:rFonts w:cstheme="minorHAnsi"/>
      <w:sz w:val="20"/>
      <w:szCs w:val="20"/>
    </w:rPr>
  </w:style>
  <w:style w:type="paragraph" w:styleId="TOC4">
    <w:name w:val="toc 4"/>
    <w:basedOn w:val="Normal"/>
    <w:next w:val="Normal"/>
    <w:autoRedefine/>
    <w:uiPriority w:val="39"/>
    <w:semiHidden/>
    <w:unhideWhenUsed/>
    <w:rsid w:val="00B87978"/>
    <w:pPr>
      <w:spacing w:after="0"/>
      <w:ind w:left="660"/>
    </w:pPr>
    <w:rPr>
      <w:rFonts w:cstheme="minorHAnsi"/>
      <w:sz w:val="20"/>
      <w:szCs w:val="20"/>
    </w:rPr>
  </w:style>
  <w:style w:type="paragraph" w:styleId="TOC5">
    <w:name w:val="toc 5"/>
    <w:basedOn w:val="Normal"/>
    <w:next w:val="Normal"/>
    <w:autoRedefine/>
    <w:uiPriority w:val="39"/>
    <w:semiHidden/>
    <w:unhideWhenUsed/>
    <w:rsid w:val="00B87978"/>
    <w:pPr>
      <w:spacing w:after="0"/>
      <w:ind w:left="880"/>
    </w:pPr>
    <w:rPr>
      <w:rFonts w:cstheme="minorHAnsi"/>
      <w:sz w:val="20"/>
      <w:szCs w:val="20"/>
    </w:rPr>
  </w:style>
  <w:style w:type="paragraph" w:styleId="TOC6">
    <w:name w:val="toc 6"/>
    <w:basedOn w:val="Normal"/>
    <w:next w:val="Normal"/>
    <w:autoRedefine/>
    <w:uiPriority w:val="39"/>
    <w:semiHidden/>
    <w:unhideWhenUsed/>
    <w:rsid w:val="00B87978"/>
    <w:pPr>
      <w:spacing w:after="0"/>
      <w:ind w:left="1100"/>
    </w:pPr>
    <w:rPr>
      <w:rFonts w:cstheme="minorHAnsi"/>
      <w:sz w:val="20"/>
      <w:szCs w:val="20"/>
    </w:rPr>
  </w:style>
  <w:style w:type="paragraph" w:styleId="TOC7">
    <w:name w:val="toc 7"/>
    <w:basedOn w:val="Normal"/>
    <w:next w:val="Normal"/>
    <w:autoRedefine/>
    <w:uiPriority w:val="39"/>
    <w:semiHidden/>
    <w:unhideWhenUsed/>
    <w:rsid w:val="00B87978"/>
    <w:pPr>
      <w:spacing w:after="0"/>
      <w:ind w:left="1320"/>
    </w:pPr>
    <w:rPr>
      <w:rFonts w:cstheme="minorHAnsi"/>
      <w:sz w:val="20"/>
      <w:szCs w:val="20"/>
    </w:rPr>
  </w:style>
  <w:style w:type="paragraph" w:styleId="TOC8">
    <w:name w:val="toc 8"/>
    <w:basedOn w:val="Normal"/>
    <w:next w:val="Normal"/>
    <w:autoRedefine/>
    <w:uiPriority w:val="39"/>
    <w:semiHidden/>
    <w:unhideWhenUsed/>
    <w:rsid w:val="00B87978"/>
    <w:pPr>
      <w:spacing w:after="0"/>
      <w:ind w:left="1540"/>
    </w:pPr>
    <w:rPr>
      <w:rFonts w:cstheme="minorHAnsi"/>
      <w:sz w:val="20"/>
      <w:szCs w:val="20"/>
    </w:rPr>
  </w:style>
  <w:style w:type="paragraph" w:styleId="TOC9">
    <w:name w:val="toc 9"/>
    <w:basedOn w:val="Normal"/>
    <w:next w:val="Normal"/>
    <w:autoRedefine/>
    <w:uiPriority w:val="39"/>
    <w:semiHidden/>
    <w:unhideWhenUsed/>
    <w:rsid w:val="00B87978"/>
    <w:pPr>
      <w:spacing w:after="0"/>
      <w:ind w:left="1760"/>
    </w:pPr>
    <w:rPr>
      <w:rFonts w:cstheme="minorHAnsi"/>
      <w:sz w:val="20"/>
      <w:szCs w:val="20"/>
    </w:rPr>
  </w:style>
  <w:style w:type="paragraph" w:styleId="Revision">
    <w:name w:val="Revision"/>
    <w:hidden/>
    <w:uiPriority w:val="99"/>
    <w:semiHidden/>
    <w:rsid w:val="002A0D8D"/>
    <w:pPr>
      <w:spacing w:after="0" w:line="240" w:lineRule="auto"/>
    </w:pPr>
  </w:style>
  <w:style w:type="character" w:styleId="PageNumber">
    <w:name w:val="page number"/>
    <w:basedOn w:val="DefaultParagraphFont"/>
    <w:uiPriority w:val="99"/>
    <w:semiHidden/>
    <w:unhideWhenUsed/>
    <w:rsid w:val="003F0E7F"/>
  </w:style>
  <w:style w:type="table" w:styleId="PlainTable2">
    <w:name w:val="Plain Table 2"/>
    <w:basedOn w:val="TableNormal"/>
    <w:uiPriority w:val="42"/>
    <w:rsid w:val="00172CAD"/>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5A3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B57"/>
    <w:rPr>
      <w:rFonts w:ascii="Segoe UI" w:hAnsi="Segoe UI" w:cs="Segoe UI"/>
      <w:sz w:val="18"/>
      <w:szCs w:val="18"/>
    </w:rPr>
  </w:style>
  <w:style w:type="character" w:customStyle="1" w:styleId="Heading4Char">
    <w:name w:val="Heading 4 Char"/>
    <w:basedOn w:val="DefaultParagraphFont"/>
    <w:link w:val="Heading4"/>
    <w:uiPriority w:val="9"/>
    <w:rsid w:val="00AB13E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521">
      <w:bodyDiv w:val="1"/>
      <w:marLeft w:val="0"/>
      <w:marRight w:val="0"/>
      <w:marTop w:val="0"/>
      <w:marBottom w:val="0"/>
      <w:divBdr>
        <w:top w:val="none" w:sz="0" w:space="0" w:color="auto"/>
        <w:left w:val="none" w:sz="0" w:space="0" w:color="auto"/>
        <w:bottom w:val="none" w:sz="0" w:space="0" w:color="auto"/>
        <w:right w:val="none" w:sz="0" w:space="0" w:color="auto"/>
      </w:divBdr>
    </w:div>
    <w:div w:id="12926282">
      <w:bodyDiv w:val="1"/>
      <w:marLeft w:val="0"/>
      <w:marRight w:val="0"/>
      <w:marTop w:val="0"/>
      <w:marBottom w:val="0"/>
      <w:divBdr>
        <w:top w:val="none" w:sz="0" w:space="0" w:color="auto"/>
        <w:left w:val="none" w:sz="0" w:space="0" w:color="auto"/>
        <w:bottom w:val="none" w:sz="0" w:space="0" w:color="auto"/>
        <w:right w:val="none" w:sz="0" w:space="0" w:color="auto"/>
      </w:divBdr>
    </w:div>
    <w:div w:id="26029660">
      <w:bodyDiv w:val="1"/>
      <w:marLeft w:val="0"/>
      <w:marRight w:val="0"/>
      <w:marTop w:val="0"/>
      <w:marBottom w:val="0"/>
      <w:divBdr>
        <w:top w:val="none" w:sz="0" w:space="0" w:color="auto"/>
        <w:left w:val="none" w:sz="0" w:space="0" w:color="auto"/>
        <w:bottom w:val="none" w:sz="0" w:space="0" w:color="auto"/>
        <w:right w:val="none" w:sz="0" w:space="0" w:color="auto"/>
      </w:divBdr>
    </w:div>
    <w:div w:id="27530128">
      <w:bodyDiv w:val="1"/>
      <w:marLeft w:val="0"/>
      <w:marRight w:val="0"/>
      <w:marTop w:val="0"/>
      <w:marBottom w:val="0"/>
      <w:divBdr>
        <w:top w:val="none" w:sz="0" w:space="0" w:color="auto"/>
        <w:left w:val="none" w:sz="0" w:space="0" w:color="auto"/>
        <w:bottom w:val="none" w:sz="0" w:space="0" w:color="auto"/>
        <w:right w:val="none" w:sz="0" w:space="0" w:color="auto"/>
      </w:divBdr>
    </w:div>
    <w:div w:id="45882403">
      <w:bodyDiv w:val="1"/>
      <w:marLeft w:val="0"/>
      <w:marRight w:val="0"/>
      <w:marTop w:val="0"/>
      <w:marBottom w:val="0"/>
      <w:divBdr>
        <w:top w:val="none" w:sz="0" w:space="0" w:color="auto"/>
        <w:left w:val="none" w:sz="0" w:space="0" w:color="auto"/>
        <w:bottom w:val="none" w:sz="0" w:space="0" w:color="auto"/>
        <w:right w:val="none" w:sz="0" w:space="0" w:color="auto"/>
      </w:divBdr>
    </w:div>
    <w:div w:id="114446896">
      <w:bodyDiv w:val="1"/>
      <w:marLeft w:val="0"/>
      <w:marRight w:val="0"/>
      <w:marTop w:val="0"/>
      <w:marBottom w:val="0"/>
      <w:divBdr>
        <w:top w:val="none" w:sz="0" w:space="0" w:color="auto"/>
        <w:left w:val="none" w:sz="0" w:space="0" w:color="auto"/>
        <w:bottom w:val="none" w:sz="0" w:space="0" w:color="auto"/>
        <w:right w:val="none" w:sz="0" w:space="0" w:color="auto"/>
      </w:divBdr>
      <w:divsChild>
        <w:div w:id="952828234">
          <w:marLeft w:val="547"/>
          <w:marRight w:val="0"/>
          <w:marTop w:val="0"/>
          <w:marBottom w:val="0"/>
          <w:divBdr>
            <w:top w:val="none" w:sz="0" w:space="0" w:color="auto"/>
            <w:left w:val="none" w:sz="0" w:space="0" w:color="auto"/>
            <w:bottom w:val="none" w:sz="0" w:space="0" w:color="auto"/>
            <w:right w:val="none" w:sz="0" w:space="0" w:color="auto"/>
          </w:divBdr>
        </w:div>
        <w:div w:id="1824588974">
          <w:marLeft w:val="547"/>
          <w:marRight w:val="0"/>
          <w:marTop w:val="0"/>
          <w:marBottom w:val="0"/>
          <w:divBdr>
            <w:top w:val="none" w:sz="0" w:space="0" w:color="auto"/>
            <w:left w:val="none" w:sz="0" w:space="0" w:color="auto"/>
            <w:bottom w:val="none" w:sz="0" w:space="0" w:color="auto"/>
            <w:right w:val="none" w:sz="0" w:space="0" w:color="auto"/>
          </w:divBdr>
        </w:div>
      </w:divsChild>
    </w:div>
    <w:div w:id="118452663">
      <w:bodyDiv w:val="1"/>
      <w:marLeft w:val="0"/>
      <w:marRight w:val="0"/>
      <w:marTop w:val="0"/>
      <w:marBottom w:val="0"/>
      <w:divBdr>
        <w:top w:val="none" w:sz="0" w:space="0" w:color="auto"/>
        <w:left w:val="none" w:sz="0" w:space="0" w:color="auto"/>
        <w:bottom w:val="none" w:sz="0" w:space="0" w:color="auto"/>
        <w:right w:val="none" w:sz="0" w:space="0" w:color="auto"/>
      </w:divBdr>
    </w:div>
    <w:div w:id="120462358">
      <w:bodyDiv w:val="1"/>
      <w:marLeft w:val="0"/>
      <w:marRight w:val="0"/>
      <w:marTop w:val="0"/>
      <w:marBottom w:val="0"/>
      <w:divBdr>
        <w:top w:val="none" w:sz="0" w:space="0" w:color="auto"/>
        <w:left w:val="none" w:sz="0" w:space="0" w:color="auto"/>
        <w:bottom w:val="none" w:sz="0" w:space="0" w:color="auto"/>
        <w:right w:val="none" w:sz="0" w:space="0" w:color="auto"/>
      </w:divBdr>
    </w:div>
    <w:div w:id="128939808">
      <w:bodyDiv w:val="1"/>
      <w:marLeft w:val="0"/>
      <w:marRight w:val="0"/>
      <w:marTop w:val="0"/>
      <w:marBottom w:val="0"/>
      <w:divBdr>
        <w:top w:val="none" w:sz="0" w:space="0" w:color="auto"/>
        <w:left w:val="none" w:sz="0" w:space="0" w:color="auto"/>
        <w:bottom w:val="none" w:sz="0" w:space="0" w:color="auto"/>
        <w:right w:val="none" w:sz="0" w:space="0" w:color="auto"/>
      </w:divBdr>
      <w:divsChild>
        <w:div w:id="469982460">
          <w:marLeft w:val="0"/>
          <w:marRight w:val="0"/>
          <w:marTop w:val="0"/>
          <w:marBottom w:val="0"/>
          <w:divBdr>
            <w:top w:val="none" w:sz="0" w:space="0" w:color="auto"/>
            <w:left w:val="none" w:sz="0" w:space="0" w:color="auto"/>
            <w:bottom w:val="none" w:sz="0" w:space="0" w:color="auto"/>
            <w:right w:val="none" w:sz="0" w:space="0" w:color="auto"/>
          </w:divBdr>
        </w:div>
        <w:div w:id="1500585983">
          <w:marLeft w:val="0"/>
          <w:marRight w:val="0"/>
          <w:marTop w:val="0"/>
          <w:marBottom w:val="0"/>
          <w:divBdr>
            <w:top w:val="none" w:sz="0" w:space="0" w:color="auto"/>
            <w:left w:val="none" w:sz="0" w:space="0" w:color="auto"/>
            <w:bottom w:val="none" w:sz="0" w:space="0" w:color="auto"/>
            <w:right w:val="none" w:sz="0" w:space="0" w:color="auto"/>
          </w:divBdr>
        </w:div>
      </w:divsChild>
    </w:div>
    <w:div w:id="143786215">
      <w:bodyDiv w:val="1"/>
      <w:marLeft w:val="0"/>
      <w:marRight w:val="0"/>
      <w:marTop w:val="0"/>
      <w:marBottom w:val="0"/>
      <w:divBdr>
        <w:top w:val="none" w:sz="0" w:space="0" w:color="auto"/>
        <w:left w:val="none" w:sz="0" w:space="0" w:color="auto"/>
        <w:bottom w:val="none" w:sz="0" w:space="0" w:color="auto"/>
        <w:right w:val="none" w:sz="0" w:space="0" w:color="auto"/>
      </w:divBdr>
    </w:div>
    <w:div w:id="165217899">
      <w:bodyDiv w:val="1"/>
      <w:marLeft w:val="0"/>
      <w:marRight w:val="0"/>
      <w:marTop w:val="0"/>
      <w:marBottom w:val="0"/>
      <w:divBdr>
        <w:top w:val="none" w:sz="0" w:space="0" w:color="auto"/>
        <w:left w:val="none" w:sz="0" w:space="0" w:color="auto"/>
        <w:bottom w:val="none" w:sz="0" w:space="0" w:color="auto"/>
        <w:right w:val="none" w:sz="0" w:space="0" w:color="auto"/>
      </w:divBdr>
    </w:div>
    <w:div w:id="184565133">
      <w:bodyDiv w:val="1"/>
      <w:marLeft w:val="0"/>
      <w:marRight w:val="0"/>
      <w:marTop w:val="0"/>
      <w:marBottom w:val="0"/>
      <w:divBdr>
        <w:top w:val="none" w:sz="0" w:space="0" w:color="auto"/>
        <w:left w:val="none" w:sz="0" w:space="0" w:color="auto"/>
        <w:bottom w:val="none" w:sz="0" w:space="0" w:color="auto"/>
        <w:right w:val="none" w:sz="0" w:space="0" w:color="auto"/>
      </w:divBdr>
    </w:div>
    <w:div w:id="191265856">
      <w:bodyDiv w:val="1"/>
      <w:marLeft w:val="0"/>
      <w:marRight w:val="0"/>
      <w:marTop w:val="0"/>
      <w:marBottom w:val="0"/>
      <w:divBdr>
        <w:top w:val="none" w:sz="0" w:space="0" w:color="auto"/>
        <w:left w:val="none" w:sz="0" w:space="0" w:color="auto"/>
        <w:bottom w:val="none" w:sz="0" w:space="0" w:color="auto"/>
        <w:right w:val="none" w:sz="0" w:space="0" w:color="auto"/>
      </w:divBdr>
    </w:div>
    <w:div w:id="209342321">
      <w:bodyDiv w:val="1"/>
      <w:marLeft w:val="0"/>
      <w:marRight w:val="0"/>
      <w:marTop w:val="0"/>
      <w:marBottom w:val="0"/>
      <w:divBdr>
        <w:top w:val="none" w:sz="0" w:space="0" w:color="auto"/>
        <w:left w:val="none" w:sz="0" w:space="0" w:color="auto"/>
        <w:bottom w:val="none" w:sz="0" w:space="0" w:color="auto"/>
        <w:right w:val="none" w:sz="0" w:space="0" w:color="auto"/>
      </w:divBdr>
      <w:divsChild>
        <w:div w:id="1033918203">
          <w:marLeft w:val="0"/>
          <w:marRight w:val="0"/>
          <w:marTop w:val="0"/>
          <w:marBottom w:val="0"/>
          <w:divBdr>
            <w:top w:val="none" w:sz="0" w:space="0" w:color="auto"/>
            <w:left w:val="none" w:sz="0" w:space="0" w:color="auto"/>
            <w:bottom w:val="none" w:sz="0" w:space="0" w:color="auto"/>
            <w:right w:val="none" w:sz="0" w:space="0" w:color="auto"/>
          </w:divBdr>
        </w:div>
        <w:div w:id="1836914730">
          <w:marLeft w:val="0"/>
          <w:marRight w:val="0"/>
          <w:marTop w:val="0"/>
          <w:marBottom w:val="0"/>
          <w:divBdr>
            <w:top w:val="none" w:sz="0" w:space="0" w:color="auto"/>
            <w:left w:val="none" w:sz="0" w:space="0" w:color="auto"/>
            <w:bottom w:val="none" w:sz="0" w:space="0" w:color="auto"/>
            <w:right w:val="none" w:sz="0" w:space="0" w:color="auto"/>
          </w:divBdr>
        </w:div>
      </w:divsChild>
    </w:div>
    <w:div w:id="253438350">
      <w:bodyDiv w:val="1"/>
      <w:marLeft w:val="0"/>
      <w:marRight w:val="0"/>
      <w:marTop w:val="0"/>
      <w:marBottom w:val="0"/>
      <w:divBdr>
        <w:top w:val="none" w:sz="0" w:space="0" w:color="auto"/>
        <w:left w:val="none" w:sz="0" w:space="0" w:color="auto"/>
        <w:bottom w:val="none" w:sz="0" w:space="0" w:color="auto"/>
        <w:right w:val="none" w:sz="0" w:space="0" w:color="auto"/>
      </w:divBdr>
      <w:divsChild>
        <w:div w:id="650210168">
          <w:marLeft w:val="0"/>
          <w:marRight w:val="0"/>
          <w:marTop w:val="0"/>
          <w:marBottom w:val="0"/>
          <w:divBdr>
            <w:top w:val="none" w:sz="0" w:space="0" w:color="auto"/>
            <w:left w:val="none" w:sz="0" w:space="0" w:color="auto"/>
            <w:bottom w:val="none" w:sz="0" w:space="0" w:color="auto"/>
            <w:right w:val="none" w:sz="0" w:space="0" w:color="auto"/>
          </w:divBdr>
        </w:div>
        <w:div w:id="2087265213">
          <w:marLeft w:val="0"/>
          <w:marRight w:val="0"/>
          <w:marTop w:val="0"/>
          <w:marBottom w:val="0"/>
          <w:divBdr>
            <w:top w:val="none" w:sz="0" w:space="0" w:color="auto"/>
            <w:left w:val="none" w:sz="0" w:space="0" w:color="auto"/>
            <w:bottom w:val="none" w:sz="0" w:space="0" w:color="auto"/>
            <w:right w:val="none" w:sz="0" w:space="0" w:color="auto"/>
          </w:divBdr>
        </w:div>
      </w:divsChild>
    </w:div>
    <w:div w:id="295645501">
      <w:bodyDiv w:val="1"/>
      <w:marLeft w:val="0"/>
      <w:marRight w:val="0"/>
      <w:marTop w:val="0"/>
      <w:marBottom w:val="0"/>
      <w:divBdr>
        <w:top w:val="none" w:sz="0" w:space="0" w:color="auto"/>
        <w:left w:val="none" w:sz="0" w:space="0" w:color="auto"/>
        <w:bottom w:val="none" w:sz="0" w:space="0" w:color="auto"/>
        <w:right w:val="none" w:sz="0" w:space="0" w:color="auto"/>
      </w:divBdr>
    </w:div>
    <w:div w:id="331496721">
      <w:bodyDiv w:val="1"/>
      <w:marLeft w:val="0"/>
      <w:marRight w:val="0"/>
      <w:marTop w:val="0"/>
      <w:marBottom w:val="0"/>
      <w:divBdr>
        <w:top w:val="none" w:sz="0" w:space="0" w:color="auto"/>
        <w:left w:val="none" w:sz="0" w:space="0" w:color="auto"/>
        <w:bottom w:val="none" w:sz="0" w:space="0" w:color="auto"/>
        <w:right w:val="none" w:sz="0" w:space="0" w:color="auto"/>
      </w:divBdr>
    </w:div>
    <w:div w:id="362753804">
      <w:bodyDiv w:val="1"/>
      <w:marLeft w:val="0"/>
      <w:marRight w:val="0"/>
      <w:marTop w:val="0"/>
      <w:marBottom w:val="0"/>
      <w:divBdr>
        <w:top w:val="none" w:sz="0" w:space="0" w:color="auto"/>
        <w:left w:val="none" w:sz="0" w:space="0" w:color="auto"/>
        <w:bottom w:val="none" w:sz="0" w:space="0" w:color="auto"/>
        <w:right w:val="none" w:sz="0" w:space="0" w:color="auto"/>
      </w:divBdr>
    </w:div>
    <w:div w:id="406920445">
      <w:bodyDiv w:val="1"/>
      <w:marLeft w:val="0"/>
      <w:marRight w:val="0"/>
      <w:marTop w:val="0"/>
      <w:marBottom w:val="0"/>
      <w:divBdr>
        <w:top w:val="none" w:sz="0" w:space="0" w:color="auto"/>
        <w:left w:val="none" w:sz="0" w:space="0" w:color="auto"/>
        <w:bottom w:val="none" w:sz="0" w:space="0" w:color="auto"/>
        <w:right w:val="none" w:sz="0" w:space="0" w:color="auto"/>
      </w:divBdr>
    </w:div>
    <w:div w:id="424034852">
      <w:bodyDiv w:val="1"/>
      <w:marLeft w:val="0"/>
      <w:marRight w:val="0"/>
      <w:marTop w:val="0"/>
      <w:marBottom w:val="0"/>
      <w:divBdr>
        <w:top w:val="none" w:sz="0" w:space="0" w:color="auto"/>
        <w:left w:val="none" w:sz="0" w:space="0" w:color="auto"/>
        <w:bottom w:val="none" w:sz="0" w:space="0" w:color="auto"/>
        <w:right w:val="none" w:sz="0" w:space="0" w:color="auto"/>
      </w:divBdr>
    </w:div>
    <w:div w:id="433718145">
      <w:bodyDiv w:val="1"/>
      <w:marLeft w:val="0"/>
      <w:marRight w:val="0"/>
      <w:marTop w:val="0"/>
      <w:marBottom w:val="0"/>
      <w:divBdr>
        <w:top w:val="none" w:sz="0" w:space="0" w:color="auto"/>
        <w:left w:val="none" w:sz="0" w:space="0" w:color="auto"/>
        <w:bottom w:val="none" w:sz="0" w:space="0" w:color="auto"/>
        <w:right w:val="none" w:sz="0" w:space="0" w:color="auto"/>
      </w:divBdr>
    </w:div>
    <w:div w:id="604845990">
      <w:bodyDiv w:val="1"/>
      <w:marLeft w:val="0"/>
      <w:marRight w:val="0"/>
      <w:marTop w:val="0"/>
      <w:marBottom w:val="0"/>
      <w:divBdr>
        <w:top w:val="none" w:sz="0" w:space="0" w:color="auto"/>
        <w:left w:val="none" w:sz="0" w:space="0" w:color="auto"/>
        <w:bottom w:val="none" w:sz="0" w:space="0" w:color="auto"/>
        <w:right w:val="none" w:sz="0" w:space="0" w:color="auto"/>
      </w:divBdr>
    </w:div>
    <w:div w:id="639312439">
      <w:bodyDiv w:val="1"/>
      <w:marLeft w:val="0"/>
      <w:marRight w:val="0"/>
      <w:marTop w:val="0"/>
      <w:marBottom w:val="0"/>
      <w:divBdr>
        <w:top w:val="none" w:sz="0" w:space="0" w:color="auto"/>
        <w:left w:val="none" w:sz="0" w:space="0" w:color="auto"/>
        <w:bottom w:val="none" w:sz="0" w:space="0" w:color="auto"/>
        <w:right w:val="none" w:sz="0" w:space="0" w:color="auto"/>
      </w:divBdr>
    </w:div>
    <w:div w:id="648634761">
      <w:bodyDiv w:val="1"/>
      <w:marLeft w:val="0"/>
      <w:marRight w:val="0"/>
      <w:marTop w:val="0"/>
      <w:marBottom w:val="0"/>
      <w:divBdr>
        <w:top w:val="none" w:sz="0" w:space="0" w:color="auto"/>
        <w:left w:val="none" w:sz="0" w:space="0" w:color="auto"/>
        <w:bottom w:val="none" w:sz="0" w:space="0" w:color="auto"/>
        <w:right w:val="none" w:sz="0" w:space="0" w:color="auto"/>
      </w:divBdr>
    </w:div>
    <w:div w:id="656424606">
      <w:bodyDiv w:val="1"/>
      <w:marLeft w:val="0"/>
      <w:marRight w:val="0"/>
      <w:marTop w:val="0"/>
      <w:marBottom w:val="0"/>
      <w:divBdr>
        <w:top w:val="none" w:sz="0" w:space="0" w:color="auto"/>
        <w:left w:val="none" w:sz="0" w:space="0" w:color="auto"/>
        <w:bottom w:val="none" w:sz="0" w:space="0" w:color="auto"/>
        <w:right w:val="none" w:sz="0" w:space="0" w:color="auto"/>
      </w:divBdr>
      <w:divsChild>
        <w:div w:id="762607705">
          <w:marLeft w:val="0"/>
          <w:marRight w:val="0"/>
          <w:marTop w:val="0"/>
          <w:marBottom w:val="0"/>
          <w:divBdr>
            <w:top w:val="none" w:sz="0" w:space="0" w:color="auto"/>
            <w:left w:val="none" w:sz="0" w:space="0" w:color="auto"/>
            <w:bottom w:val="none" w:sz="0" w:space="0" w:color="auto"/>
            <w:right w:val="none" w:sz="0" w:space="0" w:color="auto"/>
          </w:divBdr>
        </w:div>
        <w:div w:id="1314799686">
          <w:marLeft w:val="0"/>
          <w:marRight w:val="0"/>
          <w:marTop w:val="0"/>
          <w:marBottom w:val="0"/>
          <w:divBdr>
            <w:top w:val="none" w:sz="0" w:space="0" w:color="auto"/>
            <w:left w:val="none" w:sz="0" w:space="0" w:color="auto"/>
            <w:bottom w:val="none" w:sz="0" w:space="0" w:color="auto"/>
            <w:right w:val="none" w:sz="0" w:space="0" w:color="auto"/>
          </w:divBdr>
        </w:div>
        <w:div w:id="1632518881">
          <w:marLeft w:val="0"/>
          <w:marRight w:val="0"/>
          <w:marTop w:val="0"/>
          <w:marBottom w:val="0"/>
          <w:divBdr>
            <w:top w:val="none" w:sz="0" w:space="0" w:color="auto"/>
            <w:left w:val="none" w:sz="0" w:space="0" w:color="auto"/>
            <w:bottom w:val="none" w:sz="0" w:space="0" w:color="auto"/>
            <w:right w:val="none" w:sz="0" w:space="0" w:color="auto"/>
          </w:divBdr>
        </w:div>
        <w:div w:id="1721202774">
          <w:marLeft w:val="0"/>
          <w:marRight w:val="0"/>
          <w:marTop w:val="0"/>
          <w:marBottom w:val="0"/>
          <w:divBdr>
            <w:top w:val="none" w:sz="0" w:space="0" w:color="auto"/>
            <w:left w:val="none" w:sz="0" w:space="0" w:color="auto"/>
            <w:bottom w:val="none" w:sz="0" w:space="0" w:color="auto"/>
            <w:right w:val="none" w:sz="0" w:space="0" w:color="auto"/>
          </w:divBdr>
        </w:div>
        <w:div w:id="1786389295">
          <w:marLeft w:val="0"/>
          <w:marRight w:val="0"/>
          <w:marTop w:val="0"/>
          <w:marBottom w:val="0"/>
          <w:divBdr>
            <w:top w:val="none" w:sz="0" w:space="0" w:color="auto"/>
            <w:left w:val="none" w:sz="0" w:space="0" w:color="auto"/>
            <w:bottom w:val="none" w:sz="0" w:space="0" w:color="auto"/>
            <w:right w:val="none" w:sz="0" w:space="0" w:color="auto"/>
          </w:divBdr>
        </w:div>
      </w:divsChild>
    </w:div>
    <w:div w:id="663779386">
      <w:bodyDiv w:val="1"/>
      <w:marLeft w:val="0"/>
      <w:marRight w:val="0"/>
      <w:marTop w:val="0"/>
      <w:marBottom w:val="0"/>
      <w:divBdr>
        <w:top w:val="none" w:sz="0" w:space="0" w:color="auto"/>
        <w:left w:val="none" w:sz="0" w:space="0" w:color="auto"/>
        <w:bottom w:val="none" w:sz="0" w:space="0" w:color="auto"/>
        <w:right w:val="none" w:sz="0" w:space="0" w:color="auto"/>
      </w:divBdr>
    </w:div>
    <w:div w:id="722407844">
      <w:bodyDiv w:val="1"/>
      <w:marLeft w:val="0"/>
      <w:marRight w:val="0"/>
      <w:marTop w:val="0"/>
      <w:marBottom w:val="0"/>
      <w:divBdr>
        <w:top w:val="none" w:sz="0" w:space="0" w:color="auto"/>
        <w:left w:val="none" w:sz="0" w:space="0" w:color="auto"/>
        <w:bottom w:val="none" w:sz="0" w:space="0" w:color="auto"/>
        <w:right w:val="none" w:sz="0" w:space="0" w:color="auto"/>
      </w:divBdr>
    </w:div>
    <w:div w:id="746343520">
      <w:bodyDiv w:val="1"/>
      <w:marLeft w:val="0"/>
      <w:marRight w:val="0"/>
      <w:marTop w:val="0"/>
      <w:marBottom w:val="0"/>
      <w:divBdr>
        <w:top w:val="none" w:sz="0" w:space="0" w:color="auto"/>
        <w:left w:val="none" w:sz="0" w:space="0" w:color="auto"/>
        <w:bottom w:val="none" w:sz="0" w:space="0" w:color="auto"/>
        <w:right w:val="none" w:sz="0" w:space="0" w:color="auto"/>
      </w:divBdr>
    </w:div>
    <w:div w:id="770858152">
      <w:bodyDiv w:val="1"/>
      <w:marLeft w:val="0"/>
      <w:marRight w:val="0"/>
      <w:marTop w:val="0"/>
      <w:marBottom w:val="0"/>
      <w:divBdr>
        <w:top w:val="none" w:sz="0" w:space="0" w:color="auto"/>
        <w:left w:val="none" w:sz="0" w:space="0" w:color="auto"/>
        <w:bottom w:val="none" w:sz="0" w:space="0" w:color="auto"/>
        <w:right w:val="none" w:sz="0" w:space="0" w:color="auto"/>
      </w:divBdr>
    </w:div>
    <w:div w:id="817846025">
      <w:bodyDiv w:val="1"/>
      <w:marLeft w:val="0"/>
      <w:marRight w:val="0"/>
      <w:marTop w:val="0"/>
      <w:marBottom w:val="0"/>
      <w:divBdr>
        <w:top w:val="none" w:sz="0" w:space="0" w:color="auto"/>
        <w:left w:val="none" w:sz="0" w:space="0" w:color="auto"/>
        <w:bottom w:val="none" w:sz="0" w:space="0" w:color="auto"/>
        <w:right w:val="none" w:sz="0" w:space="0" w:color="auto"/>
      </w:divBdr>
      <w:divsChild>
        <w:div w:id="673148541">
          <w:marLeft w:val="0"/>
          <w:marRight w:val="0"/>
          <w:marTop w:val="0"/>
          <w:marBottom w:val="0"/>
          <w:divBdr>
            <w:top w:val="none" w:sz="0" w:space="0" w:color="auto"/>
            <w:left w:val="none" w:sz="0" w:space="0" w:color="auto"/>
            <w:bottom w:val="none" w:sz="0" w:space="0" w:color="auto"/>
            <w:right w:val="none" w:sz="0" w:space="0" w:color="auto"/>
          </w:divBdr>
        </w:div>
        <w:div w:id="1676224357">
          <w:marLeft w:val="0"/>
          <w:marRight w:val="0"/>
          <w:marTop w:val="0"/>
          <w:marBottom w:val="0"/>
          <w:divBdr>
            <w:top w:val="none" w:sz="0" w:space="0" w:color="auto"/>
            <w:left w:val="none" w:sz="0" w:space="0" w:color="auto"/>
            <w:bottom w:val="none" w:sz="0" w:space="0" w:color="auto"/>
            <w:right w:val="none" w:sz="0" w:space="0" w:color="auto"/>
          </w:divBdr>
        </w:div>
        <w:div w:id="1754207425">
          <w:marLeft w:val="0"/>
          <w:marRight w:val="0"/>
          <w:marTop w:val="0"/>
          <w:marBottom w:val="0"/>
          <w:divBdr>
            <w:top w:val="none" w:sz="0" w:space="0" w:color="auto"/>
            <w:left w:val="none" w:sz="0" w:space="0" w:color="auto"/>
            <w:bottom w:val="none" w:sz="0" w:space="0" w:color="auto"/>
            <w:right w:val="none" w:sz="0" w:space="0" w:color="auto"/>
          </w:divBdr>
        </w:div>
        <w:div w:id="1823306823">
          <w:marLeft w:val="0"/>
          <w:marRight w:val="0"/>
          <w:marTop w:val="0"/>
          <w:marBottom w:val="0"/>
          <w:divBdr>
            <w:top w:val="none" w:sz="0" w:space="0" w:color="auto"/>
            <w:left w:val="none" w:sz="0" w:space="0" w:color="auto"/>
            <w:bottom w:val="none" w:sz="0" w:space="0" w:color="auto"/>
            <w:right w:val="none" w:sz="0" w:space="0" w:color="auto"/>
          </w:divBdr>
        </w:div>
      </w:divsChild>
    </w:div>
    <w:div w:id="842207828">
      <w:bodyDiv w:val="1"/>
      <w:marLeft w:val="0"/>
      <w:marRight w:val="0"/>
      <w:marTop w:val="0"/>
      <w:marBottom w:val="0"/>
      <w:divBdr>
        <w:top w:val="none" w:sz="0" w:space="0" w:color="auto"/>
        <w:left w:val="none" w:sz="0" w:space="0" w:color="auto"/>
        <w:bottom w:val="none" w:sz="0" w:space="0" w:color="auto"/>
        <w:right w:val="none" w:sz="0" w:space="0" w:color="auto"/>
      </w:divBdr>
    </w:div>
    <w:div w:id="843398529">
      <w:bodyDiv w:val="1"/>
      <w:marLeft w:val="0"/>
      <w:marRight w:val="0"/>
      <w:marTop w:val="0"/>
      <w:marBottom w:val="0"/>
      <w:divBdr>
        <w:top w:val="none" w:sz="0" w:space="0" w:color="auto"/>
        <w:left w:val="none" w:sz="0" w:space="0" w:color="auto"/>
        <w:bottom w:val="none" w:sz="0" w:space="0" w:color="auto"/>
        <w:right w:val="none" w:sz="0" w:space="0" w:color="auto"/>
      </w:divBdr>
    </w:div>
    <w:div w:id="857693383">
      <w:bodyDiv w:val="1"/>
      <w:marLeft w:val="0"/>
      <w:marRight w:val="0"/>
      <w:marTop w:val="0"/>
      <w:marBottom w:val="0"/>
      <w:divBdr>
        <w:top w:val="none" w:sz="0" w:space="0" w:color="auto"/>
        <w:left w:val="none" w:sz="0" w:space="0" w:color="auto"/>
        <w:bottom w:val="none" w:sz="0" w:space="0" w:color="auto"/>
        <w:right w:val="none" w:sz="0" w:space="0" w:color="auto"/>
      </w:divBdr>
    </w:div>
    <w:div w:id="867763854">
      <w:bodyDiv w:val="1"/>
      <w:marLeft w:val="0"/>
      <w:marRight w:val="0"/>
      <w:marTop w:val="0"/>
      <w:marBottom w:val="0"/>
      <w:divBdr>
        <w:top w:val="none" w:sz="0" w:space="0" w:color="auto"/>
        <w:left w:val="none" w:sz="0" w:space="0" w:color="auto"/>
        <w:bottom w:val="none" w:sz="0" w:space="0" w:color="auto"/>
        <w:right w:val="none" w:sz="0" w:space="0" w:color="auto"/>
      </w:divBdr>
      <w:divsChild>
        <w:div w:id="862860143">
          <w:marLeft w:val="0"/>
          <w:marRight w:val="0"/>
          <w:marTop w:val="0"/>
          <w:marBottom w:val="0"/>
          <w:divBdr>
            <w:top w:val="none" w:sz="0" w:space="0" w:color="auto"/>
            <w:left w:val="none" w:sz="0" w:space="0" w:color="auto"/>
            <w:bottom w:val="none" w:sz="0" w:space="0" w:color="auto"/>
            <w:right w:val="none" w:sz="0" w:space="0" w:color="auto"/>
          </w:divBdr>
          <w:divsChild>
            <w:div w:id="1660499523">
              <w:marLeft w:val="0"/>
              <w:marRight w:val="0"/>
              <w:marTop w:val="0"/>
              <w:marBottom w:val="0"/>
              <w:divBdr>
                <w:top w:val="none" w:sz="0" w:space="0" w:color="auto"/>
                <w:left w:val="none" w:sz="0" w:space="0" w:color="auto"/>
                <w:bottom w:val="none" w:sz="0" w:space="0" w:color="auto"/>
                <w:right w:val="none" w:sz="0" w:space="0" w:color="auto"/>
              </w:divBdr>
            </w:div>
          </w:divsChild>
        </w:div>
        <w:div w:id="1040280068">
          <w:marLeft w:val="0"/>
          <w:marRight w:val="0"/>
          <w:marTop w:val="0"/>
          <w:marBottom w:val="0"/>
          <w:divBdr>
            <w:top w:val="none" w:sz="0" w:space="0" w:color="auto"/>
            <w:left w:val="none" w:sz="0" w:space="0" w:color="auto"/>
            <w:bottom w:val="none" w:sz="0" w:space="0" w:color="auto"/>
            <w:right w:val="none" w:sz="0" w:space="0" w:color="auto"/>
          </w:divBdr>
          <w:divsChild>
            <w:div w:id="1166896921">
              <w:marLeft w:val="0"/>
              <w:marRight w:val="0"/>
              <w:marTop w:val="0"/>
              <w:marBottom w:val="0"/>
              <w:divBdr>
                <w:top w:val="none" w:sz="0" w:space="0" w:color="auto"/>
                <w:left w:val="none" w:sz="0" w:space="0" w:color="auto"/>
                <w:bottom w:val="none" w:sz="0" w:space="0" w:color="auto"/>
                <w:right w:val="none" w:sz="0" w:space="0" w:color="auto"/>
              </w:divBdr>
            </w:div>
            <w:div w:id="1236211062">
              <w:marLeft w:val="0"/>
              <w:marRight w:val="0"/>
              <w:marTop w:val="0"/>
              <w:marBottom w:val="0"/>
              <w:divBdr>
                <w:top w:val="none" w:sz="0" w:space="0" w:color="auto"/>
                <w:left w:val="none" w:sz="0" w:space="0" w:color="auto"/>
                <w:bottom w:val="none" w:sz="0" w:space="0" w:color="auto"/>
                <w:right w:val="none" w:sz="0" w:space="0" w:color="auto"/>
              </w:divBdr>
            </w:div>
            <w:div w:id="1389185459">
              <w:marLeft w:val="0"/>
              <w:marRight w:val="0"/>
              <w:marTop w:val="0"/>
              <w:marBottom w:val="0"/>
              <w:divBdr>
                <w:top w:val="none" w:sz="0" w:space="0" w:color="auto"/>
                <w:left w:val="none" w:sz="0" w:space="0" w:color="auto"/>
                <w:bottom w:val="none" w:sz="0" w:space="0" w:color="auto"/>
                <w:right w:val="none" w:sz="0" w:space="0" w:color="auto"/>
              </w:divBdr>
            </w:div>
            <w:div w:id="1798990785">
              <w:marLeft w:val="0"/>
              <w:marRight w:val="0"/>
              <w:marTop w:val="0"/>
              <w:marBottom w:val="0"/>
              <w:divBdr>
                <w:top w:val="none" w:sz="0" w:space="0" w:color="auto"/>
                <w:left w:val="none" w:sz="0" w:space="0" w:color="auto"/>
                <w:bottom w:val="none" w:sz="0" w:space="0" w:color="auto"/>
                <w:right w:val="none" w:sz="0" w:space="0" w:color="auto"/>
              </w:divBdr>
            </w:div>
            <w:div w:id="19979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85522">
      <w:bodyDiv w:val="1"/>
      <w:marLeft w:val="0"/>
      <w:marRight w:val="0"/>
      <w:marTop w:val="0"/>
      <w:marBottom w:val="0"/>
      <w:divBdr>
        <w:top w:val="none" w:sz="0" w:space="0" w:color="auto"/>
        <w:left w:val="none" w:sz="0" w:space="0" w:color="auto"/>
        <w:bottom w:val="none" w:sz="0" w:space="0" w:color="auto"/>
        <w:right w:val="none" w:sz="0" w:space="0" w:color="auto"/>
      </w:divBdr>
    </w:div>
    <w:div w:id="1067800416">
      <w:bodyDiv w:val="1"/>
      <w:marLeft w:val="0"/>
      <w:marRight w:val="0"/>
      <w:marTop w:val="0"/>
      <w:marBottom w:val="0"/>
      <w:divBdr>
        <w:top w:val="none" w:sz="0" w:space="0" w:color="auto"/>
        <w:left w:val="none" w:sz="0" w:space="0" w:color="auto"/>
        <w:bottom w:val="none" w:sz="0" w:space="0" w:color="auto"/>
        <w:right w:val="none" w:sz="0" w:space="0" w:color="auto"/>
      </w:divBdr>
    </w:div>
    <w:div w:id="1100300273">
      <w:bodyDiv w:val="1"/>
      <w:marLeft w:val="0"/>
      <w:marRight w:val="0"/>
      <w:marTop w:val="0"/>
      <w:marBottom w:val="0"/>
      <w:divBdr>
        <w:top w:val="none" w:sz="0" w:space="0" w:color="auto"/>
        <w:left w:val="none" w:sz="0" w:space="0" w:color="auto"/>
        <w:bottom w:val="none" w:sz="0" w:space="0" w:color="auto"/>
        <w:right w:val="none" w:sz="0" w:space="0" w:color="auto"/>
      </w:divBdr>
    </w:div>
    <w:div w:id="1105926919">
      <w:bodyDiv w:val="1"/>
      <w:marLeft w:val="0"/>
      <w:marRight w:val="0"/>
      <w:marTop w:val="0"/>
      <w:marBottom w:val="0"/>
      <w:divBdr>
        <w:top w:val="none" w:sz="0" w:space="0" w:color="auto"/>
        <w:left w:val="none" w:sz="0" w:space="0" w:color="auto"/>
        <w:bottom w:val="none" w:sz="0" w:space="0" w:color="auto"/>
        <w:right w:val="none" w:sz="0" w:space="0" w:color="auto"/>
      </w:divBdr>
    </w:div>
    <w:div w:id="1111778943">
      <w:bodyDiv w:val="1"/>
      <w:marLeft w:val="0"/>
      <w:marRight w:val="0"/>
      <w:marTop w:val="0"/>
      <w:marBottom w:val="0"/>
      <w:divBdr>
        <w:top w:val="none" w:sz="0" w:space="0" w:color="auto"/>
        <w:left w:val="none" w:sz="0" w:space="0" w:color="auto"/>
        <w:bottom w:val="none" w:sz="0" w:space="0" w:color="auto"/>
        <w:right w:val="none" w:sz="0" w:space="0" w:color="auto"/>
      </w:divBdr>
    </w:div>
    <w:div w:id="1185486535">
      <w:bodyDiv w:val="1"/>
      <w:marLeft w:val="0"/>
      <w:marRight w:val="0"/>
      <w:marTop w:val="0"/>
      <w:marBottom w:val="0"/>
      <w:divBdr>
        <w:top w:val="none" w:sz="0" w:space="0" w:color="auto"/>
        <w:left w:val="none" w:sz="0" w:space="0" w:color="auto"/>
        <w:bottom w:val="none" w:sz="0" w:space="0" w:color="auto"/>
        <w:right w:val="none" w:sz="0" w:space="0" w:color="auto"/>
      </w:divBdr>
    </w:div>
    <w:div w:id="1196428907">
      <w:bodyDiv w:val="1"/>
      <w:marLeft w:val="0"/>
      <w:marRight w:val="0"/>
      <w:marTop w:val="0"/>
      <w:marBottom w:val="0"/>
      <w:divBdr>
        <w:top w:val="none" w:sz="0" w:space="0" w:color="auto"/>
        <w:left w:val="none" w:sz="0" w:space="0" w:color="auto"/>
        <w:bottom w:val="none" w:sz="0" w:space="0" w:color="auto"/>
        <w:right w:val="none" w:sz="0" w:space="0" w:color="auto"/>
      </w:divBdr>
    </w:div>
    <w:div w:id="1201476116">
      <w:bodyDiv w:val="1"/>
      <w:marLeft w:val="0"/>
      <w:marRight w:val="0"/>
      <w:marTop w:val="0"/>
      <w:marBottom w:val="0"/>
      <w:divBdr>
        <w:top w:val="none" w:sz="0" w:space="0" w:color="auto"/>
        <w:left w:val="none" w:sz="0" w:space="0" w:color="auto"/>
        <w:bottom w:val="none" w:sz="0" w:space="0" w:color="auto"/>
        <w:right w:val="none" w:sz="0" w:space="0" w:color="auto"/>
      </w:divBdr>
    </w:div>
    <w:div w:id="1212032347">
      <w:bodyDiv w:val="1"/>
      <w:marLeft w:val="0"/>
      <w:marRight w:val="0"/>
      <w:marTop w:val="0"/>
      <w:marBottom w:val="0"/>
      <w:divBdr>
        <w:top w:val="none" w:sz="0" w:space="0" w:color="auto"/>
        <w:left w:val="none" w:sz="0" w:space="0" w:color="auto"/>
        <w:bottom w:val="none" w:sz="0" w:space="0" w:color="auto"/>
        <w:right w:val="none" w:sz="0" w:space="0" w:color="auto"/>
      </w:divBdr>
    </w:div>
    <w:div w:id="1232496138">
      <w:bodyDiv w:val="1"/>
      <w:marLeft w:val="0"/>
      <w:marRight w:val="0"/>
      <w:marTop w:val="0"/>
      <w:marBottom w:val="0"/>
      <w:divBdr>
        <w:top w:val="none" w:sz="0" w:space="0" w:color="auto"/>
        <w:left w:val="none" w:sz="0" w:space="0" w:color="auto"/>
        <w:bottom w:val="none" w:sz="0" w:space="0" w:color="auto"/>
        <w:right w:val="none" w:sz="0" w:space="0" w:color="auto"/>
      </w:divBdr>
      <w:divsChild>
        <w:div w:id="1469787278">
          <w:marLeft w:val="0"/>
          <w:marRight w:val="0"/>
          <w:marTop w:val="0"/>
          <w:marBottom w:val="0"/>
          <w:divBdr>
            <w:top w:val="none" w:sz="0" w:space="0" w:color="auto"/>
            <w:left w:val="none" w:sz="0" w:space="0" w:color="auto"/>
            <w:bottom w:val="none" w:sz="0" w:space="0" w:color="auto"/>
            <w:right w:val="none" w:sz="0" w:space="0" w:color="auto"/>
          </w:divBdr>
          <w:divsChild>
            <w:div w:id="2010524687">
              <w:marLeft w:val="0"/>
              <w:marRight w:val="0"/>
              <w:marTop w:val="0"/>
              <w:marBottom w:val="0"/>
              <w:divBdr>
                <w:top w:val="none" w:sz="0" w:space="0" w:color="auto"/>
                <w:left w:val="none" w:sz="0" w:space="0" w:color="auto"/>
                <w:bottom w:val="none" w:sz="0" w:space="0" w:color="auto"/>
                <w:right w:val="none" w:sz="0" w:space="0" w:color="auto"/>
              </w:divBdr>
              <w:divsChild>
                <w:div w:id="4925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04910">
      <w:bodyDiv w:val="1"/>
      <w:marLeft w:val="0"/>
      <w:marRight w:val="0"/>
      <w:marTop w:val="0"/>
      <w:marBottom w:val="0"/>
      <w:divBdr>
        <w:top w:val="none" w:sz="0" w:space="0" w:color="auto"/>
        <w:left w:val="none" w:sz="0" w:space="0" w:color="auto"/>
        <w:bottom w:val="none" w:sz="0" w:space="0" w:color="auto"/>
        <w:right w:val="none" w:sz="0" w:space="0" w:color="auto"/>
      </w:divBdr>
    </w:div>
    <w:div w:id="1276256880">
      <w:bodyDiv w:val="1"/>
      <w:marLeft w:val="0"/>
      <w:marRight w:val="0"/>
      <w:marTop w:val="0"/>
      <w:marBottom w:val="0"/>
      <w:divBdr>
        <w:top w:val="none" w:sz="0" w:space="0" w:color="auto"/>
        <w:left w:val="none" w:sz="0" w:space="0" w:color="auto"/>
        <w:bottom w:val="none" w:sz="0" w:space="0" w:color="auto"/>
        <w:right w:val="none" w:sz="0" w:space="0" w:color="auto"/>
      </w:divBdr>
    </w:div>
    <w:div w:id="1344405896">
      <w:bodyDiv w:val="1"/>
      <w:marLeft w:val="0"/>
      <w:marRight w:val="0"/>
      <w:marTop w:val="0"/>
      <w:marBottom w:val="0"/>
      <w:divBdr>
        <w:top w:val="none" w:sz="0" w:space="0" w:color="auto"/>
        <w:left w:val="none" w:sz="0" w:space="0" w:color="auto"/>
        <w:bottom w:val="none" w:sz="0" w:space="0" w:color="auto"/>
        <w:right w:val="none" w:sz="0" w:space="0" w:color="auto"/>
      </w:divBdr>
    </w:div>
    <w:div w:id="1361054008">
      <w:bodyDiv w:val="1"/>
      <w:marLeft w:val="0"/>
      <w:marRight w:val="0"/>
      <w:marTop w:val="0"/>
      <w:marBottom w:val="0"/>
      <w:divBdr>
        <w:top w:val="none" w:sz="0" w:space="0" w:color="auto"/>
        <w:left w:val="none" w:sz="0" w:space="0" w:color="auto"/>
        <w:bottom w:val="none" w:sz="0" w:space="0" w:color="auto"/>
        <w:right w:val="none" w:sz="0" w:space="0" w:color="auto"/>
      </w:divBdr>
    </w:div>
    <w:div w:id="1369987090">
      <w:bodyDiv w:val="1"/>
      <w:marLeft w:val="0"/>
      <w:marRight w:val="0"/>
      <w:marTop w:val="0"/>
      <w:marBottom w:val="0"/>
      <w:divBdr>
        <w:top w:val="none" w:sz="0" w:space="0" w:color="auto"/>
        <w:left w:val="none" w:sz="0" w:space="0" w:color="auto"/>
        <w:bottom w:val="none" w:sz="0" w:space="0" w:color="auto"/>
        <w:right w:val="none" w:sz="0" w:space="0" w:color="auto"/>
      </w:divBdr>
    </w:div>
    <w:div w:id="1387753653">
      <w:bodyDiv w:val="1"/>
      <w:marLeft w:val="0"/>
      <w:marRight w:val="0"/>
      <w:marTop w:val="0"/>
      <w:marBottom w:val="0"/>
      <w:divBdr>
        <w:top w:val="none" w:sz="0" w:space="0" w:color="auto"/>
        <w:left w:val="none" w:sz="0" w:space="0" w:color="auto"/>
        <w:bottom w:val="none" w:sz="0" w:space="0" w:color="auto"/>
        <w:right w:val="none" w:sz="0" w:space="0" w:color="auto"/>
      </w:divBdr>
    </w:div>
    <w:div w:id="1407995314">
      <w:bodyDiv w:val="1"/>
      <w:marLeft w:val="0"/>
      <w:marRight w:val="0"/>
      <w:marTop w:val="0"/>
      <w:marBottom w:val="0"/>
      <w:divBdr>
        <w:top w:val="none" w:sz="0" w:space="0" w:color="auto"/>
        <w:left w:val="none" w:sz="0" w:space="0" w:color="auto"/>
        <w:bottom w:val="none" w:sz="0" w:space="0" w:color="auto"/>
        <w:right w:val="none" w:sz="0" w:space="0" w:color="auto"/>
      </w:divBdr>
      <w:divsChild>
        <w:div w:id="188031982">
          <w:marLeft w:val="547"/>
          <w:marRight w:val="0"/>
          <w:marTop w:val="0"/>
          <w:marBottom w:val="0"/>
          <w:divBdr>
            <w:top w:val="none" w:sz="0" w:space="0" w:color="auto"/>
            <w:left w:val="none" w:sz="0" w:space="0" w:color="auto"/>
            <w:bottom w:val="none" w:sz="0" w:space="0" w:color="auto"/>
            <w:right w:val="none" w:sz="0" w:space="0" w:color="auto"/>
          </w:divBdr>
        </w:div>
        <w:div w:id="364336310">
          <w:marLeft w:val="547"/>
          <w:marRight w:val="0"/>
          <w:marTop w:val="0"/>
          <w:marBottom w:val="0"/>
          <w:divBdr>
            <w:top w:val="none" w:sz="0" w:space="0" w:color="auto"/>
            <w:left w:val="none" w:sz="0" w:space="0" w:color="auto"/>
            <w:bottom w:val="none" w:sz="0" w:space="0" w:color="auto"/>
            <w:right w:val="none" w:sz="0" w:space="0" w:color="auto"/>
          </w:divBdr>
        </w:div>
        <w:div w:id="441190343">
          <w:marLeft w:val="547"/>
          <w:marRight w:val="0"/>
          <w:marTop w:val="0"/>
          <w:marBottom w:val="0"/>
          <w:divBdr>
            <w:top w:val="none" w:sz="0" w:space="0" w:color="auto"/>
            <w:left w:val="none" w:sz="0" w:space="0" w:color="auto"/>
            <w:bottom w:val="none" w:sz="0" w:space="0" w:color="auto"/>
            <w:right w:val="none" w:sz="0" w:space="0" w:color="auto"/>
          </w:divBdr>
        </w:div>
        <w:div w:id="675033611">
          <w:marLeft w:val="547"/>
          <w:marRight w:val="0"/>
          <w:marTop w:val="0"/>
          <w:marBottom w:val="0"/>
          <w:divBdr>
            <w:top w:val="none" w:sz="0" w:space="0" w:color="auto"/>
            <w:left w:val="none" w:sz="0" w:space="0" w:color="auto"/>
            <w:bottom w:val="none" w:sz="0" w:space="0" w:color="auto"/>
            <w:right w:val="none" w:sz="0" w:space="0" w:color="auto"/>
          </w:divBdr>
        </w:div>
      </w:divsChild>
    </w:div>
    <w:div w:id="1416971833">
      <w:bodyDiv w:val="1"/>
      <w:marLeft w:val="0"/>
      <w:marRight w:val="0"/>
      <w:marTop w:val="0"/>
      <w:marBottom w:val="0"/>
      <w:divBdr>
        <w:top w:val="none" w:sz="0" w:space="0" w:color="auto"/>
        <w:left w:val="none" w:sz="0" w:space="0" w:color="auto"/>
        <w:bottom w:val="none" w:sz="0" w:space="0" w:color="auto"/>
        <w:right w:val="none" w:sz="0" w:space="0" w:color="auto"/>
      </w:divBdr>
    </w:div>
    <w:div w:id="1440639529">
      <w:bodyDiv w:val="1"/>
      <w:marLeft w:val="0"/>
      <w:marRight w:val="0"/>
      <w:marTop w:val="0"/>
      <w:marBottom w:val="0"/>
      <w:divBdr>
        <w:top w:val="none" w:sz="0" w:space="0" w:color="auto"/>
        <w:left w:val="none" w:sz="0" w:space="0" w:color="auto"/>
        <w:bottom w:val="none" w:sz="0" w:space="0" w:color="auto"/>
        <w:right w:val="none" w:sz="0" w:space="0" w:color="auto"/>
      </w:divBdr>
    </w:div>
    <w:div w:id="1471093133">
      <w:bodyDiv w:val="1"/>
      <w:marLeft w:val="0"/>
      <w:marRight w:val="0"/>
      <w:marTop w:val="0"/>
      <w:marBottom w:val="0"/>
      <w:divBdr>
        <w:top w:val="none" w:sz="0" w:space="0" w:color="auto"/>
        <w:left w:val="none" w:sz="0" w:space="0" w:color="auto"/>
        <w:bottom w:val="none" w:sz="0" w:space="0" w:color="auto"/>
        <w:right w:val="none" w:sz="0" w:space="0" w:color="auto"/>
      </w:divBdr>
      <w:divsChild>
        <w:div w:id="606932676">
          <w:marLeft w:val="0"/>
          <w:marRight w:val="0"/>
          <w:marTop w:val="0"/>
          <w:marBottom w:val="0"/>
          <w:divBdr>
            <w:top w:val="none" w:sz="0" w:space="0" w:color="auto"/>
            <w:left w:val="none" w:sz="0" w:space="0" w:color="auto"/>
            <w:bottom w:val="none" w:sz="0" w:space="0" w:color="auto"/>
            <w:right w:val="none" w:sz="0" w:space="0" w:color="auto"/>
          </w:divBdr>
        </w:div>
        <w:div w:id="688605053">
          <w:marLeft w:val="0"/>
          <w:marRight w:val="0"/>
          <w:marTop w:val="0"/>
          <w:marBottom w:val="0"/>
          <w:divBdr>
            <w:top w:val="none" w:sz="0" w:space="0" w:color="auto"/>
            <w:left w:val="none" w:sz="0" w:space="0" w:color="auto"/>
            <w:bottom w:val="none" w:sz="0" w:space="0" w:color="auto"/>
            <w:right w:val="none" w:sz="0" w:space="0" w:color="auto"/>
          </w:divBdr>
        </w:div>
        <w:div w:id="849295843">
          <w:marLeft w:val="0"/>
          <w:marRight w:val="0"/>
          <w:marTop w:val="0"/>
          <w:marBottom w:val="0"/>
          <w:divBdr>
            <w:top w:val="none" w:sz="0" w:space="0" w:color="auto"/>
            <w:left w:val="none" w:sz="0" w:space="0" w:color="auto"/>
            <w:bottom w:val="none" w:sz="0" w:space="0" w:color="auto"/>
            <w:right w:val="none" w:sz="0" w:space="0" w:color="auto"/>
          </w:divBdr>
        </w:div>
        <w:div w:id="1966352942">
          <w:marLeft w:val="0"/>
          <w:marRight w:val="0"/>
          <w:marTop w:val="0"/>
          <w:marBottom w:val="0"/>
          <w:divBdr>
            <w:top w:val="none" w:sz="0" w:space="0" w:color="auto"/>
            <w:left w:val="none" w:sz="0" w:space="0" w:color="auto"/>
            <w:bottom w:val="none" w:sz="0" w:space="0" w:color="auto"/>
            <w:right w:val="none" w:sz="0" w:space="0" w:color="auto"/>
          </w:divBdr>
        </w:div>
      </w:divsChild>
    </w:div>
    <w:div w:id="1492139034">
      <w:bodyDiv w:val="1"/>
      <w:marLeft w:val="0"/>
      <w:marRight w:val="0"/>
      <w:marTop w:val="0"/>
      <w:marBottom w:val="0"/>
      <w:divBdr>
        <w:top w:val="none" w:sz="0" w:space="0" w:color="auto"/>
        <w:left w:val="none" w:sz="0" w:space="0" w:color="auto"/>
        <w:bottom w:val="none" w:sz="0" w:space="0" w:color="auto"/>
        <w:right w:val="none" w:sz="0" w:space="0" w:color="auto"/>
      </w:divBdr>
    </w:div>
    <w:div w:id="1507987037">
      <w:bodyDiv w:val="1"/>
      <w:marLeft w:val="0"/>
      <w:marRight w:val="0"/>
      <w:marTop w:val="0"/>
      <w:marBottom w:val="0"/>
      <w:divBdr>
        <w:top w:val="none" w:sz="0" w:space="0" w:color="auto"/>
        <w:left w:val="none" w:sz="0" w:space="0" w:color="auto"/>
        <w:bottom w:val="none" w:sz="0" w:space="0" w:color="auto"/>
        <w:right w:val="none" w:sz="0" w:space="0" w:color="auto"/>
      </w:divBdr>
    </w:div>
    <w:div w:id="1520580347">
      <w:bodyDiv w:val="1"/>
      <w:marLeft w:val="0"/>
      <w:marRight w:val="0"/>
      <w:marTop w:val="0"/>
      <w:marBottom w:val="0"/>
      <w:divBdr>
        <w:top w:val="none" w:sz="0" w:space="0" w:color="auto"/>
        <w:left w:val="none" w:sz="0" w:space="0" w:color="auto"/>
        <w:bottom w:val="none" w:sz="0" w:space="0" w:color="auto"/>
        <w:right w:val="none" w:sz="0" w:space="0" w:color="auto"/>
      </w:divBdr>
    </w:div>
    <w:div w:id="1539514952">
      <w:bodyDiv w:val="1"/>
      <w:marLeft w:val="0"/>
      <w:marRight w:val="0"/>
      <w:marTop w:val="0"/>
      <w:marBottom w:val="0"/>
      <w:divBdr>
        <w:top w:val="none" w:sz="0" w:space="0" w:color="auto"/>
        <w:left w:val="none" w:sz="0" w:space="0" w:color="auto"/>
        <w:bottom w:val="none" w:sz="0" w:space="0" w:color="auto"/>
        <w:right w:val="none" w:sz="0" w:space="0" w:color="auto"/>
      </w:divBdr>
    </w:div>
    <w:div w:id="1565525326">
      <w:bodyDiv w:val="1"/>
      <w:marLeft w:val="0"/>
      <w:marRight w:val="0"/>
      <w:marTop w:val="0"/>
      <w:marBottom w:val="0"/>
      <w:divBdr>
        <w:top w:val="none" w:sz="0" w:space="0" w:color="auto"/>
        <w:left w:val="none" w:sz="0" w:space="0" w:color="auto"/>
        <w:bottom w:val="none" w:sz="0" w:space="0" w:color="auto"/>
        <w:right w:val="none" w:sz="0" w:space="0" w:color="auto"/>
      </w:divBdr>
    </w:div>
    <w:div w:id="1628581338">
      <w:bodyDiv w:val="1"/>
      <w:marLeft w:val="0"/>
      <w:marRight w:val="0"/>
      <w:marTop w:val="0"/>
      <w:marBottom w:val="0"/>
      <w:divBdr>
        <w:top w:val="none" w:sz="0" w:space="0" w:color="auto"/>
        <w:left w:val="none" w:sz="0" w:space="0" w:color="auto"/>
        <w:bottom w:val="none" w:sz="0" w:space="0" w:color="auto"/>
        <w:right w:val="none" w:sz="0" w:space="0" w:color="auto"/>
      </w:divBdr>
      <w:divsChild>
        <w:div w:id="797068511">
          <w:marLeft w:val="360"/>
          <w:marRight w:val="0"/>
          <w:marTop w:val="200"/>
          <w:marBottom w:val="0"/>
          <w:divBdr>
            <w:top w:val="none" w:sz="0" w:space="0" w:color="auto"/>
            <w:left w:val="none" w:sz="0" w:space="0" w:color="auto"/>
            <w:bottom w:val="none" w:sz="0" w:space="0" w:color="auto"/>
            <w:right w:val="none" w:sz="0" w:space="0" w:color="auto"/>
          </w:divBdr>
        </w:div>
        <w:div w:id="846096147">
          <w:marLeft w:val="360"/>
          <w:marRight w:val="0"/>
          <w:marTop w:val="200"/>
          <w:marBottom w:val="0"/>
          <w:divBdr>
            <w:top w:val="none" w:sz="0" w:space="0" w:color="auto"/>
            <w:left w:val="none" w:sz="0" w:space="0" w:color="auto"/>
            <w:bottom w:val="none" w:sz="0" w:space="0" w:color="auto"/>
            <w:right w:val="none" w:sz="0" w:space="0" w:color="auto"/>
          </w:divBdr>
        </w:div>
        <w:div w:id="1198816838">
          <w:marLeft w:val="360"/>
          <w:marRight w:val="0"/>
          <w:marTop w:val="200"/>
          <w:marBottom w:val="0"/>
          <w:divBdr>
            <w:top w:val="none" w:sz="0" w:space="0" w:color="auto"/>
            <w:left w:val="none" w:sz="0" w:space="0" w:color="auto"/>
            <w:bottom w:val="none" w:sz="0" w:space="0" w:color="auto"/>
            <w:right w:val="none" w:sz="0" w:space="0" w:color="auto"/>
          </w:divBdr>
        </w:div>
        <w:div w:id="1539850320">
          <w:marLeft w:val="360"/>
          <w:marRight w:val="0"/>
          <w:marTop w:val="200"/>
          <w:marBottom w:val="0"/>
          <w:divBdr>
            <w:top w:val="none" w:sz="0" w:space="0" w:color="auto"/>
            <w:left w:val="none" w:sz="0" w:space="0" w:color="auto"/>
            <w:bottom w:val="none" w:sz="0" w:space="0" w:color="auto"/>
            <w:right w:val="none" w:sz="0" w:space="0" w:color="auto"/>
          </w:divBdr>
        </w:div>
      </w:divsChild>
    </w:div>
    <w:div w:id="1670327314">
      <w:bodyDiv w:val="1"/>
      <w:marLeft w:val="0"/>
      <w:marRight w:val="0"/>
      <w:marTop w:val="0"/>
      <w:marBottom w:val="0"/>
      <w:divBdr>
        <w:top w:val="none" w:sz="0" w:space="0" w:color="auto"/>
        <w:left w:val="none" w:sz="0" w:space="0" w:color="auto"/>
        <w:bottom w:val="none" w:sz="0" w:space="0" w:color="auto"/>
        <w:right w:val="none" w:sz="0" w:space="0" w:color="auto"/>
      </w:divBdr>
    </w:div>
    <w:div w:id="1749771500">
      <w:bodyDiv w:val="1"/>
      <w:marLeft w:val="0"/>
      <w:marRight w:val="0"/>
      <w:marTop w:val="0"/>
      <w:marBottom w:val="0"/>
      <w:divBdr>
        <w:top w:val="none" w:sz="0" w:space="0" w:color="auto"/>
        <w:left w:val="none" w:sz="0" w:space="0" w:color="auto"/>
        <w:bottom w:val="none" w:sz="0" w:space="0" w:color="auto"/>
        <w:right w:val="none" w:sz="0" w:space="0" w:color="auto"/>
      </w:divBdr>
    </w:div>
    <w:div w:id="1813521416">
      <w:bodyDiv w:val="1"/>
      <w:marLeft w:val="0"/>
      <w:marRight w:val="0"/>
      <w:marTop w:val="0"/>
      <w:marBottom w:val="0"/>
      <w:divBdr>
        <w:top w:val="none" w:sz="0" w:space="0" w:color="auto"/>
        <w:left w:val="none" w:sz="0" w:space="0" w:color="auto"/>
        <w:bottom w:val="none" w:sz="0" w:space="0" w:color="auto"/>
        <w:right w:val="none" w:sz="0" w:space="0" w:color="auto"/>
      </w:divBdr>
      <w:divsChild>
        <w:div w:id="1857844725">
          <w:marLeft w:val="0"/>
          <w:marRight w:val="0"/>
          <w:marTop w:val="0"/>
          <w:marBottom w:val="0"/>
          <w:divBdr>
            <w:top w:val="none" w:sz="0" w:space="0" w:color="auto"/>
            <w:left w:val="none" w:sz="0" w:space="0" w:color="auto"/>
            <w:bottom w:val="none" w:sz="0" w:space="0" w:color="auto"/>
            <w:right w:val="none" w:sz="0" w:space="0" w:color="auto"/>
          </w:divBdr>
          <w:divsChild>
            <w:div w:id="72706562">
              <w:marLeft w:val="0"/>
              <w:marRight w:val="0"/>
              <w:marTop w:val="0"/>
              <w:marBottom w:val="0"/>
              <w:divBdr>
                <w:top w:val="none" w:sz="0" w:space="0" w:color="auto"/>
                <w:left w:val="none" w:sz="0" w:space="0" w:color="auto"/>
                <w:bottom w:val="none" w:sz="0" w:space="0" w:color="auto"/>
                <w:right w:val="none" w:sz="0" w:space="0" w:color="auto"/>
              </w:divBdr>
              <w:divsChild>
                <w:div w:id="7888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7749">
      <w:bodyDiv w:val="1"/>
      <w:marLeft w:val="0"/>
      <w:marRight w:val="0"/>
      <w:marTop w:val="0"/>
      <w:marBottom w:val="0"/>
      <w:divBdr>
        <w:top w:val="none" w:sz="0" w:space="0" w:color="auto"/>
        <w:left w:val="none" w:sz="0" w:space="0" w:color="auto"/>
        <w:bottom w:val="none" w:sz="0" w:space="0" w:color="auto"/>
        <w:right w:val="none" w:sz="0" w:space="0" w:color="auto"/>
      </w:divBdr>
    </w:div>
    <w:div w:id="1839609628">
      <w:bodyDiv w:val="1"/>
      <w:marLeft w:val="0"/>
      <w:marRight w:val="0"/>
      <w:marTop w:val="0"/>
      <w:marBottom w:val="0"/>
      <w:divBdr>
        <w:top w:val="none" w:sz="0" w:space="0" w:color="auto"/>
        <w:left w:val="none" w:sz="0" w:space="0" w:color="auto"/>
        <w:bottom w:val="none" w:sz="0" w:space="0" w:color="auto"/>
        <w:right w:val="none" w:sz="0" w:space="0" w:color="auto"/>
      </w:divBdr>
    </w:div>
    <w:div w:id="1881631089">
      <w:bodyDiv w:val="1"/>
      <w:marLeft w:val="0"/>
      <w:marRight w:val="0"/>
      <w:marTop w:val="0"/>
      <w:marBottom w:val="0"/>
      <w:divBdr>
        <w:top w:val="none" w:sz="0" w:space="0" w:color="auto"/>
        <w:left w:val="none" w:sz="0" w:space="0" w:color="auto"/>
        <w:bottom w:val="none" w:sz="0" w:space="0" w:color="auto"/>
        <w:right w:val="none" w:sz="0" w:space="0" w:color="auto"/>
      </w:divBdr>
      <w:divsChild>
        <w:div w:id="7685098">
          <w:marLeft w:val="0"/>
          <w:marRight w:val="0"/>
          <w:marTop w:val="0"/>
          <w:marBottom w:val="0"/>
          <w:divBdr>
            <w:top w:val="none" w:sz="0" w:space="0" w:color="auto"/>
            <w:left w:val="none" w:sz="0" w:space="0" w:color="auto"/>
            <w:bottom w:val="none" w:sz="0" w:space="0" w:color="auto"/>
            <w:right w:val="none" w:sz="0" w:space="0" w:color="auto"/>
          </w:divBdr>
        </w:div>
        <w:div w:id="62408218">
          <w:marLeft w:val="0"/>
          <w:marRight w:val="0"/>
          <w:marTop w:val="0"/>
          <w:marBottom w:val="0"/>
          <w:divBdr>
            <w:top w:val="none" w:sz="0" w:space="0" w:color="auto"/>
            <w:left w:val="none" w:sz="0" w:space="0" w:color="auto"/>
            <w:bottom w:val="none" w:sz="0" w:space="0" w:color="auto"/>
            <w:right w:val="none" w:sz="0" w:space="0" w:color="auto"/>
          </w:divBdr>
        </w:div>
        <w:div w:id="164638535">
          <w:marLeft w:val="0"/>
          <w:marRight w:val="0"/>
          <w:marTop w:val="0"/>
          <w:marBottom w:val="0"/>
          <w:divBdr>
            <w:top w:val="none" w:sz="0" w:space="0" w:color="auto"/>
            <w:left w:val="none" w:sz="0" w:space="0" w:color="auto"/>
            <w:bottom w:val="none" w:sz="0" w:space="0" w:color="auto"/>
            <w:right w:val="none" w:sz="0" w:space="0" w:color="auto"/>
          </w:divBdr>
        </w:div>
        <w:div w:id="175119904">
          <w:marLeft w:val="0"/>
          <w:marRight w:val="0"/>
          <w:marTop w:val="0"/>
          <w:marBottom w:val="0"/>
          <w:divBdr>
            <w:top w:val="none" w:sz="0" w:space="0" w:color="auto"/>
            <w:left w:val="none" w:sz="0" w:space="0" w:color="auto"/>
            <w:bottom w:val="none" w:sz="0" w:space="0" w:color="auto"/>
            <w:right w:val="none" w:sz="0" w:space="0" w:color="auto"/>
          </w:divBdr>
        </w:div>
        <w:div w:id="823275844">
          <w:marLeft w:val="0"/>
          <w:marRight w:val="0"/>
          <w:marTop w:val="0"/>
          <w:marBottom w:val="0"/>
          <w:divBdr>
            <w:top w:val="none" w:sz="0" w:space="0" w:color="auto"/>
            <w:left w:val="none" w:sz="0" w:space="0" w:color="auto"/>
            <w:bottom w:val="none" w:sz="0" w:space="0" w:color="auto"/>
            <w:right w:val="none" w:sz="0" w:space="0" w:color="auto"/>
          </w:divBdr>
        </w:div>
        <w:div w:id="849871885">
          <w:marLeft w:val="0"/>
          <w:marRight w:val="0"/>
          <w:marTop w:val="0"/>
          <w:marBottom w:val="0"/>
          <w:divBdr>
            <w:top w:val="none" w:sz="0" w:space="0" w:color="auto"/>
            <w:left w:val="none" w:sz="0" w:space="0" w:color="auto"/>
            <w:bottom w:val="none" w:sz="0" w:space="0" w:color="auto"/>
            <w:right w:val="none" w:sz="0" w:space="0" w:color="auto"/>
          </w:divBdr>
        </w:div>
        <w:div w:id="1386876940">
          <w:marLeft w:val="0"/>
          <w:marRight w:val="0"/>
          <w:marTop w:val="0"/>
          <w:marBottom w:val="0"/>
          <w:divBdr>
            <w:top w:val="none" w:sz="0" w:space="0" w:color="auto"/>
            <w:left w:val="none" w:sz="0" w:space="0" w:color="auto"/>
            <w:bottom w:val="none" w:sz="0" w:space="0" w:color="auto"/>
            <w:right w:val="none" w:sz="0" w:space="0" w:color="auto"/>
          </w:divBdr>
        </w:div>
      </w:divsChild>
    </w:div>
    <w:div w:id="212364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21" Type="http://schemas.openxmlformats.org/officeDocument/2006/relationships/diagramQuickStyle" Target="diagrams/quickStyle2.xml"/><Relationship Id="rId42" Type="http://schemas.openxmlformats.org/officeDocument/2006/relationships/hyperlink" Target="https://doi.org/10.1186/s40779-018-0149-6" TargetMode="External"/><Relationship Id="rId47" Type="http://schemas.openxmlformats.org/officeDocument/2006/relationships/image" Target="media/image3.png"/><Relationship Id="rId63" Type="http://schemas.openxmlformats.org/officeDocument/2006/relationships/image" Target="media/image19.png"/><Relationship Id="rId68" Type="http://schemas.openxmlformats.org/officeDocument/2006/relationships/image" Target="media/image24.svg"/><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diagramData" Target="diagrams/data4.xml"/><Relationship Id="rId11" Type="http://schemas.openxmlformats.org/officeDocument/2006/relationships/header" Target="header1.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diagramColors" Target="diagrams/colors5.xml"/><Relationship Id="rId40" Type="http://schemas.openxmlformats.org/officeDocument/2006/relationships/hyperlink" Target="https://doi.org/10.21061/jvs.v5i1.134" TargetMode="External"/><Relationship Id="rId45" Type="http://schemas.openxmlformats.org/officeDocument/2006/relationships/image" Target="media/image2.png"/><Relationship Id="rId53" Type="http://schemas.openxmlformats.org/officeDocument/2006/relationships/image" Target="media/image9.svg"/><Relationship Id="rId58" Type="http://schemas.openxmlformats.org/officeDocument/2006/relationships/image" Target="media/image14.svg"/><Relationship Id="rId66" Type="http://schemas.openxmlformats.org/officeDocument/2006/relationships/image" Target="media/image22.svg"/><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17.png"/><Relationship Id="rId19" Type="http://schemas.openxmlformats.org/officeDocument/2006/relationships/diagramData" Target="diagrams/data2.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diagramLayout" Target="diagrams/layout5.xml"/><Relationship Id="rId43" Type="http://schemas.openxmlformats.org/officeDocument/2006/relationships/hyperlink" Target="https://journal-veterans-studies.org/article/10.21061/jvs.v5i1.134/main-text-B15" TargetMode="External"/><Relationship Id="rId48" Type="http://schemas.openxmlformats.org/officeDocument/2006/relationships/image" Target="media/image4.png"/><Relationship Id="rId56" Type="http://schemas.openxmlformats.org/officeDocument/2006/relationships/image" Target="media/image12.jpeg"/><Relationship Id="rId64" Type="http://schemas.openxmlformats.org/officeDocument/2006/relationships/image" Target="media/image20.png"/><Relationship Id="rId69" Type="http://schemas.openxmlformats.org/officeDocument/2006/relationships/image" Target="media/image25.png"/><Relationship Id="rId8" Type="http://schemas.openxmlformats.org/officeDocument/2006/relationships/webSettings" Target="webSettings.xml"/><Relationship Id="rId51" Type="http://schemas.openxmlformats.org/officeDocument/2006/relationships/image" Target="media/image7.svg"/><Relationship Id="rId72" Type="http://schemas.openxmlformats.org/officeDocument/2006/relationships/image" Target="media/image28.pn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microsoft.com/office/2007/relationships/diagramDrawing" Target="diagrams/drawing5.xml"/><Relationship Id="rId46" Type="http://schemas.openxmlformats.org/officeDocument/2006/relationships/hyperlink" Target="https://dataprotection.leeds.ac.uk/wp-content/uploads/sites/48/2019/02/Research-Privacy-Notice.pdf" TargetMode="External"/><Relationship Id="rId59" Type="http://schemas.openxmlformats.org/officeDocument/2006/relationships/image" Target="media/image15.png"/><Relationship Id="rId67" Type="http://schemas.openxmlformats.org/officeDocument/2006/relationships/image" Target="media/image23.png"/><Relationship Id="rId20" Type="http://schemas.openxmlformats.org/officeDocument/2006/relationships/diagramLayout" Target="diagrams/layout2.xml"/><Relationship Id="rId41" Type="http://schemas.openxmlformats.org/officeDocument/2006/relationships/hyperlink" Target="https://doi.org/10.1111/cfs.12378" TargetMode="External"/><Relationship Id="rId54" Type="http://schemas.openxmlformats.org/officeDocument/2006/relationships/image" Target="media/image10.png"/><Relationship Id="rId62" Type="http://schemas.openxmlformats.org/officeDocument/2006/relationships/image" Target="media/image18.png"/><Relationship Id="rId70" Type="http://schemas.openxmlformats.org/officeDocument/2006/relationships/image" Target="media/image26.sv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QuickStyle" Target="diagrams/quickStyle5.xml"/><Relationship Id="rId49" Type="http://schemas.openxmlformats.org/officeDocument/2006/relationships/image" Target="media/image5.png"/><Relationship Id="rId57" Type="http://schemas.openxmlformats.org/officeDocument/2006/relationships/image" Target="media/image13.png"/><Relationship Id="rId10" Type="http://schemas.openxmlformats.org/officeDocument/2006/relationships/endnotes" Target="endnotes.xml"/><Relationship Id="rId31" Type="http://schemas.openxmlformats.org/officeDocument/2006/relationships/diagramQuickStyle" Target="diagrams/quickStyle4.xml"/><Relationship Id="rId44" Type="http://schemas.openxmlformats.org/officeDocument/2006/relationships/hyperlink" Target="https://psycnet.apa.org/doi/10.1007/s10826-016-0648-6" TargetMode="External"/><Relationship Id="rId52" Type="http://schemas.openxmlformats.org/officeDocument/2006/relationships/image" Target="media/image8.png"/><Relationship Id="rId60" Type="http://schemas.openxmlformats.org/officeDocument/2006/relationships/image" Target="media/image16.svg"/><Relationship Id="rId65" Type="http://schemas.openxmlformats.org/officeDocument/2006/relationships/image" Target="media/image21.png"/><Relationship Id="rId7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microsoft.com/office/2007/relationships/diagramDrawing" Target="diagrams/drawing1.xml"/><Relationship Id="rId39" Type="http://schemas.openxmlformats.org/officeDocument/2006/relationships/image" Target="media/image1.png"/><Relationship Id="rId34" Type="http://schemas.openxmlformats.org/officeDocument/2006/relationships/diagramData" Target="diagrams/data5.xml"/><Relationship Id="rId50" Type="http://schemas.openxmlformats.org/officeDocument/2006/relationships/image" Target="media/image6.png"/><Relationship Id="rId55" Type="http://schemas.openxmlformats.org/officeDocument/2006/relationships/image" Target="media/image11.png"/><Relationship Id="rId7" Type="http://schemas.openxmlformats.org/officeDocument/2006/relationships/settings" Target="settings.xml"/><Relationship Id="rId71" Type="http://schemas.openxmlformats.org/officeDocument/2006/relationships/image" Target="media/image2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81A7D0-2E4D-B64E-B518-4B5DA006E556}"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GB"/>
        </a:p>
      </dgm:t>
    </dgm:pt>
    <dgm:pt modelId="{570D8C41-51F0-6B46-848E-D72914533A65}">
      <dgm:prSet phldrT="[Text]" custT="1"/>
      <dgm:spPr>
        <a:solidFill>
          <a:srgbClr val="009193"/>
        </a:solidFill>
      </dgm:spPr>
      <dgm:t>
        <a:bodyPr/>
        <a:lstStyle/>
        <a:p>
          <a:r>
            <a:rPr lang="en-GB" sz="1100" b="1">
              <a:latin typeface="Cambria" panose="02040503050406030204" pitchFamily="18" charset="0"/>
            </a:rPr>
            <a:t>Theme 2. </a:t>
          </a:r>
        </a:p>
        <a:p>
          <a:r>
            <a:rPr lang="en-GB" sz="1100">
              <a:latin typeface="Cambria" panose="02040503050406030204" pitchFamily="18" charset="0"/>
            </a:rPr>
            <a:t>"It's so much more than just riding": About the Approach</a:t>
          </a:r>
        </a:p>
        <a:p>
          <a:r>
            <a:rPr lang="en-GB" sz="1100">
              <a:latin typeface="Cambria" panose="02040503050406030204" pitchFamily="18" charset="0"/>
            </a:rPr>
            <a:t>8/8</a:t>
          </a:r>
        </a:p>
      </dgm:t>
    </dgm:pt>
    <dgm:pt modelId="{393F3278-6FF7-B945-88BC-E8DB044D0E8E}" type="parTrans" cxnId="{E66C9150-22EF-9D40-AFEC-DA69944D9C96}">
      <dgm:prSet/>
      <dgm:spPr/>
      <dgm:t>
        <a:bodyPr/>
        <a:lstStyle/>
        <a:p>
          <a:endParaRPr lang="en-GB" sz="1100">
            <a:latin typeface="Cambria" panose="02040503050406030204" pitchFamily="18" charset="0"/>
          </a:endParaRPr>
        </a:p>
      </dgm:t>
    </dgm:pt>
    <dgm:pt modelId="{4403EC45-0580-BD41-992A-7096101BFD8E}" type="sibTrans" cxnId="{E66C9150-22EF-9D40-AFEC-DA69944D9C96}">
      <dgm:prSet/>
      <dgm:spPr/>
      <dgm:t>
        <a:bodyPr/>
        <a:lstStyle/>
        <a:p>
          <a:endParaRPr lang="en-GB" sz="1100">
            <a:latin typeface="Cambria" panose="02040503050406030204" pitchFamily="18" charset="0"/>
          </a:endParaRPr>
        </a:p>
      </dgm:t>
    </dgm:pt>
    <dgm:pt modelId="{2635A7B1-9CE5-A24F-A4E5-F389B308EAFF}">
      <dgm:prSet phldrT="[Text]" custT="1"/>
      <dgm:spPr>
        <a:solidFill>
          <a:srgbClr val="009193"/>
        </a:solidFill>
      </dgm:spPr>
      <dgm:t>
        <a:bodyPr/>
        <a:lstStyle/>
        <a:p>
          <a:r>
            <a:rPr lang="en-GB" sz="1100">
              <a:latin typeface="Cambria" panose="02040503050406030204" pitchFamily="18" charset="0"/>
            </a:rPr>
            <a:t>Breathing is fundamental</a:t>
          </a:r>
        </a:p>
        <a:p>
          <a:r>
            <a:rPr lang="en-GB" sz="1100">
              <a:latin typeface="Cambria" panose="02040503050406030204" pitchFamily="18" charset="0"/>
            </a:rPr>
            <a:t>8/8</a:t>
          </a:r>
        </a:p>
      </dgm:t>
    </dgm:pt>
    <dgm:pt modelId="{23A80E08-81D7-FA4B-B84E-4A50CC0E7EAF}" type="parTrans" cxnId="{B960E8B9-62C6-3C4E-8344-AD02A6D676B6}">
      <dgm:prSet/>
      <dgm:spPr/>
      <dgm:t>
        <a:bodyPr/>
        <a:lstStyle/>
        <a:p>
          <a:endParaRPr lang="en-GB" sz="1100">
            <a:latin typeface="Cambria" panose="02040503050406030204" pitchFamily="18" charset="0"/>
          </a:endParaRPr>
        </a:p>
      </dgm:t>
    </dgm:pt>
    <dgm:pt modelId="{E48A0AB8-E0B3-1F4A-A0C8-9C700F782258}" type="sibTrans" cxnId="{B960E8B9-62C6-3C4E-8344-AD02A6D676B6}">
      <dgm:prSet/>
      <dgm:spPr/>
      <dgm:t>
        <a:bodyPr/>
        <a:lstStyle/>
        <a:p>
          <a:endParaRPr lang="en-GB" sz="1100">
            <a:latin typeface="Cambria" panose="02040503050406030204" pitchFamily="18" charset="0"/>
          </a:endParaRPr>
        </a:p>
      </dgm:t>
    </dgm:pt>
    <dgm:pt modelId="{AF1013C9-25A3-8C4D-B6DB-712E3CFF9B9D}">
      <dgm:prSet phldrT="[Text]" custT="1"/>
      <dgm:spPr>
        <a:solidFill>
          <a:srgbClr val="941651"/>
        </a:solidFill>
      </dgm:spPr>
      <dgm:t>
        <a:bodyPr/>
        <a:lstStyle/>
        <a:p>
          <a:r>
            <a:rPr lang="en-GB" sz="1100">
              <a:latin typeface="Cambria" panose="02040503050406030204" pitchFamily="18" charset="0"/>
            </a:rPr>
            <a:t>Unique therapeutic approach</a:t>
          </a:r>
        </a:p>
        <a:p>
          <a:r>
            <a:rPr lang="en-GB" sz="1100">
              <a:latin typeface="Cambria" panose="02040503050406030204" pitchFamily="18" charset="0"/>
            </a:rPr>
            <a:t>4/4</a:t>
          </a:r>
        </a:p>
      </dgm:t>
    </dgm:pt>
    <dgm:pt modelId="{61CBCD37-19EC-E248-B8BA-613C78604476}" type="parTrans" cxnId="{7646495B-C19B-D74D-8C15-D7D9B452C797}">
      <dgm:prSet/>
      <dgm:spPr/>
      <dgm:t>
        <a:bodyPr/>
        <a:lstStyle/>
        <a:p>
          <a:endParaRPr lang="en-GB" sz="1100">
            <a:latin typeface="Cambria" panose="02040503050406030204" pitchFamily="18" charset="0"/>
          </a:endParaRPr>
        </a:p>
      </dgm:t>
    </dgm:pt>
    <dgm:pt modelId="{F3359058-4DD3-A247-8072-49BCF6B6E9B3}" type="sibTrans" cxnId="{7646495B-C19B-D74D-8C15-D7D9B452C797}">
      <dgm:prSet/>
      <dgm:spPr/>
      <dgm:t>
        <a:bodyPr/>
        <a:lstStyle/>
        <a:p>
          <a:endParaRPr lang="en-GB" sz="1100">
            <a:latin typeface="Cambria" panose="02040503050406030204" pitchFamily="18" charset="0"/>
          </a:endParaRPr>
        </a:p>
      </dgm:t>
    </dgm:pt>
    <dgm:pt modelId="{6DDC312F-773A-4748-8B38-0149D5303610}">
      <dgm:prSet phldrT="[Text]" custT="1"/>
      <dgm:spPr>
        <a:solidFill>
          <a:srgbClr val="941651"/>
        </a:solidFill>
      </dgm:spPr>
      <dgm:t>
        <a:bodyPr/>
        <a:lstStyle/>
        <a:p>
          <a:r>
            <a:rPr lang="en-GB" sz="1100">
              <a:latin typeface="Cambria" panose="02040503050406030204" pitchFamily="18" charset="0"/>
            </a:rPr>
            <a:t>Working together </a:t>
          </a:r>
        </a:p>
        <a:p>
          <a:r>
            <a:rPr lang="en-GB" sz="1100">
              <a:latin typeface="Cambria" panose="02040503050406030204" pitchFamily="18" charset="0"/>
            </a:rPr>
            <a:t>3/4</a:t>
          </a:r>
        </a:p>
      </dgm:t>
    </dgm:pt>
    <dgm:pt modelId="{34A2D491-F422-0A45-AC91-A61C1B2639EE}" type="parTrans" cxnId="{06188782-9700-9B4D-9072-5D88BC48B222}">
      <dgm:prSet/>
      <dgm:spPr/>
      <dgm:t>
        <a:bodyPr/>
        <a:lstStyle/>
        <a:p>
          <a:endParaRPr lang="en-GB" sz="1100">
            <a:latin typeface="Cambria" panose="02040503050406030204" pitchFamily="18" charset="0"/>
          </a:endParaRPr>
        </a:p>
      </dgm:t>
    </dgm:pt>
    <dgm:pt modelId="{19C48404-F88F-7D43-B292-756D91B5BE21}" type="sibTrans" cxnId="{06188782-9700-9B4D-9072-5D88BC48B222}">
      <dgm:prSet/>
      <dgm:spPr/>
      <dgm:t>
        <a:bodyPr/>
        <a:lstStyle/>
        <a:p>
          <a:endParaRPr lang="en-GB" sz="1100">
            <a:latin typeface="Cambria" panose="02040503050406030204" pitchFamily="18" charset="0"/>
          </a:endParaRPr>
        </a:p>
      </dgm:t>
    </dgm:pt>
    <dgm:pt modelId="{DC34B5FD-D330-6947-A84C-FB3CDA7EC6EA}">
      <dgm:prSet custT="1"/>
      <dgm:spPr>
        <a:solidFill>
          <a:srgbClr val="009193"/>
        </a:solidFill>
      </dgm:spPr>
      <dgm:t>
        <a:bodyPr/>
        <a:lstStyle/>
        <a:p>
          <a:r>
            <a:rPr lang="en-GB" sz="1100">
              <a:latin typeface="Cambria" panose="02040503050406030204" pitchFamily="18" charset="0"/>
            </a:rPr>
            <a:t>Ponies have shared life experiences: Becomming attuned </a:t>
          </a:r>
        </a:p>
        <a:p>
          <a:r>
            <a:rPr lang="en-GB" sz="1100">
              <a:latin typeface="Cambria" panose="02040503050406030204" pitchFamily="18" charset="0"/>
            </a:rPr>
            <a:t>7/8</a:t>
          </a:r>
        </a:p>
      </dgm:t>
    </dgm:pt>
    <dgm:pt modelId="{0DB899F1-0143-944D-B1FC-6406BB96FDD3}" type="parTrans" cxnId="{7FD78B2A-54EB-1046-BE65-9084D491D9BE}">
      <dgm:prSet/>
      <dgm:spPr/>
      <dgm:t>
        <a:bodyPr/>
        <a:lstStyle/>
        <a:p>
          <a:endParaRPr lang="en-GB" sz="1100">
            <a:latin typeface="Cambria" panose="02040503050406030204" pitchFamily="18" charset="0"/>
          </a:endParaRPr>
        </a:p>
      </dgm:t>
    </dgm:pt>
    <dgm:pt modelId="{39966944-A2B6-4D4F-BC94-BA5BBCD13262}" type="sibTrans" cxnId="{7FD78B2A-54EB-1046-BE65-9084D491D9BE}">
      <dgm:prSet/>
      <dgm:spPr/>
      <dgm:t>
        <a:bodyPr/>
        <a:lstStyle/>
        <a:p>
          <a:endParaRPr lang="en-GB" sz="1100">
            <a:latin typeface="Cambria" panose="02040503050406030204" pitchFamily="18" charset="0"/>
          </a:endParaRPr>
        </a:p>
      </dgm:t>
    </dgm:pt>
    <dgm:pt modelId="{18512A43-E8D7-8448-AD38-6458FB526EF1}">
      <dgm:prSet custT="1"/>
      <dgm:spPr>
        <a:solidFill>
          <a:srgbClr val="009193"/>
        </a:solidFill>
      </dgm:spPr>
      <dgm:t>
        <a:bodyPr/>
        <a:lstStyle/>
        <a:p>
          <a:r>
            <a:rPr lang="en-GB" sz="1100">
              <a:latin typeface="Cambria" panose="02040503050406030204" pitchFamily="18" charset="0"/>
            </a:rPr>
            <a:t>Horsemanship skills </a:t>
          </a:r>
        </a:p>
        <a:p>
          <a:r>
            <a:rPr lang="en-GB" sz="1100">
              <a:latin typeface="Cambria" panose="02040503050406030204" pitchFamily="18" charset="0"/>
            </a:rPr>
            <a:t>8/8</a:t>
          </a:r>
        </a:p>
      </dgm:t>
    </dgm:pt>
    <dgm:pt modelId="{CB81E933-41D2-984F-B2C2-3C3B71219DD3}" type="parTrans" cxnId="{B8A4F4AA-5F1E-1D42-80D7-9E7A48CC3771}">
      <dgm:prSet/>
      <dgm:spPr/>
      <dgm:t>
        <a:bodyPr/>
        <a:lstStyle/>
        <a:p>
          <a:endParaRPr lang="en-GB" sz="1100">
            <a:latin typeface="Cambria" panose="02040503050406030204" pitchFamily="18" charset="0"/>
          </a:endParaRPr>
        </a:p>
      </dgm:t>
    </dgm:pt>
    <dgm:pt modelId="{5F6BA580-F03D-FA4A-9853-578E2365CDE7}" type="sibTrans" cxnId="{B8A4F4AA-5F1E-1D42-80D7-9E7A48CC3771}">
      <dgm:prSet/>
      <dgm:spPr/>
      <dgm:t>
        <a:bodyPr/>
        <a:lstStyle/>
        <a:p>
          <a:endParaRPr lang="en-GB" sz="1100">
            <a:latin typeface="Cambria" panose="02040503050406030204" pitchFamily="18" charset="0"/>
          </a:endParaRPr>
        </a:p>
      </dgm:t>
    </dgm:pt>
    <dgm:pt modelId="{2F470D7A-39DD-5141-BC71-A20314F3340C}" type="pres">
      <dgm:prSet presAssocID="{1981A7D0-2E4D-B64E-B518-4B5DA006E556}" presName="hierChild1" presStyleCnt="0">
        <dgm:presLayoutVars>
          <dgm:orgChart val="1"/>
          <dgm:chPref val="1"/>
          <dgm:dir/>
          <dgm:animOne val="branch"/>
          <dgm:animLvl val="lvl"/>
          <dgm:resizeHandles/>
        </dgm:presLayoutVars>
      </dgm:prSet>
      <dgm:spPr/>
    </dgm:pt>
    <dgm:pt modelId="{70197EB0-8496-5F4C-A7BC-F5D5A40AF105}" type="pres">
      <dgm:prSet presAssocID="{570D8C41-51F0-6B46-848E-D72914533A65}" presName="hierRoot1" presStyleCnt="0">
        <dgm:presLayoutVars>
          <dgm:hierBranch val="init"/>
        </dgm:presLayoutVars>
      </dgm:prSet>
      <dgm:spPr/>
    </dgm:pt>
    <dgm:pt modelId="{9096C7A3-F0CA-614E-8DA4-809BFACA3E69}" type="pres">
      <dgm:prSet presAssocID="{570D8C41-51F0-6B46-848E-D72914533A65}" presName="rootComposite1" presStyleCnt="0"/>
      <dgm:spPr/>
    </dgm:pt>
    <dgm:pt modelId="{F80AED48-8FBB-FF47-9F5E-D323A1A9C841}" type="pres">
      <dgm:prSet presAssocID="{570D8C41-51F0-6B46-848E-D72914533A65}" presName="rootText1" presStyleLbl="node0" presStyleIdx="0" presStyleCnt="1" custScaleX="108502" custScaleY="156709">
        <dgm:presLayoutVars>
          <dgm:chPref val="3"/>
        </dgm:presLayoutVars>
      </dgm:prSet>
      <dgm:spPr/>
    </dgm:pt>
    <dgm:pt modelId="{46A85805-B7DE-094D-9998-95CEBE1D8D1C}" type="pres">
      <dgm:prSet presAssocID="{570D8C41-51F0-6B46-848E-D72914533A65}" presName="rootConnector1" presStyleLbl="node1" presStyleIdx="0" presStyleCnt="0"/>
      <dgm:spPr/>
    </dgm:pt>
    <dgm:pt modelId="{15BC519F-99CD-5C4F-92BF-DA010EFAF97F}" type="pres">
      <dgm:prSet presAssocID="{570D8C41-51F0-6B46-848E-D72914533A65}" presName="hierChild2" presStyleCnt="0"/>
      <dgm:spPr/>
    </dgm:pt>
    <dgm:pt modelId="{247E1840-A291-9247-9B5A-414453EBAE28}" type="pres">
      <dgm:prSet presAssocID="{23A80E08-81D7-FA4B-B84E-4A50CC0E7EAF}" presName="Name37" presStyleLbl="parChTrans1D2" presStyleIdx="0" presStyleCnt="5"/>
      <dgm:spPr/>
    </dgm:pt>
    <dgm:pt modelId="{622DE958-01B8-974D-9100-99DE37F5FA76}" type="pres">
      <dgm:prSet presAssocID="{2635A7B1-9CE5-A24F-A4E5-F389B308EAFF}" presName="hierRoot2" presStyleCnt="0">
        <dgm:presLayoutVars>
          <dgm:hierBranch val="init"/>
        </dgm:presLayoutVars>
      </dgm:prSet>
      <dgm:spPr/>
    </dgm:pt>
    <dgm:pt modelId="{B0774419-389D-3049-A1C2-358B4A1E66BF}" type="pres">
      <dgm:prSet presAssocID="{2635A7B1-9CE5-A24F-A4E5-F389B308EAFF}" presName="rootComposite" presStyleCnt="0"/>
      <dgm:spPr/>
    </dgm:pt>
    <dgm:pt modelId="{158C85DB-B49B-7D41-81A7-772F03C86A97}" type="pres">
      <dgm:prSet presAssocID="{2635A7B1-9CE5-A24F-A4E5-F389B308EAFF}" presName="rootText" presStyleLbl="node2" presStyleIdx="0" presStyleCnt="5">
        <dgm:presLayoutVars>
          <dgm:chPref val="3"/>
        </dgm:presLayoutVars>
      </dgm:prSet>
      <dgm:spPr/>
    </dgm:pt>
    <dgm:pt modelId="{B68EB86A-27A0-8644-8676-0423C2F4DE6D}" type="pres">
      <dgm:prSet presAssocID="{2635A7B1-9CE5-A24F-A4E5-F389B308EAFF}" presName="rootConnector" presStyleLbl="node2" presStyleIdx="0" presStyleCnt="5"/>
      <dgm:spPr/>
    </dgm:pt>
    <dgm:pt modelId="{14A31DC1-CF37-0247-A74A-4BF7CF5C3667}" type="pres">
      <dgm:prSet presAssocID="{2635A7B1-9CE5-A24F-A4E5-F389B308EAFF}" presName="hierChild4" presStyleCnt="0"/>
      <dgm:spPr/>
    </dgm:pt>
    <dgm:pt modelId="{70431C7C-F89A-6949-BA8E-8E5968C52AA6}" type="pres">
      <dgm:prSet presAssocID="{2635A7B1-9CE5-A24F-A4E5-F389B308EAFF}" presName="hierChild5" presStyleCnt="0"/>
      <dgm:spPr/>
    </dgm:pt>
    <dgm:pt modelId="{C6729E67-0476-E64C-88FD-DBE4D2D6EA31}" type="pres">
      <dgm:prSet presAssocID="{61CBCD37-19EC-E248-B8BA-613C78604476}" presName="Name37" presStyleLbl="parChTrans1D2" presStyleIdx="1" presStyleCnt="5"/>
      <dgm:spPr/>
    </dgm:pt>
    <dgm:pt modelId="{A4FA69F6-A10A-9A4B-99D6-DD5542CC3BCD}" type="pres">
      <dgm:prSet presAssocID="{AF1013C9-25A3-8C4D-B6DB-712E3CFF9B9D}" presName="hierRoot2" presStyleCnt="0">
        <dgm:presLayoutVars>
          <dgm:hierBranch val="init"/>
        </dgm:presLayoutVars>
      </dgm:prSet>
      <dgm:spPr/>
    </dgm:pt>
    <dgm:pt modelId="{D71EA8C2-3D1C-1743-9C88-761CB50B34C8}" type="pres">
      <dgm:prSet presAssocID="{AF1013C9-25A3-8C4D-B6DB-712E3CFF9B9D}" presName="rootComposite" presStyleCnt="0"/>
      <dgm:spPr/>
    </dgm:pt>
    <dgm:pt modelId="{1024F567-924A-374A-933E-4A177BCECD60}" type="pres">
      <dgm:prSet presAssocID="{AF1013C9-25A3-8C4D-B6DB-712E3CFF9B9D}" presName="rootText" presStyleLbl="node2" presStyleIdx="1" presStyleCnt="5" custScaleX="106796">
        <dgm:presLayoutVars>
          <dgm:chPref val="3"/>
        </dgm:presLayoutVars>
      </dgm:prSet>
      <dgm:spPr/>
    </dgm:pt>
    <dgm:pt modelId="{7E6BD1FD-CB4E-BC41-82BF-DFE8A37E3720}" type="pres">
      <dgm:prSet presAssocID="{AF1013C9-25A3-8C4D-B6DB-712E3CFF9B9D}" presName="rootConnector" presStyleLbl="node2" presStyleIdx="1" presStyleCnt="5"/>
      <dgm:spPr/>
    </dgm:pt>
    <dgm:pt modelId="{BE9CF8D1-9399-114A-B5BE-E3445A3F4B68}" type="pres">
      <dgm:prSet presAssocID="{AF1013C9-25A3-8C4D-B6DB-712E3CFF9B9D}" presName="hierChild4" presStyleCnt="0"/>
      <dgm:spPr/>
    </dgm:pt>
    <dgm:pt modelId="{AE0EECD4-01A4-A342-AE84-8CBAC1C6BE6A}" type="pres">
      <dgm:prSet presAssocID="{AF1013C9-25A3-8C4D-B6DB-712E3CFF9B9D}" presName="hierChild5" presStyleCnt="0"/>
      <dgm:spPr/>
    </dgm:pt>
    <dgm:pt modelId="{C6CA50C1-1625-C541-89D2-E94F0D8A3CE5}" type="pres">
      <dgm:prSet presAssocID="{34A2D491-F422-0A45-AC91-A61C1B2639EE}" presName="Name37" presStyleLbl="parChTrans1D2" presStyleIdx="2" presStyleCnt="5"/>
      <dgm:spPr/>
    </dgm:pt>
    <dgm:pt modelId="{2CDB955B-62BA-B04E-87AE-E215884E91FB}" type="pres">
      <dgm:prSet presAssocID="{6DDC312F-773A-4748-8B38-0149D5303610}" presName="hierRoot2" presStyleCnt="0">
        <dgm:presLayoutVars>
          <dgm:hierBranch val="init"/>
        </dgm:presLayoutVars>
      </dgm:prSet>
      <dgm:spPr/>
    </dgm:pt>
    <dgm:pt modelId="{AD032944-F755-6F40-94DC-C68328472E75}" type="pres">
      <dgm:prSet presAssocID="{6DDC312F-773A-4748-8B38-0149D5303610}" presName="rootComposite" presStyleCnt="0"/>
      <dgm:spPr/>
    </dgm:pt>
    <dgm:pt modelId="{051AEDD5-DF9D-FA4E-8A6F-FBF0A5520817}" type="pres">
      <dgm:prSet presAssocID="{6DDC312F-773A-4748-8B38-0149D5303610}" presName="rootText" presStyleLbl="node2" presStyleIdx="2" presStyleCnt="5">
        <dgm:presLayoutVars>
          <dgm:chPref val="3"/>
        </dgm:presLayoutVars>
      </dgm:prSet>
      <dgm:spPr/>
    </dgm:pt>
    <dgm:pt modelId="{97290766-0A13-7741-8015-ACB9A75678CD}" type="pres">
      <dgm:prSet presAssocID="{6DDC312F-773A-4748-8B38-0149D5303610}" presName="rootConnector" presStyleLbl="node2" presStyleIdx="2" presStyleCnt="5"/>
      <dgm:spPr/>
    </dgm:pt>
    <dgm:pt modelId="{7A5E32DD-3FF1-CF47-BEEA-9AACE2D41357}" type="pres">
      <dgm:prSet presAssocID="{6DDC312F-773A-4748-8B38-0149D5303610}" presName="hierChild4" presStyleCnt="0"/>
      <dgm:spPr/>
    </dgm:pt>
    <dgm:pt modelId="{3551F9B8-AD8D-174C-A78D-0117F0855BFF}" type="pres">
      <dgm:prSet presAssocID="{6DDC312F-773A-4748-8B38-0149D5303610}" presName="hierChild5" presStyleCnt="0"/>
      <dgm:spPr/>
    </dgm:pt>
    <dgm:pt modelId="{FD4B61BA-FAC0-FC49-8811-5B3AC7BDFFF3}" type="pres">
      <dgm:prSet presAssocID="{CB81E933-41D2-984F-B2C2-3C3B71219DD3}" presName="Name37" presStyleLbl="parChTrans1D2" presStyleIdx="3" presStyleCnt="5"/>
      <dgm:spPr/>
    </dgm:pt>
    <dgm:pt modelId="{5E7214DF-B279-634F-A9E4-C20F8F12B9EB}" type="pres">
      <dgm:prSet presAssocID="{18512A43-E8D7-8448-AD38-6458FB526EF1}" presName="hierRoot2" presStyleCnt="0">
        <dgm:presLayoutVars>
          <dgm:hierBranch val="init"/>
        </dgm:presLayoutVars>
      </dgm:prSet>
      <dgm:spPr/>
    </dgm:pt>
    <dgm:pt modelId="{8CE1625A-DA16-CF49-976B-129ED8D6C19F}" type="pres">
      <dgm:prSet presAssocID="{18512A43-E8D7-8448-AD38-6458FB526EF1}" presName="rootComposite" presStyleCnt="0"/>
      <dgm:spPr/>
    </dgm:pt>
    <dgm:pt modelId="{33242C10-8963-3F4B-96E6-503C574241CF}" type="pres">
      <dgm:prSet presAssocID="{18512A43-E8D7-8448-AD38-6458FB526EF1}" presName="rootText" presStyleLbl="node2" presStyleIdx="3" presStyleCnt="5">
        <dgm:presLayoutVars>
          <dgm:chPref val="3"/>
        </dgm:presLayoutVars>
      </dgm:prSet>
      <dgm:spPr/>
    </dgm:pt>
    <dgm:pt modelId="{70B08CC4-0AED-7B4A-B8A0-A5687C8C4717}" type="pres">
      <dgm:prSet presAssocID="{18512A43-E8D7-8448-AD38-6458FB526EF1}" presName="rootConnector" presStyleLbl="node2" presStyleIdx="3" presStyleCnt="5"/>
      <dgm:spPr/>
    </dgm:pt>
    <dgm:pt modelId="{35B86693-A852-FD44-8E8B-0598E61D626B}" type="pres">
      <dgm:prSet presAssocID="{18512A43-E8D7-8448-AD38-6458FB526EF1}" presName="hierChild4" presStyleCnt="0"/>
      <dgm:spPr/>
    </dgm:pt>
    <dgm:pt modelId="{32A029CA-2257-CD41-81D3-E7B7018C2985}" type="pres">
      <dgm:prSet presAssocID="{18512A43-E8D7-8448-AD38-6458FB526EF1}" presName="hierChild5" presStyleCnt="0"/>
      <dgm:spPr/>
    </dgm:pt>
    <dgm:pt modelId="{F727A8CF-FAF1-9B49-B716-CBB190CA8D1E}" type="pres">
      <dgm:prSet presAssocID="{0DB899F1-0143-944D-B1FC-6406BB96FDD3}" presName="Name37" presStyleLbl="parChTrans1D2" presStyleIdx="4" presStyleCnt="5"/>
      <dgm:spPr/>
    </dgm:pt>
    <dgm:pt modelId="{9B3F1F3A-34E9-2447-8DC6-34F7EA599884}" type="pres">
      <dgm:prSet presAssocID="{DC34B5FD-D330-6947-A84C-FB3CDA7EC6EA}" presName="hierRoot2" presStyleCnt="0">
        <dgm:presLayoutVars>
          <dgm:hierBranch val="init"/>
        </dgm:presLayoutVars>
      </dgm:prSet>
      <dgm:spPr/>
    </dgm:pt>
    <dgm:pt modelId="{5FD31118-B4B7-B148-B748-4590AE98E11B}" type="pres">
      <dgm:prSet presAssocID="{DC34B5FD-D330-6947-A84C-FB3CDA7EC6EA}" presName="rootComposite" presStyleCnt="0"/>
      <dgm:spPr/>
    </dgm:pt>
    <dgm:pt modelId="{A29DEEB5-55A1-8D4E-B80B-D51D9A5DF4C2}" type="pres">
      <dgm:prSet presAssocID="{DC34B5FD-D330-6947-A84C-FB3CDA7EC6EA}" presName="rootText" presStyleLbl="node2" presStyleIdx="4" presStyleCnt="5" custScaleY="170150">
        <dgm:presLayoutVars>
          <dgm:chPref val="3"/>
        </dgm:presLayoutVars>
      </dgm:prSet>
      <dgm:spPr/>
    </dgm:pt>
    <dgm:pt modelId="{13BF82E9-47F3-FA4C-926E-57443FF2069E}" type="pres">
      <dgm:prSet presAssocID="{DC34B5FD-D330-6947-A84C-FB3CDA7EC6EA}" presName="rootConnector" presStyleLbl="node2" presStyleIdx="4" presStyleCnt="5"/>
      <dgm:spPr/>
    </dgm:pt>
    <dgm:pt modelId="{C28CA974-B6FD-6E4F-8F2B-B2B4F588A072}" type="pres">
      <dgm:prSet presAssocID="{DC34B5FD-D330-6947-A84C-FB3CDA7EC6EA}" presName="hierChild4" presStyleCnt="0"/>
      <dgm:spPr/>
    </dgm:pt>
    <dgm:pt modelId="{4654B998-F908-A542-87D7-DD9759693D16}" type="pres">
      <dgm:prSet presAssocID="{DC34B5FD-D330-6947-A84C-FB3CDA7EC6EA}" presName="hierChild5" presStyleCnt="0"/>
      <dgm:spPr/>
    </dgm:pt>
    <dgm:pt modelId="{8FAA76CE-B4B3-0845-BDAD-302DD6A14D28}" type="pres">
      <dgm:prSet presAssocID="{570D8C41-51F0-6B46-848E-D72914533A65}" presName="hierChild3" presStyleCnt="0"/>
      <dgm:spPr/>
    </dgm:pt>
  </dgm:ptLst>
  <dgm:cxnLst>
    <dgm:cxn modelId="{94705703-9FDF-2043-A2C8-42C8A475A28F}" type="presOf" srcId="{1981A7D0-2E4D-B64E-B518-4B5DA006E556}" destId="{2F470D7A-39DD-5141-BC71-A20314F3340C}" srcOrd="0" destOrd="0" presId="urn:microsoft.com/office/officeart/2005/8/layout/orgChart1"/>
    <dgm:cxn modelId="{F3E8891E-C569-0D45-B9F7-9345EEE883BE}" type="presOf" srcId="{CB81E933-41D2-984F-B2C2-3C3B71219DD3}" destId="{FD4B61BA-FAC0-FC49-8811-5B3AC7BDFFF3}" srcOrd="0" destOrd="0" presId="urn:microsoft.com/office/officeart/2005/8/layout/orgChart1"/>
    <dgm:cxn modelId="{7FD78B2A-54EB-1046-BE65-9084D491D9BE}" srcId="{570D8C41-51F0-6B46-848E-D72914533A65}" destId="{DC34B5FD-D330-6947-A84C-FB3CDA7EC6EA}" srcOrd="4" destOrd="0" parTransId="{0DB899F1-0143-944D-B1FC-6406BB96FDD3}" sibTransId="{39966944-A2B6-4D4F-BC94-BA5BBCD13262}"/>
    <dgm:cxn modelId="{7E8E2032-B082-FC4A-AB75-DD612985E46D}" type="presOf" srcId="{AF1013C9-25A3-8C4D-B6DB-712E3CFF9B9D}" destId="{7E6BD1FD-CB4E-BC41-82BF-DFE8A37E3720}" srcOrd="1" destOrd="0" presId="urn:microsoft.com/office/officeart/2005/8/layout/orgChart1"/>
    <dgm:cxn modelId="{C9BA9146-4F9D-F14A-A556-55FB2BFCD54B}" type="presOf" srcId="{2635A7B1-9CE5-A24F-A4E5-F389B308EAFF}" destId="{B68EB86A-27A0-8644-8676-0423C2F4DE6D}" srcOrd="1" destOrd="0" presId="urn:microsoft.com/office/officeart/2005/8/layout/orgChart1"/>
    <dgm:cxn modelId="{E66C9150-22EF-9D40-AFEC-DA69944D9C96}" srcId="{1981A7D0-2E4D-B64E-B518-4B5DA006E556}" destId="{570D8C41-51F0-6B46-848E-D72914533A65}" srcOrd="0" destOrd="0" parTransId="{393F3278-6FF7-B945-88BC-E8DB044D0E8E}" sibTransId="{4403EC45-0580-BD41-992A-7096101BFD8E}"/>
    <dgm:cxn modelId="{7646495B-C19B-D74D-8C15-D7D9B452C797}" srcId="{570D8C41-51F0-6B46-848E-D72914533A65}" destId="{AF1013C9-25A3-8C4D-B6DB-712E3CFF9B9D}" srcOrd="1" destOrd="0" parTransId="{61CBCD37-19EC-E248-B8BA-613C78604476}" sibTransId="{F3359058-4DD3-A247-8072-49BCF6B6E9B3}"/>
    <dgm:cxn modelId="{48E30D63-2ED6-5047-93D6-E862E29448B9}" type="presOf" srcId="{6DDC312F-773A-4748-8B38-0149D5303610}" destId="{051AEDD5-DF9D-FA4E-8A6F-FBF0A5520817}" srcOrd="0" destOrd="0" presId="urn:microsoft.com/office/officeart/2005/8/layout/orgChart1"/>
    <dgm:cxn modelId="{06188782-9700-9B4D-9072-5D88BC48B222}" srcId="{570D8C41-51F0-6B46-848E-D72914533A65}" destId="{6DDC312F-773A-4748-8B38-0149D5303610}" srcOrd="2" destOrd="0" parTransId="{34A2D491-F422-0A45-AC91-A61C1B2639EE}" sibTransId="{19C48404-F88F-7D43-B292-756D91B5BE21}"/>
    <dgm:cxn modelId="{9DAB9685-25A6-9C42-86CA-3A7AE3E3419B}" type="presOf" srcId="{570D8C41-51F0-6B46-848E-D72914533A65}" destId="{F80AED48-8FBB-FF47-9F5E-D323A1A9C841}" srcOrd="0" destOrd="0" presId="urn:microsoft.com/office/officeart/2005/8/layout/orgChart1"/>
    <dgm:cxn modelId="{B8A4F4AA-5F1E-1D42-80D7-9E7A48CC3771}" srcId="{570D8C41-51F0-6B46-848E-D72914533A65}" destId="{18512A43-E8D7-8448-AD38-6458FB526EF1}" srcOrd="3" destOrd="0" parTransId="{CB81E933-41D2-984F-B2C2-3C3B71219DD3}" sibTransId="{5F6BA580-F03D-FA4A-9853-578E2365CDE7}"/>
    <dgm:cxn modelId="{76DCA6AE-00BB-1D4E-BCA9-66AE618B0891}" type="presOf" srcId="{0DB899F1-0143-944D-B1FC-6406BB96FDD3}" destId="{F727A8CF-FAF1-9B49-B716-CBB190CA8D1E}" srcOrd="0" destOrd="0" presId="urn:microsoft.com/office/officeart/2005/8/layout/orgChart1"/>
    <dgm:cxn modelId="{BB9084B1-C07E-2C41-B02A-30D8CF12E974}" type="presOf" srcId="{34A2D491-F422-0A45-AC91-A61C1B2639EE}" destId="{C6CA50C1-1625-C541-89D2-E94F0D8A3CE5}" srcOrd="0" destOrd="0" presId="urn:microsoft.com/office/officeart/2005/8/layout/orgChart1"/>
    <dgm:cxn modelId="{E0DA60B4-20A7-3F41-9585-B16E4DAFCD11}" type="presOf" srcId="{2635A7B1-9CE5-A24F-A4E5-F389B308EAFF}" destId="{158C85DB-B49B-7D41-81A7-772F03C86A97}" srcOrd="0" destOrd="0" presId="urn:microsoft.com/office/officeart/2005/8/layout/orgChart1"/>
    <dgm:cxn modelId="{794A11B7-0187-3747-B03E-E6BC4BA38C6B}" type="presOf" srcId="{23A80E08-81D7-FA4B-B84E-4A50CC0E7EAF}" destId="{247E1840-A291-9247-9B5A-414453EBAE28}" srcOrd="0" destOrd="0" presId="urn:microsoft.com/office/officeart/2005/8/layout/orgChart1"/>
    <dgm:cxn modelId="{B960E8B9-62C6-3C4E-8344-AD02A6D676B6}" srcId="{570D8C41-51F0-6B46-848E-D72914533A65}" destId="{2635A7B1-9CE5-A24F-A4E5-F389B308EAFF}" srcOrd="0" destOrd="0" parTransId="{23A80E08-81D7-FA4B-B84E-4A50CC0E7EAF}" sibTransId="{E48A0AB8-E0B3-1F4A-A0C8-9C700F782258}"/>
    <dgm:cxn modelId="{4BDAF4BD-BFB6-D548-B0B3-DA00E2D91308}" type="presOf" srcId="{DC34B5FD-D330-6947-A84C-FB3CDA7EC6EA}" destId="{A29DEEB5-55A1-8D4E-B80B-D51D9A5DF4C2}" srcOrd="0" destOrd="0" presId="urn:microsoft.com/office/officeart/2005/8/layout/orgChart1"/>
    <dgm:cxn modelId="{E0061FC2-842C-8D41-8D6F-8BBC93115946}" type="presOf" srcId="{18512A43-E8D7-8448-AD38-6458FB526EF1}" destId="{70B08CC4-0AED-7B4A-B8A0-A5687C8C4717}" srcOrd="1" destOrd="0" presId="urn:microsoft.com/office/officeart/2005/8/layout/orgChart1"/>
    <dgm:cxn modelId="{D81A80CD-CFE4-E045-9182-D15CC6C7E554}" type="presOf" srcId="{6DDC312F-773A-4748-8B38-0149D5303610}" destId="{97290766-0A13-7741-8015-ACB9A75678CD}" srcOrd="1" destOrd="0" presId="urn:microsoft.com/office/officeart/2005/8/layout/orgChart1"/>
    <dgm:cxn modelId="{D4EFDCE0-6DEE-7B43-BA23-36D72B07212C}" type="presOf" srcId="{61CBCD37-19EC-E248-B8BA-613C78604476}" destId="{C6729E67-0476-E64C-88FD-DBE4D2D6EA31}" srcOrd="0" destOrd="0" presId="urn:microsoft.com/office/officeart/2005/8/layout/orgChart1"/>
    <dgm:cxn modelId="{19482AE5-A46A-8A49-AE8A-298CA642F595}" type="presOf" srcId="{570D8C41-51F0-6B46-848E-D72914533A65}" destId="{46A85805-B7DE-094D-9998-95CEBE1D8D1C}" srcOrd="1" destOrd="0" presId="urn:microsoft.com/office/officeart/2005/8/layout/orgChart1"/>
    <dgm:cxn modelId="{ADCA4DF0-BC28-4D4F-B65B-5F5C23295429}" type="presOf" srcId="{18512A43-E8D7-8448-AD38-6458FB526EF1}" destId="{33242C10-8963-3F4B-96E6-503C574241CF}" srcOrd="0" destOrd="0" presId="urn:microsoft.com/office/officeart/2005/8/layout/orgChart1"/>
    <dgm:cxn modelId="{4993AFF3-79D7-6049-A60E-05C59EC20FF9}" type="presOf" srcId="{AF1013C9-25A3-8C4D-B6DB-712E3CFF9B9D}" destId="{1024F567-924A-374A-933E-4A177BCECD60}" srcOrd="0" destOrd="0" presId="urn:microsoft.com/office/officeart/2005/8/layout/orgChart1"/>
    <dgm:cxn modelId="{74775CF8-2E10-8145-95AB-304A85F61403}" type="presOf" srcId="{DC34B5FD-D330-6947-A84C-FB3CDA7EC6EA}" destId="{13BF82E9-47F3-FA4C-926E-57443FF2069E}" srcOrd="1" destOrd="0" presId="urn:microsoft.com/office/officeart/2005/8/layout/orgChart1"/>
    <dgm:cxn modelId="{2BBB1758-8220-C44B-B8AF-71FE70796463}" type="presParOf" srcId="{2F470D7A-39DD-5141-BC71-A20314F3340C}" destId="{70197EB0-8496-5F4C-A7BC-F5D5A40AF105}" srcOrd="0" destOrd="0" presId="urn:microsoft.com/office/officeart/2005/8/layout/orgChart1"/>
    <dgm:cxn modelId="{008A44D3-77E7-1F4B-A2F7-52F57CC682AD}" type="presParOf" srcId="{70197EB0-8496-5F4C-A7BC-F5D5A40AF105}" destId="{9096C7A3-F0CA-614E-8DA4-809BFACA3E69}" srcOrd="0" destOrd="0" presId="urn:microsoft.com/office/officeart/2005/8/layout/orgChart1"/>
    <dgm:cxn modelId="{3294AEC0-610C-E046-8D51-ACD02CA2C86B}" type="presParOf" srcId="{9096C7A3-F0CA-614E-8DA4-809BFACA3E69}" destId="{F80AED48-8FBB-FF47-9F5E-D323A1A9C841}" srcOrd="0" destOrd="0" presId="urn:microsoft.com/office/officeart/2005/8/layout/orgChart1"/>
    <dgm:cxn modelId="{BDCB39A6-BEC8-6146-AF1B-94C4EC43A1E2}" type="presParOf" srcId="{9096C7A3-F0CA-614E-8DA4-809BFACA3E69}" destId="{46A85805-B7DE-094D-9998-95CEBE1D8D1C}" srcOrd="1" destOrd="0" presId="urn:microsoft.com/office/officeart/2005/8/layout/orgChart1"/>
    <dgm:cxn modelId="{8CB3C21E-27F6-A34E-93DF-28C651657C64}" type="presParOf" srcId="{70197EB0-8496-5F4C-A7BC-F5D5A40AF105}" destId="{15BC519F-99CD-5C4F-92BF-DA010EFAF97F}" srcOrd="1" destOrd="0" presId="urn:microsoft.com/office/officeart/2005/8/layout/orgChart1"/>
    <dgm:cxn modelId="{8E5C01E4-4034-E549-90B3-CECF3ED3BCCE}" type="presParOf" srcId="{15BC519F-99CD-5C4F-92BF-DA010EFAF97F}" destId="{247E1840-A291-9247-9B5A-414453EBAE28}" srcOrd="0" destOrd="0" presId="urn:microsoft.com/office/officeart/2005/8/layout/orgChart1"/>
    <dgm:cxn modelId="{B5968270-B38C-C84C-B825-B3C2AC4470D3}" type="presParOf" srcId="{15BC519F-99CD-5C4F-92BF-DA010EFAF97F}" destId="{622DE958-01B8-974D-9100-99DE37F5FA76}" srcOrd="1" destOrd="0" presId="urn:microsoft.com/office/officeart/2005/8/layout/orgChart1"/>
    <dgm:cxn modelId="{6DA17CA8-1AE9-3C44-B9E4-996D49BA1EDB}" type="presParOf" srcId="{622DE958-01B8-974D-9100-99DE37F5FA76}" destId="{B0774419-389D-3049-A1C2-358B4A1E66BF}" srcOrd="0" destOrd="0" presId="urn:microsoft.com/office/officeart/2005/8/layout/orgChart1"/>
    <dgm:cxn modelId="{872F537A-CD2B-3042-870F-1ED2DBCA6D5F}" type="presParOf" srcId="{B0774419-389D-3049-A1C2-358B4A1E66BF}" destId="{158C85DB-B49B-7D41-81A7-772F03C86A97}" srcOrd="0" destOrd="0" presId="urn:microsoft.com/office/officeart/2005/8/layout/orgChart1"/>
    <dgm:cxn modelId="{BF7C2C14-81A9-D34F-AD16-FFCBF15B4EE3}" type="presParOf" srcId="{B0774419-389D-3049-A1C2-358B4A1E66BF}" destId="{B68EB86A-27A0-8644-8676-0423C2F4DE6D}" srcOrd="1" destOrd="0" presId="urn:microsoft.com/office/officeart/2005/8/layout/orgChart1"/>
    <dgm:cxn modelId="{4E9297AF-5019-2C4B-BA6E-D95EF4979B2B}" type="presParOf" srcId="{622DE958-01B8-974D-9100-99DE37F5FA76}" destId="{14A31DC1-CF37-0247-A74A-4BF7CF5C3667}" srcOrd="1" destOrd="0" presId="urn:microsoft.com/office/officeart/2005/8/layout/orgChart1"/>
    <dgm:cxn modelId="{B12B8502-B727-ED46-9C0E-83AFBF3718BA}" type="presParOf" srcId="{622DE958-01B8-974D-9100-99DE37F5FA76}" destId="{70431C7C-F89A-6949-BA8E-8E5968C52AA6}" srcOrd="2" destOrd="0" presId="urn:microsoft.com/office/officeart/2005/8/layout/orgChart1"/>
    <dgm:cxn modelId="{B6415164-EA4D-874E-9C41-A86FF4BAD6BE}" type="presParOf" srcId="{15BC519F-99CD-5C4F-92BF-DA010EFAF97F}" destId="{C6729E67-0476-E64C-88FD-DBE4D2D6EA31}" srcOrd="2" destOrd="0" presId="urn:microsoft.com/office/officeart/2005/8/layout/orgChart1"/>
    <dgm:cxn modelId="{25FA1240-45AC-5741-8C0F-824E6EFD40A8}" type="presParOf" srcId="{15BC519F-99CD-5C4F-92BF-DA010EFAF97F}" destId="{A4FA69F6-A10A-9A4B-99D6-DD5542CC3BCD}" srcOrd="3" destOrd="0" presId="urn:microsoft.com/office/officeart/2005/8/layout/orgChart1"/>
    <dgm:cxn modelId="{85FB8B16-15AC-734D-B6DA-4F715FEA6924}" type="presParOf" srcId="{A4FA69F6-A10A-9A4B-99D6-DD5542CC3BCD}" destId="{D71EA8C2-3D1C-1743-9C88-761CB50B34C8}" srcOrd="0" destOrd="0" presId="urn:microsoft.com/office/officeart/2005/8/layout/orgChart1"/>
    <dgm:cxn modelId="{AEDC8092-535A-F448-A337-6057116ABF2E}" type="presParOf" srcId="{D71EA8C2-3D1C-1743-9C88-761CB50B34C8}" destId="{1024F567-924A-374A-933E-4A177BCECD60}" srcOrd="0" destOrd="0" presId="urn:microsoft.com/office/officeart/2005/8/layout/orgChart1"/>
    <dgm:cxn modelId="{8C065FCF-0EDE-1B48-8E6B-52E215990A51}" type="presParOf" srcId="{D71EA8C2-3D1C-1743-9C88-761CB50B34C8}" destId="{7E6BD1FD-CB4E-BC41-82BF-DFE8A37E3720}" srcOrd="1" destOrd="0" presId="urn:microsoft.com/office/officeart/2005/8/layout/orgChart1"/>
    <dgm:cxn modelId="{9A1156EF-865D-E94A-BD9A-755C712E547A}" type="presParOf" srcId="{A4FA69F6-A10A-9A4B-99D6-DD5542CC3BCD}" destId="{BE9CF8D1-9399-114A-B5BE-E3445A3F4B68}" srcOrd="1" destOrd="0" presId="urn:microsoft.com/office/officeart/2005/8/layout/orgChart1"/>
    <dgm:cxn modelId="{5C1A9BBE-A025-3941-8F7A-0F1CCF2FBA3A}" type="presParOf" srcId="{A4FA69F6-A10A-9A4B-99D6-DD5542CC3BCD}" destId="{AE0EECD4-01A4-A342-AE84-8CBAC1C6BE6A}" srcOrd="2" destOrd="0" presId="urn:microsoft.com/office/officeart/2005/8/layout/orgChart1"/>
    <dgm:cxn modelId="{49D04A82-5A6A-1F46-82E9-294263E49B17}" type="presParOf" srcId="{15BC519F-99CD-5C4F-92BF-DA010EFAF97F}" destId="{C6CA50C1-1625-C541-89D2-E94F0D8A3CE5}" srcOrd="4" destOrd="0" presId="urn:microsoft.com/office/officeart/2005/8/layout/orgChart1"/>
    <dgm:cxn modelId="{0DCE13C5-0E4F-CE4A-B490-CEA8FD566594}" type="presParOf" srcId="{15BC519F-99CD-5C4F-92BF-DA010EFAF97F}" destId="{2CDB955B-62BA-B04E-87AE-E215884E91FB}" srcOrd="5" destOrd="0" presId="urn:microsoft.com/office/officeart/2005/8/layout/orgChart1"/>
    <dgm:cxn modelId="{AA9DD5ED-7A81-8D4F-AF67-A849FCC9407C}" type="presParOf" srcId="{2CDB955B-62BA-B04E-87AE-E215884E91FB}" destId="{AD032944-F755-6F40-94DC-C68328472E75}" srcOrd="0" destOrd="0" presId="urn:microsoft.com/office/officeart/2005/8/layout/orgChart1"/>
    <dgm:cxn modelId="{FD6FC07D-A218-DA4A-9059-B55777BF66BA}" type="presParOf" srcId="{AD032944-F755-6F40-94DC-C68328472E75}" destId="{051AEDD5-DF9D-FA4E-8A6F-FBF0A5520817}" srcOrd="0" destOrd="0" presId="urn:microsoft.com/office/officeart/2005/8/layout/orgChart1"/>
    <dgm:cxn modelId="{E48C1FFB-1D5B-3B4E-9132-3678F67AF66D}" type="presParOf" srcId="{AD032944-F755-6F40-94DC-C68328472E75}" destId="{97290766-0A13-7741-8015-ACB9A75678CD}" srcOrd="1" destOrd="0" presId="urn:microsoft.com/office/officeart/2005/8/layout/orgChart1"/>
    <dgm:cxn modelId="{8575DD3E-E106-0E46-8734-54B3D8143D76}" type="presParOf" srcId="{2CDB955B-62BA-B04E-87AE-E215884E91FB}" destId="{7A5E32DD-3FF1-CF47-BEEA-9AACE2D41357}" srcOrd="1" destOrd="0" presId="urn:microsoft.com/office/officeart/2005/8/layout/orgChart1"/>
    <dgm:cxn modelId="{427103EA-AC8B-C94A-B2F7-296D003B5BA6}" type="presParOf" srcId="{2CDB955B-62BA-B04E-87AE-E215884E91FB}" destId="{3551F9B8-AD8D-174C-A78D-0117F0855BFF}" srcOrd="2" destOrd="0" presId="urn:microsoft.com/office/officeart/2005/8/layout/orgChart1"/>
    <dgm:cxn modelId="{C6CF14E3-B205-4B4D-8516-92F9D8AC33B7}" type="presParOf" srcId="{15BC519F-99CD-5C4F-92BF-DA010EFAF97F}" destId="{FD4B61BA-FAC0-FC49-8811-5B3AC7BDFFF3}" srcOrd="6" destOrd="0" presId="urn:microsoft.com/office/officeart/2005/8/layout/orgChart1"/>
    <dgm:cxn modelId="{55821C79-22FC-FC4E-9608-0AC0D8F79269}" type="presParOf" srcId="{15BC519F-99CD-5C4F-92BF-DA010EFAF97F}" destId="{5E7214DF-B279-634F-A9E4-C20F8F12B9EB}" srcOrd="7" destOrd="0" presId="urn:microsoft.com/office/officeart/2005/8/layout/orgChart1"/>
    <dgm:cxn modelId="{49CC1E3C-B590-274D-9BEB-8B03C60973DC}" type="presParOf" srcId="{5E7214DF-B279-634F-A9E4-C20F8F12B9EB}" destId="{8CE1625A-DA16-CF49-976B-129ED8D6C19F}" srcOrd="0" destOrd="0" presId="urn:microsoft.com/office/officeart/2005/8/layout/orgChart1"/>
    <dgm:cxn modelId="{B502501C-2CC6-0649-85E8-E0BC428559A6}" type="presParOf" srcId="{8CE1625A-DA16-CF49-976B-129ED8D6C19F}" destId="{33242C10-8963-3F4B-96E6-503C574241CF}" srcOrd="0" destOrd="0" presId="urn:microsoft.com/office/officeart/2005/8/layout/orgChart1"/>
    <dgm:cxn modelId="{42D30B57-E329-DC43-947D-E2C767EC4632}" type="presParOf" srcId="{8CE1625A-DA16-CF49-976B-129ED8D6C19F}" destId="{70B08CC4-0AED-7B4A-B8A0-A5687C8C4717}" srcOrd="1" destOrd="0" presId="urn:microsoft.com/office/officeart/2005/8/layout/orgChart1"/>
    <dgm:cxn modelId="{62E0261E-316D-0442-96F4-3DDB69BD795C}" type="presParOf" srcId="{5E7214DF-B279-634F-A9E4-C20F8F12B9EB}" destId="{35B86693-A852-FD44-8E8B-0598E61D626B}" srcOrd="1" destOrd="0" presId="urn:microsoft.com/office/officeart/2005/8/layout/orgChart1"/>
    <dgm:cxn modelId="{2E76AC27-49F9-4045-A635-E32C539C8BAD}" type="presParOf" srcId="{5E7214DF-B279-634F-A9E4-C20F8F12B9EB}" destId="{32A029CA-2257-CD41-81D3-E7B7018C2985}" srcOrd="2" destOrd="0" presId="urn:microsoft.com/office/officeart/2005/8/layout/orgChart1"/>
    <dgm:cxn modelId="{4C92F622-280A-B94D-9065-7FCD334D0484}" type="presParOf" srcId="{15BC519F-99CD-5C4F-92BF-DA010EFAF97F}" destId="{F727A8CF-FAF1-9B49-B716-CBB190CA8D1E}" srcOrd="8" destOrd="0" presId="urn:microsoft.com/office/officeart/2005/8/layout/orgChart1"/>
    <dgm:cxn modelId="{0106EFD3-6A03-1F4E-9B2A-925539F35C7C}" type="presParOf" srcId="{15BC519F-99CD-5C4F-92BF-DA010EFAF97F}" destId="{9B3F1F3A-34E9-2447-8DC6-34F7EA599884}" srcOrd="9" destOrd="0" presId="urn:microsoft.com/office/officeart/2005/8/layout/orgChart1"/>
    <dgm:cxn modelId="{EB67A1E7-B48D-C74A-9082-D61D1220845A}" type="presParOf" srcId="{9B3F1F3A-34E9-2447-8DC6-34F7EA599884}" destId="{5FD31118-B4B7-B148-B748-4590AE98E11B}" srcOrd="0" destOrd="0" presId="urn:microsoft.com/office/officeart/2005/8/layout/orgChart1"/>
    <dgm:cxn modelId="{05A35F0A-3BBF-2B4A-95B7-61B03E804355}" type="presParOf" srcId="{5FD31118-B4B7-B148-B748-4590AE98E11B}" destId="{A29DEEB5-55A1-8D4E-B80B-D51D9A5DF4C2}" srcOrd="0" destOrd="0" presId="urn:microsoft.com/office/officeart/2005/8/layout/orgChart1"/>
    <dgm:cxn modelId="{B82B496B-D94E-094D-AB90-00CC3A648BCB}" type="presParOf" srcId="{5FD31118-B4B7-B148-B748-4590AE98E11B}" destId="{13BF82E9-47F3-FA4C-926E-57443FF2069E}" srcOrd="1" destOrd="0" presId="urn:microsoft.com/office/officeart/2005/8/layout/orgChart1"/>
    <dgm:cxn modelId="{207EECD1-82D9-844B-8DF8-93093C3A86E3}" type="presParOf" srcId="{9B3F1F3A-34E9-2447-8DC6-34F7EA599884}" destId="{C28CA974-B6FD-6E4F-8F2B-B2B4F588A072}" srcOrd="1" destOrd="0" presId="urn:microsoft.com/office/officeart/2005/8/layout/orgChart1"/>
    <dgm:cxn modelId="{D878E264-B575-F646-805B-8E5B7C10FB26}" type="presParOf" srcId="{9B3F1F3A-34E9-2447-8DC6-34F7EA599884}" destId="{4654B998-F908-A542-87D7-DD9759693D16}" srcOrd="2" destOrd="0" presId="urn:microsoft.com/office/officeart/2005/8/layout/orgChart1"/>
    <dgm:cxn modelId="{B68C5226-7285-6A4D-A254-5CDD129BAE98}" type="presParOf" srcId="{70197EB0-8496-5F4C-A7BC-F5D5A40AF105}" destId="{8FAA76CE-B4B3-0845-BDAD-302DD6A14D2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C08E702-D050-6249-A80E-D450DB7B949F}"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GB"/>
        </a:p>
      </dgm:t>
    </dgm:pt>
    <dgm:pt modelId="{5035E289-C808-5248-97C2-A6B8DF7C886D}">
      <dgm:prSet phldrT="[Text]"/>
      <dgm:spPr>
        <a:solidFill>
          <a:srgbClr val="009193"/>
        </a:solidFill>
      </dgm:spPr>
      <dgm:t>
        <a:bodyPr/>
        <a:lstStyle/>
        <a:p>
          <a:r>
            <a:rPr lang="en-GB" b="1">
              <a:latin typeface="Cambria" panose="02040503050406030204" pitchFamily="18" charset="0"/>
            </a:rPr>
            <a:t>Theme 1. </a:t>
          </a:r>
          <a:r>
            <a:rPr lang="en-GB">
              <a:latin typeface="Cambria" panose="02040503050406030204" pitchFamily="18" charset="0"/>
            </a:rPr>
            <a:t>Getting over the first hurdle</a:t>
          </a:r>
        </a:p>
        <a:p>
          <a:r>
            <a:rPr lang="en-GB">
              <a:latin typeface="Cambria" panose="02040503050406030204" pitchFamily="18" charset="0"/>
            </a:rPr>
            <a:t>8/8</a:t>
          </a:r>
        </a:p>
      </dgm:t>
    </dgm:pt>
    <dgm:pt modelId="{FDD2BB97-B7F8-664F-ADEA-05B18E361BFA}" type="parTrans" cxnId="{885C383B-4A02-3842-B1AA-99EB3C307E56}">
      <dgm:prSet/>
      <dgm:spPr/>
      <dgm:t>
        <a:bodyPr/>
        <a:lstStyle/>
        <a:p>
          <a:endParaRPr lang="en-GB">
            <a:latin typeface="Cambria" panose="02040503050406030204" pitchFamily="18" charset="0"/>
          </a:endParaRPr>
        </a:p>
      </dgm:t>
    </dgm:pt>
    <dgm:pt modelId="{48174532-188D-A647-8CE2-8A9C716118E4}" type="sibTrans" cxnId="{885C383B-4A02-3842-B1AA-99EB3C307E56}">
      <dgm:prSet/>
      <dgm:spPr/>
      <dgm:t>
        <a:bodyPr/>
        <a:lstStyle/>
        <a:p>
          <a:endParaRPr lang="en-GB">
            <a:latin typeface="Cambria" panose="02040503050406030204" pitchFamily="18" charset="0"/>
          </a:endParaRPr>
        </a:p>
      </dgm:t>
    </dgm:pt>
    <dgm:pt modelId="{3BF09084-2ED7-954E-9AD1-A218E48D73A9}">
      <dgm:prSet phldrT="[Text]"/>
      <dgm:spPr>
        <a:solidFill>
          <a:srgbClr val="009193"/>
        </a:solidFill>
      </dgm:spPr>
      <dgm:t>
        <a:bodyPr/>
        <a:lstStyle/>
        <a:p>
          <a:r>
            <a:rPr lang="en-GB">
              <a:latin typeface="Cambria" panose="02040503050406030204" pitchFamily="18" charset="0"/>
            </a:rPr>
            <a:t>Initial aprehension</a:t>
          </a:r>
        </a:p>
        <a:p>
          <a:r>
            <a:rPr lang="en-GB">
              <a:latin typeface="Cambria" panose="02040503050406030204" pitchFamily="18" charset="0"/>
            </a:rPr>
            <a:t>8/8 </a:t>
          </a:r>
        </a:p>
      </dgm:t>
    </dgm:pt>
    <dgm:pt modelId="{0221F748-E631-0544-8F26-50F1133E0019}" type="parTrans" cxnId="{B7AC4549-C33E-DA49-BA1B-9C62C14876B3}">
      <dgm:prSet/>
      <dgm:spPr/>
      <dgm:t>
        <a:bodyPr/>
        <a:lstStyle/>
        <a:p>
          <a:endParaRPr lang="en-GB">
            <a:latin typeface="Cambria" panose="02040503050406030204" pitchFamily="18" charset="0"/>
          </a:endParaRPr>
        </a:p>
      </dgm:t>
    </dgm:pt>
    <dgm:pt modelId="{4B358C3D-08E8-4549-AAD8-EDE7A1140AE0}" type="sibTrans" cxnId="{B7AC4549-C33E-DA49-BA1B-9C62C14876B3}">
      <dgm:prSet/>
      <dgm:spPr/>
      <dgm:t>
        <a:bodyPr/>
        <a:lstStyle/>
        <a:p>
          <a:endParaRPr lang="en-GB">
            <a:latin typeface="Cambria" panose="02040503050406030204" pitchFamily="18" charset="0"/>
          </a:endParaRPr>
        </a:p>
      </dgm:t>
    </dgm:pt>
    <dgm:pt modelId="{6E806877-081B-C445-9164-A0F8D5F0E1F8}">
      <dgm:prSet phldrT="[Text]"/>
      <dgm:spPr>
        <a:solidFill>
          <a:srgbClr val="009193"/>
        </a:solidFill>
      </dgm:spPr>
      <dgm:t>
        <a:bodyPr/>
        <a:lstStyle/>
        <a:p>
          <a:r>
            <a:rPr lang="en-GB">
              <a:latin typeface="Cambria" panose="02040503050406030204" pitchFamily="18" charset="0"/>
            </a:rPr>
            <a:t>TLaP is a "safe place"</a:t>
          </a:r>
        </a:p>
        <a:p>
          <a:r>
            <a:rPr lang="en-GB">
              <a:latin typeface="Cambria" panose="02040503050406030204" pitchFamily="18" charset="0"/>
            </a:rPr>
            <a:t>7/8 </a:t>
          </a:r>
        </a:p>
      </dgm:t>
    </dgm:pt>
    <dgm:pt modelId="{7B5B66E1-BAC0-F543-9F02-20B4923EB2B3}" type="parTrans" cxnId="{88467A35-732E-4B47-B4E9-84BAE7B4074A}">
      <dgm:prSet/>
      <dgm:spPr/>
      <dgm:t>
        <a:bodyPr/>
        <a:lstStyle/>
        <a:p>
          <a:endParaRPr lang="en-GB">
            <a:latin typeface="Cambria" panose="02040503050406030204" pitchFamily="18" charset="0"/>
          </a:endParaRPr>
        </a:p>
      </dgm:t>
    </dgm:pt>
    <dgm:pt modelId="{4C8E0CBE-5725-CA4D-9F94-ED6CF105C09B}" type="sibTrans" cxnId="{88467A35-732E-4B47-B4E9-84BAE7B4074A}">
      <dgm:prSet/>
      <dgm:spPr/>
      <dgm:t>
        <a:bodyPr/>
        <a:lstStyle/>
        <a:p>
          <a:endParaRPr lang="en-GB">
            <a:latin typeface="Cambria" panose="02040503050406030204" pitchFamily="18" charset="0"/>
          </a:endParaRPr>
        </a:p>
      </dgm:t>
    </dgm:pt>
    <dgm:pt modelId="{7B7C4CB7-66FB-EA4A-88C6-45CF40BF700D}" type="pres">
      <dgm:prSet presAssocID="{DC08E702-D050-6249-A80E-D450DB7B949F}" presName="hierChild1" presStyleCnt="0">
        <dgm:presLayoutVars>
          <dgm:orgChart val="1"/>
          <dgm:chPref val="1"/>
          <dgm:dir/>
          <dgm:animOne val="branch"/>
          <dgm:animLvl val="lvl"/>
          <dgm:resizeHandles/>
        </dgm:presLayoutVars>
      </dgm:prSet>
      <dgm:spPr/>
    </dgm:pt>
    <dgm:pt modelId="{57487D1A-94C1-DC43-81F7-7056EA1D208B}" type="pres">
      <dgm:prSet presAssocID="{5035E289-C808-5248-97C2-A6B8DF7C886D}" presName="hierRoot1" presStyleCnt="0">
        <dgm:presLayoutVars>
          <dgm:hierBranch val="init"/>
        </dgm:presLayoutVars>
      </dgm:prSet>
      <dgm:spPr/>
    </dgm:pt>
    <dgm:pt modelId="{81BA8C3B-EC30-2040-A814-9348C64319C4}" type="pres">
      <dgm:prSet presAssocID="{5035E289-C808-5248-97C2-A6B8DF7C886D}" presName="rootComposite1" presStyleCnt="0"/>
      <dgm:spPr/>
    </dgm:pt>
    <dgm:pt modelId="{B9EA1480-8786-1D4A-9ABB-A0061E499F28}" type="pres">
      <dgm:prSet presAssocID="{5035E289-C808-5248-97C2-A6B8DF7C886D}" presName="rootText1" presStyleLbl="node0" presStyleIdx="0" presStyleCnt="1">
        <dgm:presLayoutVars>
          <dgm:chPref val="3"/>
        </dgm:presLayoutVars>
      </dgm:prSet>
      <dgm:spPr/>
    </dgm:pt>
    <dgm:pt modelId="{19B21278-66DF-7A49-BF1D-1A4A777E93B0}" type="pres">
      <dgm:prSet presAssocID="{5035E289-C808-5248-97C2-A6B8DF7C886D}" presName="rootConnector1" presStyleLbl="node1" presStyleIdx="0" presStyleCnt="0"/>
      <dgm:spPr/>
    </dgm:pt>
    <dgm:pt modelId="{6A58CA73-8515-8B46-97B4-6892E9F4CCEC}" type="pres">
      <dgm:prSet presAssocID="{5035E289-C808-5248-97C2-A6B8DF7C886D}" presName="hierChild2" presStyleCnt="0"/>
      <dgm:spPr/>
    </dgm:pt>
    <dgm:pt modelId="{6C97EBBF-72A6-4A4A-A7A9-99A6CA51F1FF}" type="pres">
      <dgm:prSet presAssocID="{0221F748-E631-0544-8F26-50F1133E0019}" presName="Name37" presStyleLbl="parChTrans1D2" presStyleIdx="0" presStyleCnt="2"/>
      <dgm:spPr/>
    </dgm:pt>
    <dgm:pt modelId="{C5F828A1-F0A3-5C42-8F10-70D2ED81227A}" type="pres">
      <dgm:prSet presAssocID="{3BF09084-2ED7-954E-9AD1-A218E48D73A9}" presName="hierRoot2" presStyleCnt="0">
        <dgm:presLayoutVars>
          <dgm:hierBranch val="init"/>
        </dgm:presLayoutVars>
      </dgm:prSet>
      <dgm:spPr/>
    </dgm:pt>
    <dgm:pt modelId="{5D5B2FE0-3B45-5042-A870-A41F8BB787C2}" type="pres">
      <dgm:prSet presAssocID="{3BF09084-2ED7-954E-9AD1-A218E48D73A9}" presName="rootComposite" presStyleCnt="0"/>
      <dgm:spPr/>
    </dgm:pt>
    <dgm:pt modelId="{4352D6F9-7043-C245-BB4E-641FF4CA0193}" type="pres">
      <dgm:prSet presAssocID="{3BF09084-2ED7-954E-9AD1-A218E48D73A9}" presName="rootText" presStyleLbl="node2" presStyleIdx="0" presStyleCnt="2" custScaleX="81415">
        <dgm:presLayoutVars>
          <dgm:chPref val="3"/>
        </dgm:presLayoutVars>
      </dgm:prSet>
      <dgm:spPr/>
    </dgm:pt>
    <dgm:pt modelId="{0EAC7931-1321-AA4E-BBB3-F78022166934}" type="pres">
      <dgm:prSet presAssocID="{3BF09084-2ED7-954E-9AD1-A218E48D73A9}" presName="rootConnector" presStyleLbl="node2" presStyleIdx="0" presStyleCnt="2"/>
      <dgm:spPr/>
    </dgm:pt>
    <dgm:pt modelId="{AC41CEF3-1CAC-9347-B186-C4FB8DFA164F}" type="pres">
      <dgm:prSet presAssocID="{3BF09084-2ED7-954E-9AD1-A218E48D73A9}" presName="hierChild4" presStyleCnt="0"/>
      <dgm:spPr/>
    </dgm:pt>
    <dgm:pt modelId="{321F094C-8DEF-A84B-AEE5-C794EA37BC4F}" type="pres">
      <dgm:prSet presAssocID="{3BF09084-2ED7-954E-9AD1-A218E48D73A9}" presName="hierChild5" presStyleCnt="0"/>
      <dgm:spPr/>
    </dgm:pt>
    <dgm:pt modelId="{B0BC0170-F318-1A4C-A065-71E0E425EDAE}" type="pres">
      <dgm:prSet presAssocID="{7B5B66E1-BAC0-F543-9F02-20B4923EB2B3}" presName="Name37" presStyleLbl="parChTrans1D2" presStyleIdx="1" presStyleCnt="2"/>
      <dgm:spPr/>
    </dgm:pt>
    <dgm:pt modelId="{9C23ECB8-FC0D-7842-9180-BE2E04891ECF}" type="pres">
      <dgm:prSet presAssocID="{6E806877-081B-C445-9164-A0F8D5F0E1F8}" presName="hierRoot2" presStyleCnt="0">
        <dgm:presLayoutVars>
          <dgm:hierBranch val="init"/>
        </dgm:presLayoutVars>
      </dgm:prSet>
      <dgm:spPr/>
    </dgm:pt>
    <dgm:pt modelId="{A1069B39-7814-5649-9449-8D2E1873274A}" type="pres">
      <dgm:prSet presAssocID="{6E806877-081B-C445-9164-A0F8D5F0E1F8}" presName="rootComposite" presStyleCnt="0"/>
      <dgm:spPr/>
    </dgm:pt>
    <dgm:pt modelId="{523FA564-D31B-0C4B-AF19-5755EDC9BF43}" type="pres">
      <dgm:prSet presAssocID="{6E806877-081B-C445-9164-A0F8D5F0E1F8}" presName="rootText" presStyleLbl="node2" presStyleIdx="1" presStyleCnt="2" custLinFactNeighborX="53" custLinFactNeighborY="25768">
        <dgm:presLayoutVars>
          <dgm:chPref val="3"/>
        </dgm:presLayoutVars>
      </dgm:prSet>
      <dgm:spPr/>
    </dgm:pt>
    <dgm:pt modelId="{4326C9DA-3FB6-7348-B4A4-C4B2EDBDF7E7}" type="pres">
      <dgm:prSet presAssocID="{6E806877-081B-C445-9164-A0F8D5F0E1F8}" presName="rootConnector" presStyleLbl="node2" presStyleIdx="1" presStyleCnt="2"/>
      <dgm:spPr/>
    </dgm:pt>
    <dgm:pt modelId="{25BBF30D-1D6A-3148-BF15-52BA3E573CD0}" type="pres">
      <dgm:prSet presAssocID="{6E806877-081B-C445-9164-A0F8D5F0E1F8}" presName="hierChild4" presStyleCnt="0"/>
      <dgm:spPr/>
    </dgm:pt>
    <dgm:pt modelId="{34DA231B-67B7-E04F-B36A-A4EBD52211A6}" type="pres">
      <dgm:prSet presAssocID="{6E806877-081B-C445-9164-A0F8D5F0E1F8}" presName="hierChild5" presStyleCnt="0"/>
      <dgm:spPr/>
    </dgm:pt>
    <dgm:pt modelId="{F9ABEC8D-D04C-6547-ACFE-8AFBEB328CA5}" type="pres">
      <dgm:prSet presAssocID="{5035E289-C808-5248-97C2-A6B8DF7C886D}" presName="hierChild3" presStyleCnt="0"/>
      <dgm:spPr/>
    </dgm:pt>
  </dgm:ptLst>
  <dgm:cxnLst>
    <dgm:cxn modelId="{C3B3E812-549C-444D-A154-B428A5AB94CD}" type="presOf" srcId="{3BF09084-2ED7-954E-9AD1-A218E48D73A9}" destId="{4352D6F9-7043-C245-BB4E-641FF4CA0193}" srcOrd="0" destOrd="0" presId="urn:microsoft.com/office/officeart/2005/8/layout/orgChart1"/>
    <dgm:cxn modelId="{88467A35-732E-4B47-B4E9-84BAE7B4074A}" srcId="{5035E289-C808-5248-97C2-A6B8DF7C886D}" destId="{6E806877-081B-C445-9164-A0F8D5F0E1F8}" srcOrd="1" destOrd="0" parTransId="{7B5B66E1-BAC0-F543-9F02-20B4923EB2B3}" sibTransId="{4C8E0CBE-5725-CA4D-9F94-ED6CF105C09B}"/>
    <dgm:cxn modelId="{885C383B-4A02-3842-B1AA-99EB3C307E56}" srcId="{DC08E702-D050-6249-A80E-D450DB7B949F}" destId="{5035E289-C808-5248-97C2-A6B8DF7C886D}" srcOrd="0" destOrd="0" parTransId="{FDD2BB97-B7F8-664F-ADEA-05B18E361BFA}" sibTransId="{48174532-188D-A647-8CE2-8A9C716118E4}"/>
    <dgm:cxn modelId="{B7AC4549-C33E-DA49-BA1B-9C62C14876B3}" srcId="{5035E289-C808-5248-97C2-A6B8DF7C886D}" destId="{3BF09084-2ED7-954E-9AD1-A218E48D73A9}" srcOrd="0" destOrd="0" parTransId="{0221F748-E631-0544-8F26-50F1133E0019}" sibTransId="{4B358C3D-08E8-4549-AAD8-EDE7A1140AE0}"/>
    <dgm:cxn modelId="{A7CE7271-3058-0041-A6D7-0C1C7BC9EEFC}" type="presOf" srcId="{0221F748-E631-0544-8F26-50F1133E0019}" destId="{6C97EBBF-72A6-4A4A-A7A9-99A6CA51F1FF}" srcOrd="0" destOrd="0" presId="urn:microsoft.com/office/officeart/2005/8/layout/orgChart1"/>
    <dgm:cxn modelId="{840C6A76-BF53-8C42-9BCA-F6E96173FC4D}" type="presOf" srcId="{5035E289-C808-5248-97C2-A6B8DF7C886D}" destId="{B9EA1480-8786-1D4A-9ABB-A0061E499F28}" srcOrd="0" destOrd="0" presId="urn:microsoft.com/office/officeart/2005/8/layout/orgChart1"/>
    <dgm:cxn modelId="{90B7C986-8899-9B44-A5D6-21209D4A7BC6}" type="presOf" srcId="{5035E289-C808-5248-97C2-A6B8DF7C886D}" destId="{19B21278-66DF-7A49-BF1D-1A4A777E93B0}" srcOrd="1" destOrd="0" presId="urn:microsoft.com/office/officeart/2005/8/layout/orgChart1"/>
    <dgm:cxn modelId="{9A6266B6-7E36-E54C-8367-53556811C7C5}" type="presOf" srcId="{7B5B66E1-BAC0-F543-9F02-20B4923EB2B3}" destId="{B0BC0170-F318-1A4C-A065-71E0E425EDAE}" srcOrd="0" destOrd="0" presId="urn:microsoft.com/office/officeart/2005/8/layout/orgChart1"/>
    <dgm:cxn modelId="{3961E3B6-5F2C-444D-89A7-9FBC4354DC3E}" type="presOf" srcId="{6E806877-081B-C445-9164-A0F8D5F0E1F8}" destId="{4326C9DA-3FB6-7348-B4A4-C4B2EDBDF7E7}" srcOrd="1" destOrd="0" presId="urn:microsoft.com/office/officeart/2005/8/layout/orgChart1"/>
    <dgm:cxn modelId="{0FECC6C5-CCC5-314C-9E2E-0DA341D09ED4}" type="presOf" srcId="{DC08E702-D050-6249-A80E-D450DB7B949F}" destId="{7B7C4CB7-66FB-EA4A-88C6-45CF40BF700D}" srcOrd="0" destOrd="0" presId="urn:microsoft.com/office/officeart/2005/8/layout/orgChart1"/>
    <dgm:cxn modelId="{E5AAD0CC-613D-5941-9112-1E9BE5E6911A}" type="presOf" srcId="{6E806877-081B-C445-9164-A0F8D5F0E1F8}" destId="{523FA564-D31B-0C4B-AF19-5755EDC9BF43}" srcOrd="0" destOrd="0" presId="urn:microsoft.com/office/officeart/2005/8/layout/orgChart1"/>
    <dgm:cxn modelId="{E8F2D4E5-948B-2A4C-8188-79D5B2C6E2B6}" type="presOf" srcId="{3BF09084-2ED7-954E-9AD1-A218E48D73A9}" destId="{0EAC7931-1321-AA4E-BBB3-F78022166934}" srcOrd="1" destOrd="0" presId="urn:microsoft.com/office/officeart/2005/8/layout/orgChart1"/>
    <dgm:cxn modelId="{84519CBA-CA62-544E-933C-45F09A947B34}" type="presParOf" srcId="{7B7C4CB7-66FB-EA4A-88C6-45CF40BF700D}" destId="{57487D1A-94C1-DC43-81F7-7056EA1D208B}" srcOrd="0" destOrd="0" presId="urn:microsoft.com/office/officeart/2005/8/layout/orgChart1"/>
    <dgm:cxn modelId="{10F78C8A-DFB3-624D-B33A-9902FEBD4FBF}" type="presParOf" srcId="{57487D1A-94C1-DC43-81F7-7056EA1D208B}" destId="{81BA8C3B-EC30-2040-A814-9348C64319C4}" srcOrd="0" destOrd="0" presId="urn:microsoft.com/office/officeart/2005/8/layout/orgChart1"/>
    <dgm:cxn modelId="{007A8F04-623D-A04D-99C2-BB1208C2D444}" type="presParOf" srcId="{81BA8C3B-EC30-2040-A814-9348C64319C4}" destId="{B9EA1480-8786-1D4A-9ABB-A0061E499F28}" srcOrd="0" destOrd="0" presId="urn:microsoft.com/office/officeart/2005/8/layout/orgChart1"/>
    <dgm:cxn modelId="{A96BC1B5-DA82-9A46-B55F-CEE139AD6AB0}" type="presParOf" srcId="{81BA8C3B-EC30-2040-A814-9348C64319C4}" destId="{19B21278-66DF-7A49-BF1D-1A4A777E93B0}" srcOrd="1" destOrd="0" presId="urn:microsoft.com/office/officeart/2005/8/layout/orgChart1"/>
    <dgm:cxn modelId="{188565D3-052A-4E46-89FF-B4DBAD0E9FED}" type="presParOf" srcId="{57487D1A-94C1-DC43-81F7-7056EA1D208B}" destId="{6A58CA73-8515-8B46-97B4-6892E9F4CCEC}" srcOrd="1" destOrd="0" presId="urn:microsoft.com/office/officeart/2005/8/layout/orgChart1"/>
    <dgm:cxn modelId="{9F121B9A-A550-FB44-999D-5DD77FF6381F}" type="presParOf" srcId="{6A58CA73-8515-8B46-97B4-6892E9F4CCEC}" destId="{6C97EBBF-72A6-4A4A-A7A9-99A6CA51F1FF}" srcOrd="0" destOrd="0" presId="urn:microsoft.com/office/officeart/2005/8/layout/orgChart1"/>
    <dgm:cxn modelId="{F89936D7-2415-894D-A505-341C7E74B447}" type="presParOf" srcId="{6A58CA73-8515-8B46-97B4-6892E9F4CCEC}" destId="{C5F828A1-F0A3-5C42-8F10-70D2ED81227A}" srcOrd="1" destOrd="0" presId="urn:microsoft.com/office/officeart/2005/8/layout/orgChart1"/>
    <dgm:cxn modelId="{F2E0E08F-9DF2-4D43-835E-DE99F867153E}" type="presParOf" srcId="{C5F828A1-F0A3-5C42-8F10-70D2ED81227A}" destId="{5D5B2FE0-3B45-5042-A870-A41F8BB787C2}" srcOrd="0" destOrd="0" presId="urn:microsoft.com/office/officeart/2005/8/layout/orgChart1"/>
    <dgm:cxn modelId="{90C98B58-AD1D-DC4B-87CE-59250A49612A}" type="presParOf" srcId="{5D5B2FE0-3B45-5042-A870-A41F8BB787C2}" destId="{4352D6F9-7043-C245-BB4E-641FF4CA0193}" srcOrd="0" destOrd="0" presId="urn:microsoft.com/office/officeart/2005/8/layout/orgChart1"/>
    <dgm:cxn modelId="{54606B51-D9F6-7B4E-A189-F0F8F39D2804}" type="presParOf" srcId="{5D5B2FE0-3B45-5042-A870-A41F8BB787C2}" destId="{0EAC7931-1321-AA4E-BBB3-F78022166934}" srcOrd="1" destOrd="0" presId="urn:microsoft.com/office/officeart/2005/8/layout/orgChart1"/>
    <dgm:cxn modelId="{C248C447-CB4A-B848-8D9B-A913A3A9AAE2}" type="presParOf" srcId="{C5F828A1-F0A3-5C42-8F10-70D2ED81227A}" destId="{AC41CEF3-1CAC-9347-B186-C4FB8DFA164F}" srcOrd="1" destOrd="0" presId="urn:microsoft.com/office/officeart/2005/8/layout/orgChart1"/>
    <dgm:cxn modelId="{A3D60F9A-7E65-844E-AAAD-F83B0EE3C1A1}" type="presParOf" srcId="{C5F828A1-F0A3-5C42-8F10-70D2ED81227A}" destId="{321F094C-8DEF-A84B-AEE5-C794EA37BC4F}" srcOrd="2" destOrd="0" presId="urn:microsoft.com/office/officeart/2005/8/layout/orgChart1"/>
    <dgm:cxn modelId="{6F26341C-528F-0C4D-A582-1EB9BA655D28}" type="presParOf" srcId="{6A58CA73-8515-8B46-97B4-6892E9F4CCEC}" destId="{B0BC0170-F318-1A4C-A065-71E0E425EDAE}" srcOrd="2" destOrd="0" presId="urn:microsoft.com/office/officeart/2005/8/layout/orgChart1"/>
    <dgm:cxn modelId="{423C1AF6-377A-AD43-A275-CEFB0BEBA306}" type="presParOf" srcId="{6A58CA73-8515-8B46-97B4-6892E9F4CCEC}" destId="{9C23ECB8-FC0D-7842-9180-BE2E04891ECF}" srcOrd="3" destOrd="0" presId="urn:microsoft.com/office/officeart/2005/8/layout/orgChart1"/>
    <dgm:cxn modelId="{C94B6CA7-73D0-0947-971B-D1BEB55B0F58}" type="presParOf" srcId="{9C23ECB8-FC0D-7842-9180-BE2E04891ECF}" destId="{A1069B39-7814-5649-9449-8D2E1873274A}" srcOrd="0" destOrd="0" presId="urn:microsoft.com/office/officeart/2005/8/layout/orgChart1"/>
    <dgm:cxn modelId="{0B70B630-B5D2-E748-8C92-EBD8416F566F}" type="presParOf" srcId="{A1069B39-7814-5649-9449-8D2E1873274A}" destId="{523FA564-D31B-0C4B-AF19-5755EDC9BF43}" srcOrd="0" destOrd="0" presId="urn:microsoft.com/office/officeart/2005/8/layout/orgChart1"/>
    <dgm:cxn modelId="{90313F70-B75D-1641-88C6-A559A9E612F3}" type="presParOf" srcId="{A1069B39-7814-5649-9449-8D2E1873274A}" destId="{4326C9DA-3FB6-7348-B4A4-C4B2EDBDF7E7}" srcOrd="1" destOrd="0" presId="urn:microsoft.com/office/officeart/2005/8/layout/orgChart1"/>
    <dgm:cxn modelId="{44B45C18-D3C5-5448-AB7C-0D6367E32495}" type="presParOf" srcId="{9C23ECB8-FC0D-7842-9180-BE2E04891ECF}" destId="{25BBF30D-1D6A-3148-BF15-52BA3E573CD0}" srcOrd="1" destOrd="0" presId="urn:microsoft.com/office/officeart/2005/8/layout/orgChart1"/>
    <dgm:cxn modelId="{B86AC56F-5019-2D4E-B0AF-8F9F372B47EF}" type="presParOf" srcId="{9C23ECB8-FC0D-7842-9180-BE2E04891ECF}" destId="{34DA231B-67B7-E04F-B36A-A4EBD52211A6}" srcOrd="2" destOrd="0" presId="urn:microsoft.com/office/officeart/2005/8/layout/orgChart1"/>
    <dgm:cxn modelId="{51DEB88D-DE1D-BF4D-BD23-450BC8A4C4B4}" type="presParOf" srcId="{57487D1A-94C1-DC43-81F7-7056EA1D208B}" destId="{F9ABEC8D-D04C-6547-ACFE-8AFBEB328CA5}"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BA39BEE-CFE0-634E-84EB-46361C06E86E}" type="doc">
      <dgm:prSet loTypeId="urn:microsoft.com/office/officeart/2005/8/layout/funnel1" loCatId="" qsTypeId="urn:microsoft.com/office/officeart/2005/8/quickstyle/simple1" qsCatId="simple" csTypeId="urn:microsoft.com/office/officeart/2005/8/colors/accent1_5" csCatId="accent1" phldr="1"/>
      <dgm:spPr/>
      <dgm:t>
        <a:bodyPr/>
        <a:lstStyle/>
        <a:p>
          <a:endParaRPr lang="en-GB"/>
        </a:p>
      </dgm:t>
    </dgm:pt>
    <dgm:pt modelId="{E31C131C-8073-0448-997D-69FFC1DE7191}">
      <dgm:prSet phldrT="[Text]" custT="1"/>
      <dgm:spPr/>
      <dgm:t>
        <a:bodyPr/>
        <a:lstStyle/>
        <a:p>
          <a:r>
            <a:rPr lang="en-GB" sz="1200">
              <a:latin typeface="Cambria" panose="02040503050406030204" pitchFamily="18" charset="0"/>
            </a:rPr>
            <a:t>Education</a:t>
          </a:r>
        </a:p>
      </dgm:t>
    </dgm:pt>
    <dgm:pt modelId="{6C2C6690-3DA9-D14E-A347-51F99C46E22E}" type="parTrans" cxnId="{8EC008FE-1263-7347-912F-21EC830E8D74}">
      <dgm:prSet/>
      <dgm:spPr/>
      <dgm:t>
        <a:bodyPr/>
        <a:lstStyle/>
        <a:p>
          <a:endParaRPr lang="en-GB"/>
        </a:p>
      </dgm:t>
    </dgm:pt>
    <dgm:pt modelId="{9563853D-DD11-C144-841F-CCA11741CBFC}" type="sibTrans" cxnId="{8EC008FE-1263-7347-912F-21EC830E8D74}">
      <dgm:prSet/>
      <dgm:spPr/>
      <dgm:t>
        <a:bodyPr/>
        <a:lstStyle/>
        <a:p>
          <a:endParaRPr lang="en-GB"/>
        </a:p>
      </dgm:t>
    </dgm:pt>
    <dgm:pt modelId="{07BBCCD2-C1C9-EA47-A411-313C3AB811C8}">
      <dgm:prSet phldrT="[Text]" custT="1"/>
      <dgm:spPr/>
      <dgm:t>
        <a:bodyPr/>
        <a:lstStyle/>
        <a:p>
          <a:r>
            <a:rPr lang="en-GB" sz="1200">
              <a:latin typeface="Cambria" panose="02040503050406030204" pitchFamily="18" charset="0"/>
            </a:rPr>
            <a:t>Relationships</a:t>
          </a:r>
        </a:p>
      </dgm:t>
    </dgm:pt>
    <dgm:pt modelId="{3EAEBD86-7FBE-B646-AB9B-4AD1E4C599CD}" type="parTrans" cxnId="{E7753197-0736-574C-9314-FE4326AA8946}">
      <dgm:prSet/>
      <dgm:spPr/>
      <dgm:t>
        <a:bodyPr/>
        <a:lstStyle/>
        <a:p>
          <a:endParaRPr lang="en-GB"/>
        </a:p>
      </dgm:t>
    </dgm:pt>
    <dgm:pt modelId="{A36DA87A-4D31-5F44-94B4-9EE9560EEDDE}" type="sibTrans" cxnId="{E7753197-0736-574C-9314-FE4326AA8946}">
      <dgm:prSet/>
      <dgm:spPr/>
      <dgm:t>
        <a:bodyPr/>
        <a:lstStyle/>
        <a:p>
          <a:endParaRPr lang="en-GB"/>
        </a:p>
      </dgm:t>
    </dgm:pt>
    <dgm:pt modelId="{8A34B7EC-560F-0742-8638-A3A76692EE7E}">
      <dgm:prSet phldrT="[Text]" custT="1"/>
      <dgm:spPr/>
      <dgm:t>
        <a:bodyPr/>
        <a:lstStyle/>
        <a:p>
          <a:r>
            <a:rPr lang="en-GB" sz="1200">
              <a:latin typeface="Cambria" panose="02040503050406030204" pitchFamily="18" charset="0"/>
            </a:rPr>
            <a:t>Well-being</a:t>
          </a:r>
        </a:p>
      </dgm:t>
    </dgm:pt>
    <dgm:pt modelId="{4A977AD7-93F1-534B-BDC9-1D8142DC05C8}" type="parTrans" cxnId="{8F843E1F-A6EA-4B4B-A9D4-60EEC8FF71CA}">
      <dgm:prSet/>
      <dgm:spPr/>
      <dgm:t>
        <a:bodyPr/>
        <a:lstStyle/>
        <a:p>
          <a:endParaRPr lang="en-GB"/>
        </a:p>
      </dgm:t>
    </dgm:pt>
    <dgm:pt modelId="{B389101F-FD3D-824C-BDC3-34291B82E682}" type="sibTrans" cxnId="{8F843E1F-A6EA-4B4B-A9D4-60EEC8FF71CA}">
      <dgm:prSet/>
      <dgm:spPr/>
      <dgm:t>
        <a:bodyPr/>
        <a:lstStyle/>
        <a:p>
          <a:endParaRPr lang="en-GB"/>
        </a:p>
      </dgm:t>
    </dgm:pt>
    <dgm:pt modelId="{79B942F5-B52B-184A-A416-658301660D7D}">
      <dgm:prSet phldrT="[Text]"/>
      <dgm:spPr/>
      <dgm:t>
        <a:bodyPr/>
        <a:lstStyle/>
        <a:p>
          <a:r>
            <a:rPr lang="en-GB">
              <a:latin typeface="Cambria" panose="02040503050406030204" pitchFamily="18" charset="0"/>
            </a:rPr>
            <a:t>Historical Biopsychosocial Difficultes</a:t>
          </a:r>
        </a:p>
      </dgm:t>
    </dgm:pt>
    <dgm:pt modelId="{04C3C0FE-3B71-F04D-9D9E-CE56DB397509}" type="parTrans" cxnId="{DFA14CF5-D3C6-E548-B478-E57B3ED8FE6E}">
      <dgm:prSet/>
      <dgm:spPr/>
      <dgm:t>
        <a:bodyPr/>
        <a:lstStyle/>
        <a:p>
          <a:endParaRPr lang="en-GB"/>
        </a:p>
      </dgm:t>
    </dgm:pt>
    <dgm:pt modelId="{32D1B0F1-F7F4-5645-AB95-28E4A0AD5263}" type="sibTrans" cxnId="{DFA14CF5-D3C6-E548-B478-E57B3ED8FE6E}">
      <dgm:prSet/>
      <dgm:spPr/>
      <dgm:t>
        <a:bodyPr/>
        <a:lstStyle/>
        <a:p>
          <a:endParaRPr lang="en-GB"/>
        </a:p>
      </dgm:t>
    </dgm:pt>
    <dgm:pt modelId="{1FFA4DCE-D30A-AF40-AAFE-DF6AE5557CAA}" type="pres">
      <dgm:prSet presAssocID="{2BA39BEE-CFE0-634E-84EB-46361C06E86E}" presName="Name0" presStyleCnt="0">
        <dgm:presLayoutVars>
          <dgm:chMax val="4"/>
          <dgm:resizeHandles val="exact"/>
        </dgm:presLayoutVars>
      </dgm:prSet>
      <dgm:spPr/>
    </dgm:pt>
    <dgm:pt modelId="{77A00D2B-88AF-134F-909C-F6425DEF4C80}" type="pres">
      <dgm:prSet presAssocID="{2BA39BEE-CFE0-634E-84EB-46361C06E86E}" presName="ellipse" presStyleLbl="trBgShp" presStyleIdx="0" presStyleCnt="1" custLinFactNeighborX="1131" custLinFactNeighborY="54277"/>
      <dgm:spPr/>
    </dgm:pt>
    <dgm:pt modelId="{6300A05C-F7A8-1748-83D6-C45A9D944B72}" type="pres">
      <dgm:prSet presAssocID="{2BA39BEE-CFE0-634E-84EB-46361C06E86E}" presName="arrow1" presStyleLbl="fgShp" presStyleIdx="0" presStyleCnt="1" custLinFactY="-39818" custLinFactNeighborX="19453" custLinFactNeighborY="-100000"/>
      <dgm:spPr/>
    </dgm:pt>
    <dgm:pt modelId="{623E7ACD-A664-D141-B316-545E05DDF927}" type="pres">
      <dgm:prSet presAssocID="{2BA39BEE-CFE0-634E-84EB-46361C06E86E}" presName="rectangle" presStyleLbl="revTx" presStyleIdx="0" presStyleCnt="1" custLinFactNeighborX="5674" custLinFactNeighborY="-92401">
        <dgm:presLayoutVars>
          <dgm:bulletEnabled val="1"/>
        </dgm:presLayoutVars>
      </dgm:prSet>
      <dgm:spPr/>
    </dgm:pt>
    <dgm:pt modelId="{92D9DF7F-C719-914D-B29D-BB55547FA723}" type="pres">
      <dgm:prSet presAssocID="{07BBCCD2-C1C9-EA47-A411-313C3AB811C8}" presName="item1" presStyleLbl="node1" presStyleIdx="0" presStyleCnt="3" custScaleX="144068" custLinFactNeighborX="1081" custLinFactNeighborY="-2161">
        <dgm:presLayoutVars>
          <dgm:bulletEnabled val="1"/>
        </dgm:presLayoutVars>
      </dgm:prSet>
      <dgm:spPr/>
    </dgm:pt>
    <dgm:pt modelId="{473BBB0E-B3EF-AD4B-90B7-31083123E46B}" type="pres">
      <dgm:prSet presAssocID="{8A34B7EC-560F-0742-8638-A3A76692EE7E}" presName="item2" presStyleLbl="node1" presStyleIdx="1" presStyleCnt="3" custScaleX="203423" custLinFactNeighborX="-17750" custLinFactNeighborY="8495">
        <dgm:presLayoutVars>
          <dgm:bulletEnabled val="1"/>
        </dgm:presLayoutVars>
      </dgm:prSet>
      <dgm:spPr/>
    </dgm:pt>
    <dgm:pt modelId="{20A1CA8F-30E2-9F41-B7C1-86D2A6C92719}" type="pres">
      <dgm:prSet presAssocID="{79B942F5-B52B-184A-A416-658301660D7D}" presName="item3" presStyleLbl="node1" presStyleIdx="2" presStyleCnt="3" custScaleX="144068" custLinFactNeighborX="52103" custLinFactNeighborY="32425">
        <dgm:presLayoutVars>
          <dgm:bulletEnabled val="1"/>
        </dgm:presLayoutVars>
      </dgm:prSet>
      <dgm:spPr/>
    </dgm:pt>
    <dgm:pt modelId="{740F4069-4A01-8B45-87CB-BF2A48B0FC38}" type="pres">
      <dgm:prSet presAssocID="{2BA39BEE-CFE0-634E-84EB-46361C06E86E}" presName="funnel" presStyleLbl="trAlignAcc1" presStyleIdx="0" presStyleCnt="1" custScaleX="161547" custScaleY="62958" custLinFactNeighborX="407" custLinFactNeighborY="163"/>
      <dgm:spPr/>
    </dgm:pt>
  </dgm:ptLst>
  <dgm:cxnLst>
    <dgm:cxn modelId="{01298C02-A5E3-DE4B-A130-42E4028028B0}" type="presOf" srcId="{79B942F5-B52B-184A-A416-658301660D7D}" destId="{623E7ACD-A664-D141-B316-545E05DDF927}" srcOrd="0" destOrd="0" presId="urn:microsoft.com/office/officeart/2005/8/layout/funnel1"/>
    <dgm:cxn modelId="{8F843E1F-A6EA-4B4B-A9D4-60EEC8FF71CA}" srcId="{2BA39BEE-CFE0-634E-84EB-46361C06E86E}" destId="{8A34B7EC-560F-0742-8638-A3A76692EE7E}" srcOrd="2" destOrd="0" parTransId="{4A977AD7-93F1-534B-BDC9-1D8142DC05C8}" sibTransId="{B389101F-FD3D-824C-BDC3-34291B82E682}"/>
    <dgm:cxn modelId="{E8FFF744-7005-4447-9256-972007BA54B3}" type="presOf" srcId="{2BA39BEE-CFE0-634E-84EB-46361C06E86E}" destId="{1FFA4DCE-D30A-AF40-AAFE-DF6AE5557CAA}" srcOrd="0" destOrd="0" presId="urn:microsoft.com/office/officeart/2005/8/layout/funnel1"/>
    <dgm:cxn modelId="{3595E24E-F110-F54C-A308-D0CF438B327D}" type="presOf" srcId="{E31C131C-8073-0448-997D-69FFC1DE7191}" destId="{20A1CA8F-30E2-9F41-B7C1-86D2A6C92719}" srcOrd="0" destOrd="0" presId="urn:microsoft.com/office/officeart/2005/8/layout/funnel1"/>
    <dgm:cxn modelId="{F0179C88-B2B1-ED44-9221-7572B07D521D}" type="presOf" srcId="{8A34B7EC-560F-0742-8638-A3A76692EE7E}" destId="{92D9DF7F-C719-914D-B29D-BB55547FA723}" srcOrd="0" destOrd="0" presId="urn:microsoft.com/office/officeart/2005/8/layout/funnel1"/>
    <dgm:cxn modelId="{E7753197-0736-574C-9314-FE4326AA8946}" srcId="{2BA39BEE-CFE0-634E-84EB-46361C06E86E}" destId="{07BBCCD2-C1C9-EA47-A411-313C3AB811C8}" srcOrd="1" destOrd="0" parTransId="{3EAEBD86-7FBE-B646-AB9B-4AD1E4C599CD}" sibTransId="{A36DA87A-4D31-5F44-94B4-9EE9560EEDDE}"/>
    <dgm:cxn modelId="{3E4DD4D0-A7CD-FB47-88BB-86FA6145BAB0}" type="presOf" srcId="{07BBCCD2-C1C9-EA47-A411-313C3AB811C8}" destId="{473BBB0E-B3EF-AD4B-90B7-31083123E46B}" srcOrd="0" destOrd="0" presId="urn:microsoft.com/office/officeart/2005/8/layout/funnel1"/>
    <dgm:cxn modelId="{DFA14CF5-D3C6-E548-B478-E57B3ED8FE6E}" srcId="{2BA39BEE-CFE0-634E-84EB-46361C06E86E}" destId="{79B942F5-B52B-184A-A416-658301660D7D}" srcOrd="3" destOrd="0" parTransId="{04C3C0FE-3B71-F04D-9D9E-CE56DB397509}" sibTransId="{32D1B0F1-F7F4-5645-AB95-28E4A0AD5263}"/>
    <dgm:cxn modelId="{8EC008FE-1263-7347-912F-21EC830E8D74}" srcId="{2BA39BEE-CFE0-634E-84EB-46361C06E86E}" destId="{E31C131C-8073-0448-997D-69FFC1DE7191}" srcOrd="0" destOrd="0" parTransId="{6C2C6690-3DA9-D14E-A347-51F99C46E22E}" sibTransId="{9563853D-DD11-C144-841F-CCA11741CBFC}"/>
    <dgm:cxn modelId="{DD568178-25E7-DD4E-9CAB-94CC80A8520E}" type="presParOf" srcId="{1FFA4DCE-D30A-AF40-AAFE-DF6AE5557CAA}" destId="{77A00D2B-88AF-134F-909C-F6425DEF4C80}" srcOrd="0" destOrd="0" presId="urn:microsoft.com/office/officeart/2005/8/layout/funnel1"/>
    <dgm:cxn modelId="{A95B0C28-4EA2-3E41-B814-472E435A5FA6}" type="presParOf" srcId="{1FFA4DCE-D30A-AF40-AAFE-DF6AE5557CAA}" destId="{6300A05C-F7A8-1748-83D6-C45A9D944B72}" srcOrd="1" destOrd="0" presId="urn:microsoft.com/office/officeart/2005/8/layout/funnel1"/>
    <dgm:cxn modelId="{EEBC60C7-719D-F444-AAC2-80E9F44B3889}" type="presParOf" srcId="{1FFA4DCE-D30A-AF40-AAFE-DF6AE5557CAA}" destId="{623E7ACD-A664-D141-B316-545E05DDF927}" srcOrd="2" destOrd="0" presId="urn:microsoft.com/office/officeart/2005/8/layout/funnel1"/>
    <dgm:cxn modelId="{99BAD589-E68E-8441-A99D-B90A1CE4C71E}" type="presParOf" srcId="{1FFA4DCE-D30A-AF40-AAFE-DF6AE5557CAA}" destId="{92D9DF7F-C719-914D-B29D-BB55547FA723}" srcOrd="3" destOrd="0" presId="urn:microsoft.com/office/officeart/2005/8/layout/funnel1"/>
    <dgm:cxn modelId="{2D3E2057-F5E7-444D-9D0C-5EF4D66D6FA7}" type="presParOf" srcId="{1FFA4DCE-D30A-AF40-AAFE-DF6AE5557CAA}" destId="{473BBB0E-B3EF-AD4B-90B7-31083123E46B}" srcOrd="4" destOrd="0" presId="urn:microsoft.com/office/officeart/2005/8/layout/funnel1"/>
    <dgm:cxn modelId="{E6EF22CF-B3E5-564A-9917-687001756620}" type="presParOf" srcId="{1FFA4DCE-D30A-AF40-AAFE-DF6AE5557CAA}" destId="{20A1CA8F-30E2-9F41-B7C1-86D2A6C92719}" srcOrd="5" destOrd="0" presId="urn:microsoft.com/office/officeart/2005/8/layout/funnel1"/>
    <dgm:cxn modelId="{46160CB0-6AE2-4E41-8508-8BF563C4CB85}" type="presParOf" srcId="{1FFA4DCE-D30A-AF40-AAFE-DF6AE5557CAA}" destId="{740F4069-4A01-8B45-87CB-BF2A48B0FC38}" srcOrd="6" destOrd="0" presId="urn:microsoft.com/office/officeart/2005/8/layout/funnel1"/>
  </dgm:cxnLst>
  <dgm:bg/>
  <dgm:whole/>
  <dgm:extLst>
    <a:ext uri="http://schemas.microsoft.com/office/drawing/2008/diagram">
      <dsp:dataModelExt xmlns:dsp="http://schemas.microsoft.com/office/drawing/2008/diagram" relId="rId28" minVer="http://schemas.openxmlformats.org/drawingml/2006/diagram"/>
    </a:ext>
    <a:ext uri="{C62137D5-CB1D-491B-B009-E17868A290BF}">
      <dgm14:recolorImg xmlns:dgm14="http://schemas.microsoft.com/office/drawing/2010/diagram" val="1"/>
    </a:ext>
  </dgm:extLst>
</dgm:dataModel>
</file>

<file path=word/diagrams/data4.xml><?xml version="1.0" encoding="utf-8"?>
<dgm:dataModel xmlns:dgm="http://schemas.openxmlformats.org/drawingml/2006/diagram" xmlns:a="http://schemas.openxmlformats.org/drawingml/2006/main">
  <dgm:ptLst>
    <dgm:pt modelId="{FE95C66D-3C1F-5746-AAE6-176E2A3BDABB}"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GB"/>
        </a:p>
      </dgm:t>
    </dgm:pt>
    <dgm:pt modelId="{E8BF2D4B-5F84-F647-8D13-FDF3801BE54A}">
      <dgm:prSet phldrT="[Text]" custT="1"/>
      <dgm:spPr>
        <a:solidFill>
          <a:srgbClr val="009193"/>
        </a:solidFill>
      </dgm:spPr>
      <dgm:t>
        <a:bodyPr/>
        <a:lstStyle/>
        <a:p>
          <a:r>
            <a:rPr lang="en-GB" sz="1100" b="1">
              <a:latin typeface="Cambria" panose="02040503050406030204" pitchFamily="18" charset="0"/>
            </a:rPr>
            <a:t>Theme 3. </a:t>
          </a:r>
          <a:r>
            <a:rPr lang="en-GB" sz="1100">
              <a:latin typeface="Cambria" panose="02040503050406030204" pitchFamily="18" charset="0"/>
            </a:rPr>
            <a:t>The Impact of the Intervention: Positive Change</a:t>
          </a:r>
        </a:p>
        <a:p>
          <a:r>
            <a:rPr lang="en-GB" sz="1100">
              <a:latin typeface="Cambria" panose="02040503050406030204" pitchFamily="18" charset="0"/>
            </a:rPr>
            <a:t>8/8   </a:t>
          </a:r>
        </a:p>
      </dgm:t>
    </dgm:pt>
    <dgm:pt modelId="{4B79B43D-EDFA-BD41-888A-CA599CD00960}" type="parTrans" cxnId="{A9A3BC43-30FF-7842-BBC0-946BFA533B6C}">
      <dgm:prSet/>
      <dgm:spPr/>
      <dgm:t>
        <a:bodyPr/>
        <a:lstStyle/>
        <a:p>
          <a:endParaRPr lang="en-GB" sz="1100">
            <a:latin typeface="Cambria" panose="02040503050406030204" pitchFamily="18" charset="0"/>
          </a:endParaRPr>
        </a:p>
      </dgm:t>
    </dgm:pt>
    <dgm:pt modelId="{816FED72-74C3-DA4B-9983-0ED606081A4C}" type="sibTrans" cxnId="{A9A3BC43-30FF-7842-BBC0-946BFA533B6C}">
      <dgm:prSet/>
      <dgm:spPr/>
      <dgm:t>
        <a:bodyPr/>
        <a:lstStyle/>
        <a:p>
          <a:endParaRPr lang="en-GB" sz="1100">
            <a:latin typeface="Cambria" panose="02040503050406030204" pitchFamily="18" charset="0"/>
          </a:endParaRPr>
        </a:p>
      </dgm:t>
    </dgm:pt>
    <dgm:pt modelId="{8A411CDE-8012-AC45-A992-E1C7BAEDD99C}">
      <dgm:prSet phldrT="[Text]" custT="1"/>
      <dgm:spPr>
        <a:solidFill>
          <a:srgbClr val="009193"/>
        </a:solidFill>
      </dgm:spPr>
      <dgm:t>
        <a:bodyPr/>
        <a:lstStyle/>
        <a:p>
          <a:r>
            <a:rPr lang="en-GB" sz="1100">
              <a:latin typeface="Cambria" panose="02040503050406030204" pitchFamily="18" charset="0"/>
            </a:rPr>
            <a:t>Taking back control: Emotional and behavioural change</a:t>
          </a:r>
        </a:p>
        <a:p>
          <a:r>
            <a:rPr lang="en-GB" sz="1100">
              <a:latin typeface="Cambria" panose="02040503050406030204" pitchFamily="18" charset="0"/>
            </a:rPr>
            <a:t>8/8</a:t>
          </a:r>
        </a:p>
      </dgm:t>
    </dgm:pt>
    <dgm:pt modelId="{C549E2DC-5B99-E340-9136-1973B415415B}" type="parTrans" cxnId="{BF8AE74B-719D-7C40-AE26-B77C72F692F5}">
      <dgm:prSet/>
      <dgm:spPr/>
      <dgm:t>
        <a:bodyPr/>
        <a:lstStyle/>
        <a:p>
          <a:endParaRPr lang="en-GB" sz="1100">
            <a:latin typeface="Cambria" panose="02040503050406030204" pitchFamily="18" charset="0"/>
          </a:endParaRPr>
        </a:p>
      </dgm:t>
    </dgm:pt>
    <dgm:pt modelId="{278D416C-ADBF-2D43-B747-F893D4C478E6}" type="sibTrans" cxnId="{BF8AE74B-719D-7C40-AE26-B77C72F692F5}">
      <dgm:prSet/>
      <dgm:spPr/>
      <dgm:t>
        <a:bodyPr/>
        <a:lstStyle/>
        <a:p>
          <a:endParaRPr lang="en-GB" sz="1100">
            <a:latin typeface="Cambria" panose="02040503050406030204" pitchFamily="18" charset="0"/>
          </a:endParaRPr>
        </a:p>
      </dgm:t>
    </dgm:pt>
    <dgm:pt modelId="{2E163992-B323-4B4E-8E92-A00ED7A6BEE5}">
      <dgm:prSet phldrT="[Text]" custT="1"/>
      <dgm:spPr>
        <a:solidFill>
          <a:srgbClr val="009193"/>
        </a:solidFill>
      </dgm:spPr>
      <dgm:t>
        <a:bodyPr/>
        <a:lstStyle/>
        <a:p>
          <a:r>
            <a:rPr lang="en-GB" sz="1100">
              <a:latin typeface="Cambria" panose="02040503050406030204" pitchFamily="18" charset="0"/>
            </a:rPr>
            <a:t>Benefits beyond the stables: Transferable skills </a:t>
          </a:r>
        </a:p>
        <a:p>
          <a:r>
            <a:rPr lang="en-GB" sz="1100">
              <a:latin typeface="Cambria" panose="02040503050406030204" pitchFamily="18" charset="0"/>
            </a:rPr>
            <a:t>7/8</a:t>
          </a:r>
        </a:p>
      </dgm:t>
    </dgm:pt>
    <dgm:pt modelId="{E3EF35F2-2059-8640-8275-AA11835598BC}" type="parTrans" cxnId="{1B2C4BD3-4C9E-834E-A0E7-A2773E5E8D10}">
      <dgm:prSet/>
      <dgm:spPr/>
      <dgm:t>
        <a:bodyPr/>
        <a:lstStyle/>
        <a:p>
          <a:endParaRPr lang="en-GB" sz="1100">
            <a:latin typeface="Cambria" panose="02040503050406030204" pitchFamily="18" charset="0"/>
          </a:endParaRPr>
        </a:p>
      </dgm:t>
    </dgm:pt>
    <dgm:pt modelId="{2EEB4FBA-4527-244A-856E-84384D151AC1}" type="sibTrans" cxnId="{1B2C4BD3-4C9E-834E-A0E7-A2773E5E8D10}">
      <dgm:prSet/>
      <dgm:spPr/>
      <dgm:t>
        <a:bodyPr/>
        <a:lstStyle/>
        <a:p>
          <a:endParaRPr lang="en-GB" sz="1100">
            <a:latin typeface="Cambria" panose="02040503050406030204" pitchFamily="18" charset="0"/>
          </a:endParaRPr>
        </a:p>
      </dgm:t>
    </dgm:pt>
    <dgm:pt modelId="{BFEACAEA-5C40-A74E-B145-17F7913A8FF8}">
      <dgm:prSet phldrT="[Text]" custT="1"/>
      <dgm:spPr>
        <a:solidFill>
          <a:srgbClr val="941651"/>
        </a:solidFill>
      </dgm:spPr>
      <dgm:t>
        <a:bodyPr/>
        <a:lstStyle/>
        <a:p>
          <a:r>
            <a:rPr lang="en-GB" sz="1100">
              <a:latin typeface="Cambria" panose="02040503050406030204" pitchFamily="18" charset="0"/>
            </a:rPr>
            <a:t>Some ongoing difficulties </a:t>
          </a:r>
        </a:p>
        <a:p>
          <a:r>
            <a:rPr lang="en-GB" sz="1100">
              <a:latin typeface="Cambria" panose="02040503050406030204" pitchFamily="18" charset="0"/>
            </a:rPr>
            <a:t>3/4</a:t>
          </a:r>
        </a:p>
      </dgm:t>
    </dgm:pt>
    <dgm:pt modelId="{B4434DBE-F76D-FB45-954C-080B92EA568E}" type="parTrans" cxnId="{B4C49E67-47FE-F14C-B173-772312B4E91C}">
      <dgm:prSet/>
      <dgm:spPr/>
      <dgm:t>
        <a:bodyPr/>
        <a:lstStyle/>
        <a:p>
          <a:endParaRPr lang="en-GB" sz="1100">
            <a:latin typeface="Cambria" panose="02040503050406030204" pitchFamily="18" charset="0"/>
          </a:endParaRPr>
        </a:p>
      </dgm:t>
    </dgm:pt>
    <dgm:pt modelId="{FF6B6E8A-C67F-774C-B8B8-1297E1847154}" type="sibTrans" cxnId="{B4C49E67-47FE-F14C-B173-772312B4E91C}">
      <dgm:prSet/>
      <dgm:spPr/>
      <dgm:t>
        <a:bodyPr/>
        <a:lstStyle/>
        <a:p>
          <a:endParaRPr lang="en-GB" sz="1100">
            <a:latin typeface="Cambria" panose="02040503050406030204" pitchFamily="18" charset="0"/>
          </a:endParaRPr>
        </a:p>
      </dgm:t>
    </dgm:pt>
    <dgm:pt modelId="{21198BD6-52E1-3F4E-92C8-0F10A1B11833}">
      <dgm:prSet custT="1"/>
      <dgm:spPr>
        <a:solidFill>
          <a:srgbClr val="009193"/>
        </a:solidFill>
      </dgm:spPr>
      <dgm:t>
        <a:bodyPr/>
        <a:lstStyle/>
        <a:p>
          <a:r>
            <a:rPr lang="en-GB" sz="1100">
              <a:latin typeface="Cambria" panose="02040503050406030204" pitchFamily="18" charset="0"/>
            </a:rPr>
            <a:t>Improved Relationships</a:t>
          </a:r>
        </a:p>
        <a:p>
          <a:r>
            <a:rPr lang="en-GB" sz="1100">
              <a:latin typeface="Cambria" panose="02040503050406030204" pitchFamily="18" charset="0"/>
            </a:rPr>
            <a:t>8/8 </a:t>
          </a:r>
        </a:p>
      </dgm:t>
    </dgm:pt>
    <dgm:pt modelId="{D11A700C-8A17-CF4F-9740-D0DE01055964}" type="parTrans" cxnId="{66BC1637-7A70-414E-A3CB-C9E919561DCB}">
      <dgm:prSet/>
      <dgm:spPr/>
      <dgm:t>
        <a:bodyPr/>
        <a:lstStyle/>
        <a:p>
          <a:endParaRPr lang="en-GB" sz="1100">
            <a:latin typeface="Cambria" panose="02040503050406030204" pitchFamily="18" charset="0"/>
          </a:endParaRPr>
        </a:p>
      </dgm:t>
    </dgm:pt>
    <dgm:pt modelId="{FF0373AD-2C97-9948-BFA9-A0423CD18723}" type="sibTrans" cxnId="{66BC1637-7A70-414E-A3CB-C9E919561DCB}">
      <dgm:prSet/>
      <dgm:spPr/>
      <dgm:t>
        <a:bodyPr/>
        <a:lstStyle/>
        <a:p>
          <a:endParaRPr lang="en-GB" sz="1100">
            <a:latin typeface="Cambria" panose="02040503050406030204" pitchFamily="18" charset="0"/>
          </a:endParaRPr>
        </a:p>
      </dgm:t>
    </dgm:pt>
    <dgm:pt modelId="{AFC41026-68F1-AF49-AFB0-BFE077649839}">
      <dgm:prSet custT="1"/>
      <dgm:spPr>
        <a:solidFill>
          <a:srgbClr val="009193"/>
        </a:solidFill>
      </dgm:spPr>
      <dgm:t>
        <a:bodyPr/>
        <a:lstStyle/>
        <a:p>
          <a:r>
            <a:rPr lang="en-GB" sz="1100">
              <a:latin typeface="Cambria" panose="02040503050406030204" pitchFamily="18" charset="0"/>
            </a:rPr>
            <a:t>Hopefulness for the future </a:t>
          </a:r>
        </a:p>
        <a:p>
          <a:r>
            <a:rPr lang="en-GB" sz="1100">
              <a:latin typeface="Cambria" panose="02040503050406030204" pitchFamily="18" charset="0"/>
            </a:rPr>
            <a:t>8/8</a:t>
          </a:r>
        </a:p>
      </dgm:t>
    </dgm:pt>
    <dgm:pt modelId="{5BC91F49-B929-394F-8D82-6CBB94ECDE25}" type="parTrans" cxnId="{2164AB4D-952F-4842-86FD-48AC3E1E8FCE}">
      <dgm:prSet/>
      <dgm:spPr/>
      <dgm:t>
        <a:bodyPr/>
        <a:lstStyle/>
        <a:p>
          <a:endParaRPr lang="en-GB" sz="1100">
            <a:latin typeface="Cambria" panose="02040503050406030204" pitchFamily="18" charset="0"/>
          </a:endParaRPr>
        </a:p>
      </dgm:t>
    </dgm:pt>
    <dgm:pt modelId="{80E2C414-2C16-5748-8552-80FFD08B7759}" type="sibTrans" cxnId="{2164AB4D-952F-4842-86FD-48AC3E1E8FCE}">
      <dgm:prSet/>
      <dgm:spPr/>
      <dgm:t>
        <a:bodyPr/>
        <a:lstStyle/>
        <a:p>
          <a:endParaRPr lang="en-GB" sz="1100">
            <a:latin typeface="Cambria" panose="02040503050406030204" pitchFamily="18" charset="0"/>
          </a:endParaRPr>
        </a:p>
      </dgm:t>
    </dgm:pt>
    <dgm:pt modelId="{C07E981E-2A5A-F54C-B742-4F984FBD9712}" type="pres">
      <dgm:prSet presAssocID="{FE95C66D-3C1F-5746-AAE6-176E2A3BDABB}" presName="hierChild1" presStyleCnt="0">
        <dgm:presLayoutVars>
          <dgm:orgChart val="1"/>
          <dgm:chPref val="1"/>
          <dgm:dir/>
          <dgm:animOne val="branch"/>
          <dgm:animLvl val="lvl"/>
          <dgm:resizeHandles/>
        </dgm:presLayoutVars>
      </dgm:prSet>
      <dgm:spPr/>
    </dgm:pt>
    <dgm:pt modelId="{6FBC22F1-1D30-D845-885E-78EBEB78564D}" type="pres">
      <dgm:prSet presAssocID="{E8BF2D4B-5F84-F647-8D13-FDF3801BE54A}" presName="hierRoot1" presStyleCnt="0">
        <dgm:presLayoutVars>
          <dgm:hierBranch val="init"/>
        </dgm:presLayoutVars>
      </dgm:prSet>
      <dgm:spPr/>
    </dgm:pt>
    <dgm:pt modelId="{632F026C-45B8-9846-A9B4-6B7321A77048}" type="pres">
      <dgm:prSet presAssocID="{E8BF2D4B-5F84-F647-8D13-FDF3801BE54A}" presName="rootComposite1" presStyleCnt="0"/>
      <dgm:spPr/>
    </dgm:pt>
    <dgm:pt modelId="{E66185C3-3702-F44C-85FC-4FAF82803B38}" type="pres">
      <dgm:prSet presAssocID="{E8BF2D4B-5F84-F647-8D13-FDF3801BE54A}" presName="rootText1" presStyleLbl="node0" presStyleIdx="0" presStyleCnt="1" custScaleX="161326" custScaleY="97138" custLinFactNeighborX="-761" custLinFactNeighborY="-3047">
        <dgm:presLayoutVars>
          <dgm:chPref val="3"/>
        </dgm:presLayoutVars>
      </dgm:prSet>
      <dgm:spPr/>
    </dgm:pt>
    <dgm:pt modelId="{40DB816E-9ABC-B44C-B32E-580BDE2B5424}" type="pres">
      <dgm:prSet presAssocID="{E8BF2D4B-5F84-F647-8D13-FDF3801BE54A}" presName="rootConnector1" presStyleLbl="node1" presStyleIdx="0" presStyleCnt="0"/>
      <dgm:spPr/>
    </dgm:pt>
    <dgm:pt modelId="{7A140161-2B3C-E242-9849-ED30868A2721}" type="pres">
      <dgm:prSet presAssocID="{E8BF2D4B-5F84-F647-8D13-FDF3801BE54A}" presName="hierChild2" presStyleCnt="0"/>
      <dgm:spPr/>
    </dgm:pt>
    <dgm:pt modelId="{2610DC07-275A-FE4E-821A-C53080877F4E}" type="pres">
      <dgm:prSet presAssocID="{C549E2DC-5B99-E340-9136-1973B415415B}" presName="Name37" presStyleLbl="parChTrans1D2" presStyleIdx="0" presStyleCnt="5"/>
      <dgm:spPr/>
    </dgm:pt>
    <dgm:pt modelId="{A4E0D5FA-E28B-E046-A0DF-7D412085D115}" type="pres">
      <dgm:prSet presAssocID="{8A411CDE-8012-AC45-A992-E1C7BAEDD99C}" presName="hierRoot2" presStyleCnt="0">
        <dgm:presLayoutVars>
          <dgm:hierBranch val="init"/>
        </dgm:presLayoutVars>
      </dgm:prSet>
      <dgm:spPr/>
    </dgm:pt>
    <dgm:pt modelId="{BFB4500F-15B7-3045-AB7F-CF6D365C3617}" type="pres">
      <dgm:prSet presAssocID="{8A411CDE-8012-AC45-A992-E1C7BAEDD99C}" presName="rootComposite" presStyleCnt="0"/>
      <dgm:spPr/>
    </dgm:pt>
    <dgm:pt modelId="{6916DD91-F18F-2D43-BCD7-685906D7E204}" type="pres">
      <dgm:prSet presAssocID="{8A411CDE-8012-AC45-A992-E1C7BAEDD99C}" presName="rootText" presStyleLbl="node2" presStyleIdx="0" presStyleCnt="5" custScaleY="139602">
        <dgm:presLayoutVars>
          <dgm:chPref val="3"/>
        </dgm:presLayoutVars>
      </dgm:prSet>
      <dgm:spPr/>
    </dgm:pt>
    <dgm:pt modelId="{2F4FF3E0-1180-AC4D-8EBA-771983756530}" type="pres">
      <dgm:prSet presAssocID="{8A411CDE-8012-AC45-A992-E1C7BAEDD99C}" presName="rootConnector" presStyleLbl="node2" presStyleIdx="0" presStyleCnt="5"/>
      <dgm:spPr/>
    </dgm:pt>
    <dgm:pt modelId="{038F6DFF-9CC1-4041-99C8-F4BBD5650C8F}" type="pres">
      <dgm:prSet presAssocID="{8A411CDE-8012-AC45-A992-E1C7BAEDD99C}" presName="hierChild4" presStyleCnt="0"/>
      <dgm:spPr/>
    </dgm:pt>
    <dgm:pt modelId="{E755F014-C2EB-1047-856A-637CE072BFB1}" type="pres">
      <dgm:prSet presAssocID="{8A411CDE-8012-AC45-A992-E1C7BAEDD99C}" presName="hierChild5" presStyleCnt="0"/>
      <dgm:spPr/>
    </dgm:pt>
    <dgm:pt modelId="{80CAA493-CD2D-CB4B-845C-F6E53A0ACADF}" type="pres">
      <dgm:prSet presAssocID="{E3EF35F2-2059-8640-8275-AA11835598BC}" presName="Name37" presStyleLbl="parChTrans1D2" presStyleIdx="1" presStyleCnt="5"/>
      <dgm:spPr/>
    </dgm:pt>
    <dgm:pt modelId="{0F6B7805-C02F-EF4B-9523-32FA3E5A31D2}" type="pres">
      <dgm:prSet presAssocID="{2E163992-B323-4B4E-8E92-A00ED7A6BEE5}" presName="hierRoot2" presStyleCnt="0">
        <dgm:presLayoutVars>
          <dgm:hierBranch val="init"/>
        </dgm:presLayoutVars>
      </dgm:prSet>
      <dgm:spPr/>
    </dgm:pt>
    <dgm:pt modelId="{7303212E-319D-AC4D-8515-9DA4252EE33D}" type="pres">
      <dgm:prSet presAssocID="{2E163992-B323-4B4E-8E92-A00ED7A6BEE5}" presName="rootComposite" presStyleCnt="0"/>
      <dgm:spPr/>
    </dgm:pt>
    <dgm:pt modelId="{BE87C023-532E-3A4D-8F71-5C4E6F73E062}" type="pres">
      <dgm:prSet presAssocID="{2E163992-B323-4B4E-8E92-A00ED7A6BEE5}" presName="rootText" presStyleLbl="node2" presStyleIdx="1" presStyleCnt="5">
        <dgm:presLayoutVars>
          <dgm:chPref val="3"/>
        </dgm:presLayoutVars>
      </dgm:prSet>
      <dgm:spPr/>
    </dgm:pt>
    <dgm:pt modelId="{19091885-1DFA-5D48-B9ED-F3EDFE17D281}" type="pres">
      <dgm:prSet presAssocID="{2E163992-B323-4B4E-8E92-A00ED7A6BEE5}" presName="rootConnector" presStyleLbl="node2" presStyleIdx="1" presStyleCnt="5"/>
      <dgm:spPr/>
    </dgm:pt>
    <dgm:pt modelId="{B8CA60F4-B322-8743-8BF5-B48DB3C687EA}" type="pres">
      <dgm:prSet presAssocID="{2E163992-B323-4B4E-8E92-A00ED7A6BEE5}" presName="hierChild4" presStyleCnt="0"/>
      <dgm:spPr/>
    </dgm:pt>
    <dgm:pt modelId="{D9F382EC-7703-544D-9212-A7AF2D0126EC}" type="pres">
      <dgm:prSet presAssocID="{2E163992-B323-4B4E-8E92-A00ED7A6BEE5}" presName="hierChild5" presStyleCnt="0"/>
      <dgm:spPr/>
    </dgm:pt>
    <dgm:pt modelId="{54625AA6-AAC5-6948-BC80-FC3B252D66F3}" type="pres">
      <dgm:prSet presAssocID="{D11A700C-8A17-CF4F-9740-D0DE01055964}" presName="Name37" presStyleLbl="parChTrans1D2" presStyleIdx="2" presStyleCnt="5"/>
      <dgm:spPr/>
    </dgm:pt>
    <dgm:pt modelId="{01357308-AE61-E04A-AD5C-29E4363439B7}" type="pres">
      <dgm:prSet presAssocID="{21198BD6-52E1-3F4E-92C8-0F10A1B11833}" presName="hierRoot2" presStyleCnt="0">
        <dgm:presLayoutVars>
          <dgm:hierBranch val="init"/>
        </dgm:presLayoutVars>
      </dgm:prSet>
      <dgm:spPr/>
    </dgm:pt>
    <dgm:pt modelId="{4440DF2E-CD55-AF40-A5A7-AD22145B209B}" type="pres">
      <dgm:prSet presAssocID="{21198BD6-52E1-3F4E-92C8-0F10A1B11833}" presName="rootComposite" presStyleCnt="0"/>
      <dgm:spPr/>
    </dgm:pt>
    <dgm:pt modelId="{4735A400-3CF9-6144-B88A-59B9E9502F53}" type="pres">
      <dgm:prSet presAssocID="{21198BD6-52E1-3F4E-92C8-0F10A1B11833}" presName="rootText" presStyleLbl="node2" presStyleIdx="2" presStyleCnt="5">
        <dgm:presLayoutVars>
          <dgm:chPref val="3"/>
        </dgm:presLayoutVars>
      </dgm:prSet>
      <dgm:spPr/>
    </dgm:pt>
    <dgm:pt modelId="{9E3FBD72-6E8D-2A4A-8F3E-A02A45B104D4}" type="pres">
      <dgm:prSet presAssocID="{21198BD6-52E1-3F4E-92C8-0F10A1B11833}" presName="rootConnector" presStyleLbl="node2" presStyleIdx="2" presStyleCnt="5"/>
      <dgm:spPr/>
    </dgm:pt>
    <dgm:pt modelId="{9B986D30-91B2-924F-8A3D-938BF5EAE7A0}" type="pres">
      <dgm:prSet presAssocID="{21198BD6-52E1-3F4E-92C8-0F10A1B11833}" presName="hierChild4" presStyleCnt="0"/>
      <dgm:spPr/>
    </dgm:pt>
    <dgm:pt modelId="{483F68FC-84CB-5C4D-9FF4-809AF5A1C97B}" type="pres">
      <dgm:prSet presAssocID="{21198BD6-52E1-3F4E-92C8-0F10A1B11833}" presName="hierChild5" presStyleCnt="0"/>
      <dgm:spPr/>
    </dgm:pt>
    <dgm:pt modelId="{90BBCDD2-086D-944F-B2CA-59549AAEE02C}" type="pres">
      <dgm:prSet presAssocID="{5BC91F49-B929-394F-8D82-6CBB94ECDE25}" presName="Name37" presStyleLbl="parChTrans1D2" presStyleIdx="3" presStyleCnt="5"/>
      <dgm:spPr/>
    </dgm:pt>
    <dgm:pt modelId="{807DDFDD-7265-094D-ADBB-11A14EE911C7}" type="pres">
      <dgm:prSet presAssocID="{AFC41026-68F1-AF49-AFB0-BFE077649839}" presName="hierRoot2" presStyleCnt="0">
        <dgm:presLayoutVars>
          <dgm:hierBranch val="init"/>
        </dgm:presLayoutVars>
      </dgm:prSet>
      <dgm:spPr/>
    </dgm:pt>
    <dgm:pt modelId="{17F384A5-24E9-5442-AB44-04309F188921}" type="pres">
      <dgm:prSet presAssocID="{AFC41026-68F1-AF49-AFB0-BFE077649839}" presName="rootComposite" presStyleCnt="0"/>
      <dgm:spPr/>
    </dgm:pt>
    <dgm:pt modelId="{6ECC486A-200E-6E40-BF3A-713C4E835C75}" type="pres">
      <dgm:prSet presAssocID="{AFC41026-68F1-AF49-AFB0-BFE077649839}" presName="rootText" presStyleLbl="node2" presStyleIdx="3" presStyleCnt="5">
        <dgm:presLayoutVars>
          <dgm:chPref val="3"/>
        </dgm:presLayoutVars>
      </dgm:prSet>
      <dgm:spPr/>
    </dgm:pt>
    <dgm:pt modelId="{EC900E4C-7B12-9346-A334-9FBACDA4A55E}" type="pres">
      <dgm:prSet presAssocID="{AFC41026-68F1-AF49-AFB0-BFE077649839}" presName="rootConnector" presStyleLbl="node2" presStyleIdx="3" presStyleCnt="5"/>
      <dgm:spPr/>
    </dgm:pt>
    <dgm:pt modelId="{36666A6C-2E0C-F142-9D0F-CD5D0FE3FB6E}" type="pres">
      <dgm:prSet presAssocID="{AFC41026-68F1-AF49-AFB0-BFE077649839}" presName="hierChild4" presStyleCnt="0"/>
      <dgm:spPr/>
    </dgm:pt>
    <dgm:pt modelId="{05459EDB-2EFE-B64D-8A0D-9BAF30DDD01C}" type="pres">
      <dgm:prSet presAssocID="{AFC41026-68F1-AF49-AFB0-BFE077649839}" presName="hierChild5" presStyleCnt="0"/>
      <dgm:spPr/>
    </dgm:pt>
    <dgm:pt modelId="{40FE9DDE-1188-E847-B75D-A0220231770F}" type="pres">
      <dgm:prSet presAssocID="{B4434DBE-F76D-FB45-954C-080B92EA568E}" presName="Name37" presStyleLbl="parChTrans1D2" presStyleIdx="4" presStyleCnt="5"/>
      <dgm:spPr/>
    </dgm:pt>
    <dgm:pt modelId="{831EEE3C-B26C-684D-A3C3-12A141F97A29}" type="pres">
      <dgm:prSet presAssocID="{BFEACAEA-5C40-A74E-B145-17F7913A8FF8}" presName="hierRoot2" presStyleCnt="0">
        <dgm:presLayoutVars>
          <dgm:hierBranch val="init"/>
        </dgm:presLayoutVars>
      </dgm:prSet>
      <dgm:spPr/>
    </dgm:pt>
    <dgm:pt modelId="{63C96C7B-2BB5-BD4F-B67F-829B6863C5F5}" type="pres">
      <dgm:prSet presAssocID="{BFEACAEA-5C40-A74E-B145-17F7913A8FF8}" presName="rootComposite" presStyleCnt="0"/>
      <dgm:spPr/>
    </dgm:pt>
    <dgm:pt modelId="{95A9FB84-2B3B-AE41-8903-1BF6596EA145}" type="pres">
      <dgm:prSet presAssocID="{BFEACAEA-5C40-A74E-B145-17F7913A8FF8}" presName="rootText" presStyleLbl="node2" presStyleIdx="4" presStyleCnt="5">
        <dgm:presLayoutVars>
          <dgm:chPref val="3"/>
        </dgm:presLayoutVars>
      </dgm:prSet>
      <dgm:spPr/>
    </dgm:pt>
    <dgm:pt modelId="{CE17AC3C-00EA-0F48-AB4C-BC2C141E3606}" type="pres">
      <dgm:prSet presAssocID="{BFEACAEA-5C40-A74E-B145-17F7913A8FF8}" presName="rootConnector" presStyleLbl="node2" presStyleIdx="4" presStyleCnt="5"/>
      <dgm:spPr/>
    </dgm:pt>
    <dgm:pt modelId="{C36CE109-76CA-EA44-BA97-10F92D58C7EB}" type="pres">
      <dgm:prSet presAssocID="{BFEACAEA-5C40-A74E-B145-17F7913A8FF8}" presName="hierChild4" presStyleCnt="0"/>
      <dgm:spPr/>
    </dgm:pt>
    <dgm:pt modelId="{7B9F324A-72E6-FD4C-82ED-E42F81837BED}" type="pres">
      <dgm:prSet presAssocID="{BFEACAEA-5C40-A74E-B145-17F7913A8FF8}" presName="hierChild5" presStyleCnt="0"/>
      <dgm:spPr/>
    </dgm:pt>
    <dgm:pt modelId="{AA425537-582D-BE4B-93CF-907E98A03A69}" type="pres">
      <dgm:prSet presAssocID="{E8BF2D4B-5F84-F647-8D13-FDF3801BE54A}" presName="hierChild3" presStyleCnt="0"/>
      <dgm:spPr/>
    </dgm:pt>
  </dgm:ptLst>
  <dgm:cxnLst>
    <dgm:cxn modelId="{1B791306-4F7D-AF4D-9EC2-47FC07139619}" type="presOf" srcId="{FE95C66D-3C1F-5746-AAE6-176E2A3BDABB}" destId="{C07E981E-2A5A-F54C-B742-4F984FBD9712}" srcOrd="0" destOrd="0" presId="urn:microsoft.com/office/officeart/2005/8/layout/orgChart1"/>
    <dgm:cxn modelId="{2EE93711-19A6-254F-8081-3F4A1F8A760C}" type="presOf" srcId="{21198BD6-52E1-3F4E-92C8-0F10A1B11833}" destId="{9E3FBD72-6E8D-2A4A-8F3E-A02A45B104D4}" srcOrd="1" destOrd="0" presId="urn:microsoft.com/office/officeart/2005/8/layout/orgChart1"/>
    <dgm:cxn modelId="{5BB13525-C2E4-934B-8B09-19CFD517DFBA}" type="presOf" srcId="{21198BD6-52E1-3F4E-92C8-0F10A1B11833}" destId="{4735A400-3CF9-6144-B88A-59B9E9502F53}" srcOrd="0" destOrd="0" presId="urn:microsoft.com/office/officeart/2005/8/layout/orgChart1"/>
    <dgm:cxn modelId="{2128AC2C-722A-954A-8D97-AFF3B571E7B3}" type="presOf" srcId="{E8BF2D4B-5F84-F647-8D13-FDF3801BE54A}" destId="{E66185C3-3702-F44C-85FC-4FAF82803B38}" srcOrd="0" destOrd="0" presId="urn:microsoft.com/office/officeart/2005/8/layout/orgChart1"/>
    <dgm:cxn modelId="{66BC1637-7A70-414E-A3CB-C9E919561DCB}" srcId="{E8BF2D4B-5F84-F647-8D13-FDF3801BE54A}" destId="{21198BD6-52E1-3F4E-92C8-0F10A1B11833}" srcOrd="2" destOrd="0" parTransId="{D11A700C-8A17-CF4F-9740-D0DE01055964}" sibTransId="{FF0373AD-2C97-9948-BFA9-A0423CD18723}"/>
    <dgm:cxn modelId="{8A78C63C-C2F3-AD43-901A-61C638894F81}" type="presOf" srcId="{AFC41026-68F1-AF49-AFB0-BFE077649839}" destId="{EC900E4C-7B12-9346-A334-9FBACDA4A55E}" srcOrd="1" destOrd="0" presId="urn:microsoft.com/office/officeart/2005/8/layout/orgChart1"/>
    <dgm:cxn modelId="{A9A3BC43-30FF-7842-BBC0-946BFA533B6C}" srcId="{FE95C66D-3C1F-5746-AAE6-176E2A3BDABB}" destId="{E8BF2D4B-5F84-F647-8D13-FDF3801BE54A}" srcOrd="0" destOrd="0" parTransId="{4B79B43D-EDFA-BD41-888A-CA599CD00960}" sibTransId="{816FED72-74C3-DA4B-9983-0ED606081A4C}"/>
    <dgm:cxn modelId="{DD022449-33CB-8E40-85E7-CB5DF14B97CA}" type="presOf" srcId="{2E163992-B323-4B4E-8E92-A00ED7A6BEE5}" destId="{19091885-1DFA-5D48-B9ED-F3EDFE17D281}" srcOrd="1" destOrd="0" presId="urn:microsoft.com/office/officeart/2005/8/layout/orgChart1"/>
    <dgm:cxn modelId="{BF8AE74B-719D-7C40-AE26-B77C72F692F5}" srcId="{E8BF2D4B-5F84-F647-8D13-FDF3801BE54A}" destId="{8A411CDE-8012-AC45-A992-E1C7BAEDD99C}" srcOrd="0" destOrd="0" parTransId="{C549E2DC-5B99-E340-9136-1973B415415B}" sibTransId="{278D416C-ADBF-2D43-B747-F893D4C478E6}"/>
    <dgm:cxn modelId="{2164AB4D-952F-4842-86FD-48AC3E1E8FCE}" srcId="{E8BF2D4B-5F84-F647-8D13-FDF3801BE54A}" destId="{AFC41026-68F1-AF49-AFB0-BFE077649839}" srcOrd="3" destOrd="0" parTransId="{5BC91F49-B929-394F-8D82-6CBB94ECDE25}" sibTransId="{80E2C414-2C16-5748-8552-80FFD08B7759}"/>
    <dgm:cxn modelId="{B4C49E67-47FE-F14C-B173-772312B4E91C}" srcId="{E8BF2D4B-5F84-F647-8D13-FDF3801BE54A}" destId="{BFEACAEA-5C40-A74E-B145-17F7913A8FF8}" srcOrd="4" destOrd="0" parTransId="{B4434DBE-F76D-FB45-954C-080B92EA568E}" sibTransId="{FF6B6E8A-C67F-774C-B8B8-1297E1847154}"/>
    <dgm:cxn modelId="{F406E770-C3D1-584B-A1E7-DA9EBE29088B}" type="presOf" srcId="{E8BF2D4B-5F84-F647-8D13-FDF3801BE54A}" destId="{40DB816E-9ABC-B44C-B32E-580BDE2B5424}" srcOrd="1" destOrd="0" presId="urn:microsoft.com/office/officeart/2005/8/layout/orgChart1"/>
    <dgm:cxn modelId="{60972A7B-21F1-8442-BF71-A5A9FD274375}" type="presOf" srcId="{C549E2DC-5B99-E340-9136-1973B415415B}" destId="{2610DC07-275A-FE4E-821A-C53080877F4E}" srcOrd="0" destOrd="0" presId="urn:microsoft.com/office/officeart/2005/8/layout/orgChart1"/>
    <dgm:cxn modelId="{3165967D-A10F-EC48-B386-F9A774000D8F}" type="presOf" srcId="{D11A700C-8A17-CF4F-9740-D0DE01055964}" destId="{54625AA6-AAC5-6948-BC80-FC3B252D66F3}" srcOrd="0" destOrd="0" presId="urn:microsoft.com/office/officeart/2005/8/layout/orgChart1"/>
    <dgm:cxn modelId="{83DD809C-F5BC-E040-9541-BCA92580D7BB}" type="presOf" srcId="{8A411CDE-8012-AC45-A992-E1C7BAEDD99C}" destId="{2F4FF3E0-1180-AC4D-8EBA-771983756530}" srcOrd="1" destOrd="0" presId="urn:microsoft.com/office/officeart/2005/8/layout/orgChart1"/>
    <dgm:cxn modelId="{0AA62BAA-BA54-014B-8923-036132F49A15}" type="presOf" srcId="{BFEACAEA-5C40-A74E-B145-17F7913A8FF8}" destId="{CE17AC3C-00EA-0F48-AB4C-BC2C141E3606}" srcOrd="1" destOrd="0" presId="urn:microsoft.com/office/officeart/2005/8/layout/orgChart1"/>
    <dgm:cxn modelId="{6447F9AC-78D9-DD43-B2A9-A33C9AF8B4D3}" type="presOf" srcId="{BFEACAEA-5C40-A74E-B145-17F7913A8FF8}" destId="{95A9FB84-2B3B-AE41-8903-1BF6596EA145}" srcOrd="0" destOrd="0" presId="urn:microsoft.com/office/officeart/2005/8/layout/orgChart1"/>
    <dgm:cxn modelId="{94773FBF-34F1-A940-8FD2-59CCBD89AD5C}" type="presOf" srcId="{2E163992-B323-4B4E-8E92-A00ED7A6BEE5}" destId="{BE87C023-532E-3A4D-8F71-5C4E6F73E062}" srcOrd="0" destOrd="0" presId="urn:microsoft.com/office/officeart/2005/8/layout/orgChart1"/>
    <dgm:cxn modelId="{0A7AF2BF-B4A5-D94D-8DBE-2C43E18AA256}" type="presOf" srcId="{B4434DBE-F76D-FB45-954C-080B92EA568E}" destId="{40FE9DDE-1188-E847-B75D-A0220231770F}" srcOrd="0" destOrd="0" presId="urn:microsoft.com/office/officeart/2005/8/layout/orgChart1"/>
    <dgm:cxn modelId="{D137BDCC-EAF7-6549-9D9C-30548DB3DB0C}" type="presOf" srcId="{E3EF35F2-2059-8640-8275-AA11835598BC}" destId="{80CAA493-CD2D-CB4B-845C-F6E53A0ACADF}" srcOrd="0" destOrd="0" presId="urn:microsoft.com/office/officeart/2005/8/layout/orgChart1"/>
    <dgm:cxn modelId="{1B2C4BD3-4C9E-834E-A0E7-A2773E5E8D10}" srcId="{E8BF2D4B-5F84-F647-8D13-FDF3801BE54A}" destId="{2E163992-B323-4B4E-8E92-A00ED7A6BEE5}" srcOrd="1" destOrd="0" parTransId="{E3EF35F2-2059-8640-8275-AA11835598BC}" sibTransId="{2EEB4FBA-4527-244A-856E-84384D151AC1}"/>
    <dgm:cxn modelId="{832CE1D9-A5C5-1F47-AE27-390D0D29C41A}" type="presOf" srcId="{8A411CDE-8012-AC45-A992-E1C7BAEDD99C}" destId="{6916DD91-F18F-2D43-BCD7-685906D7E204}" srcOrd="0" destOrd="0" presId="urn:microsoft.com/office/officeart/2005/8/layout/orgChart1"/>
    <dgm:cxn modelId="{80A8D5EC-58D0-9F4B-A270-D5713604ED93}" type="presOf" srcId="{5BC91F49-B929-394F-8D82-6CBB94ECDE25}" destId="{90BBCDD2-086D-944F-B2CA-59549AAEE02C}" srcOrd="0" destOrd="0" presId="urn:microsoft.com/office/officeart/2005/8/layout/orgChart1"/>
    <dgm:cxn modelId="{5086D0F6-E5B6-8344-9C6E-11CF4D935276}" type="presOf" srcId="{AFC41026-68F1-AF49-AFB0-BFE077649839}" destId="{6ECC486A-200E-6E40-BF3A-713C4E835C75}" srcOrd="0" destOrd="0" presId="urn:microsoft.com/office/officeart/2005/8/layout/orgChart1"/>
    <dgm:cxn modelId="{A93C025F-5011-DE45-9F35-F2042974BDE1}" type="presParOf" srcId="{C07E981E-2A5A-F54C-B742-4F984FBD9712}" destId="{6FBC22F1-1D30-D845-885E-78EBEB78564D}" srcOrd="0" destOrd="0" presId="urn:microsoft.com/office/officeart/2005/8/layout/orgChart1"/>
    <dgm:cxn modelId="{944FDBF7-DFE4-3245-B738-7F6AF70E767B}" type="presParOf" srcId="{6FBC22F1-1D30-D845-885E-78EBEB78564D}" destId="{632F026C-45B8-9846-A9B4-6B7321A77048}" srcOrd="0" destOrd="0" presId="urn:microsoft.com/office/officeart/2005/8/layout/orgChart1"/>
    <dgm:cxn modelId="{B512CD38-9EFB-B84D-9059-164C0E9AF318}" type="presParOf" srcId="{632F026C-45B8-9846-A9B4-6B7321A77048}" destId="{E66185C3-3702-F44C-85FC-4FAF82803B38}" srcOrd="0" destOrd="0" presId="urn:microsoft.com/office/officeart/2005/8/layout/orgChart1"/>
    <dgm:cxn modelId="{EB1A93CD-BE7E-2349-B610-1F2A1CF24218}" type="presParOf" srcId="{632F026C-45B8-9846-A9B4-6B7321A77048}" destId="{40DB816E-9ABC-B44C-B32E-580BDE2B5424}" srcOrd="1" destOrd="0" presId="urn:microsoft.com/office/officeart/2005/8/layout/orgChart1"/>
    <dgm:cxn modelId="{91381A62-6142-0D4A-8EAA-72489C0900A0}" type="presParOf" srcId="{6FBC22F1-1D30-D845-885E-78EBEB78564D}" destId="{7A140161-2B3C-E242-9849-ED30868A2721}" srcOrd="1" destOrd="0" presId="urn:microsoft.com/office/officeart/2005/8/layout/orgChart1"/>
    <dgm:cxn modelId="{F8F62C8E-29B8-0B4B-B347-0A8C74638DC8}" type="presParOf" srcId="{7A140161-2B3C-E242-9849-ED30868A2721}" destId="{2610DC07-275A-FE4E-821A-C53080877F4E}" srcOrd="0" destOrd="0" presId="urn:microsoft.com/office/officeart/2005/8/layout/orgChart1"/>
    <dgm:cxn modelId="{B31E4E32-3072-4E4B-B100-68B5E50524C9}" type="presParOf" srcId="{7A140161-2B3C-E242-9849-ED30868A2721}" destId="{A4E0D5FA-E28B-E046-A0DF-7D412085D115}" srcOrd="1" destOrd="0" presId="urn:microsoft.com/office/officeart/2005/8/layout/orgChart1"/>
    <dgm:cxn modelId="{9D3C3D84-6E64-3043-A88F-EE59C828D3EB}" type="presParOf" srcId="{A4E0D5FA-E28B-E046-A0DF-7D412085D115}" destId="{BFB4500F-15B7-3045-AB7F-CF6D365C3617}" srcOrd="0" destOrd="0" presId="urn:microsoft.com/office/officeart/2005/8/layout/orgChart1"/>
    <dgm:cxn modelId="{B96FB3B6-F014-9640-95B4-B4DABFA6EDF4}" type="presParOf" srcId="{BFB4500F-15B7-3045-AB7F-CF6D365C3617}" destId="{6916DD91-F18F-2D43-BCD7-685906D7E204}" srcOrd="0" destOrd="0" presId="urn:microsoft.com/office/officeart/2005/8/layout/orgChart1"/>
    <dgm:cxn modelId="{3BA7179F-00A2-B04F-9516-898B5D5FC2A5}" type="presParOf" srcId="{BFB4500F-15B7-3045-AB7F-CF6D365C3617}" destId="{2F4FF3E0-1180-AC4D-8EBA-771983756530}" srcOrd="1" destOrd="0" presId="urn:microsoft.com/office/officeart/2005/8/layout/orgChart1"/>
    <dgm:cxn modelId="{E9FE386C-B1DC-8E4B-B6DE-E3C3980BBF54}" type="presParOf" srcId="{A4E0D5FA-E28B-E046-A0DF-7D412085D115}" destId="{038F6DFF-9CC1-4041-99C8-F4BBD5650C8F}" srcOrd="1" destOrd="0" presId="urn:microsoft.com/office/officeart/2005/8/layout/orgChart1"/>
    <dgm:cxn modelId="{49FF6DC8-4929-1E4C-8991-DBEAFB5D2C06}" type="presParOf" srcId="{A4E0D5FA-E28B-E046-A0DF-7D412085D115}" destId="{E755F014-C2EB-1047-856A-637CE072BFB1}" srcOrd="2" destOrd="0" presId="urn:microsoft.com/office/officeart/2005/8/layout/orgChart1"/>
    <dgm:cxn modelId="{B58DAD1F-0D90-6E47-BC7D-08035793DA81}" type="presParOf" srcId="{7A140161-2B3C-E242-9849-ED30868A2721}" destId="{80CAA493-CD2D-CB4B-845C-F6E53A0ACADF}" srcOrd="2" destOrd="0" presId="urn:microsoft.com/office/officeart/2005/8/layout/orgChart1"/>
    <dgm:cxn modelId="{537D740E-6737-5546-B97C-058A43374E90}" type="presParOf" srcId="{7A140161-2B3C-E242-9849-ED30868A2721}" destId="{0F6B7805-C02F-EF4B-9523-32FA3E5A31D2}" srcOrd="3" destOrd="0" presId="urn:microsoft.com/office/officeart/2005/8/layout/orgChart1"/>
    <dgm:cxn modelId="{5891AFE5-2FE4-4B47-A419-86CA2781D14A}" type="presParOf" srcId="{0F6B7805-C02F-EF4B-9523-32FA3E5A31D2}" destId="{7303212E-319D-AC4D-8515-9DA4252EE33D}" srcOrd="0" destOrd="0" presId="urn:microsoft.com/office/officeart/2005/8/layout/orgChart1"/>
    <dgm:cxn modelId="{E4102D04-59A6-0F43-9B5C-24E6B7B23C4D}" type="presParOf" srcId="{7303212E-319D-AC4D-8515-9DA4252EE33D}" destId="{BE87C023-532E-3A4D-8F71-5C4E6F73E062}" srcOrd="0" destOrd="0" presId="urn:microsoft.com/office/officeart/2005/8/layout/orgChart1"/>
    <dgm:cxn modelId="{A45E7594-1ACB-3C4B-A72F-B15FFBF830B2}" type="presParOf" srcId="{7303212E-319D-AC4D-8515-9DA4252EE33D}" destId="{19091885-1DFA-5D48-B9ED-F3EDFE17D281}" srcOrd="1" destOrd="0" presId="urn:microsoft.com/office/officeart/2005/8/layout/orgChart1"/>
    <dgm:cxn modelId="{027A6286-CFA1-9946-9C8B-51EC51BC4CFA}" type="presParOf" srcId="{0F6B7805-C02F-EF4B-9523-32FA3E5A31D2}" destId="{B8CA60F4-B322-8743-8BF5-B48DB3C687EA}" srcOrd="1" destOrd="0" presId="urn:microsoft.com/office/officeart/2005/8/layout/orgChart1"/>
    <dgm:cxn modelId="{DEF1E6E6-9BE1-5E4F-ABF0-2B84BBE64BA8}" type="presParOf" srcId="{0F6B7805-C02F-EF4B-9523-32FA3E5A31D2}" destId="{D9F382EC-7703-544D-9212-A7AF2D0126EC}" srcOrd="2" destOrd="0" presId="urn:microsoft.com/office/officeart/2005/8/layout/orgChart1"/>
    <dgm:cxn modelId="{02D2D101-47C2-8146-9AD1-307E19ECD774}" type="presParOf" srcId="{7A140161-2B3C-E242-9849-ED30868A2721}" destId="{54625AA6-AAC5-6948-BC80-FC3B252D66F3}" srcOrd="4" destOrd="0" presId="urn:microsoft.com/office/officeart/2005/8/layout/orgChart1"/>
    <dgm:cxn modelId="{A72A5B8B-F62E-0840-8813-CFAC93F2C484}" type="presParOf" srcId="{7A140161-2B3C-E242-9849-ED30868A2721}" destId="{01357308-AE61-E04A-AD5C-29E4363439B7}" srcOrd="5" destOrd="0" presId="urn:microsoft.com/office/officeart/2005/8/layout/orgChart1"/>
    <dgm:cxn modelId="{0D679A29-1092-3E49-9E0B-64DACE8DBC37}" type="presParOf" srcId="{01357308-AE61-E04A-AD5C-29E4363439B7}" destId="{4440DF2E-CD55-AF40-A5A7-AD22145B209B}" srcOrd="0" destOrd="0" presId="urn:microsoft.com/office/officeart/2005/8/layout/orgChart1"/>
    <dgm:cxn modelId="{CE6192D5-A7DA-5643-8F7F-1839F4EF0615}" type="presParOf" srcId="{4440DF2E-CD55-AF40-A5A7-AD22145B209B}" destId="{4735A400-3CF9-6144-B88A-59B9E9502F53}" srcOrd="0" destOrd="0" presId="urn:microsoft.com/office/officeart/2005/8/layout/orgChart1"/>
    <dgm:cxn modelId="{3C649449-78C7-2F41-A8B6-6D7DD5AEBF3A}" type="presParOf" srcId="{4440DF2E-CD55-AF40-A5A7-AD22145B209B}" destId="{9E3FBD72-6E8D-2A4A-8F3E-A02A45B104D4}" srcOrd="1" destOrd="0" presId="urn:microsoft.com/office/officeart/2005/8/layout/orgChart1"/>
    <dgm:cxn modelId="{4AD68CEB-7F96-4B40-89A2-24C503CDD923}" type="presParOf" srcId="{01357308-AE61-E04A-AD5C-29E4363439B7}" destId="{9B986D30-91B2-924F-8A3D-938BF5EAE7A0}" srcOrd="1" destOrd="0" presId="urn:microsoft.com/office/officeart/2005/8/layout/orgChart1"/>
    <dgm:cxn modelId="{1776233F-B4F4-CE44-97E5-100834869925}" type="presParOf" srcId="{01357308-AE61-E04A-AD5C-29E4363439B7}" destId="{483F68FC-84CB-5C4D-9FF4-809AF5A1C97B}" srcOrd="2" destOrd="0" presId="urn:microsoft.com/office/officeart/2005/8/layout/orgChart1"/>
    <dgm:cxn modelId="{0C9A7DBF-F126-9D48-B200-EAC115075301}" type="presParOf" srcId="{7A140161-2B3C-E242-9849-ED30868A2721}" destId="{90BBCDD2-086D-944F-B2CA-59549AAEE02C}" srcOrd="6" destOrd="0" presId="urn:microsoft.com/office/officeart/2005/8/layout/orgChart1"/>
    <dgm:cxn modelId="{2420A252-5149-DA43-9D9A-CB7C92851679}" type="presParOf" srcId="{7A140161-2B3C-E242-9849-ED30868A2721}" destId="{807DDFDD-7265-094D-ADBB-11A14EE911C7}" srcOrd="7" destOrd="0" presId="urn:microsoft.com/office/officeart/2005/8/layout/orgChart1"/>
    <dgm:cxn modelId="{7C0649D2-81DF-3C40-A0EE-3E0A37D90A23}" type="presParOf" srcId="{807DDFDD-7265-094D-ADBB-11A14EE911C7}" destId="{17F384A5-24E9-5442-AB44-04309F188921}" srcOrd="0" destOrd="0" presId="urn:microsoft.com/office/officeart/2005/8/layout/orgChart1"/>
    <dgm:cxn modelId="{8961AA38-173B-864B-9772-E7E3760DD202}" type="presParOf" srcId="{17F384A5-24E9-5442-AB44-04309F188921}" destId="{6ECC486A-200E-6E40-BF3A-713C4E835C75}" srcOrd="0" destOrd="0" presId="urn:microsoft.com/office/officeart/2005/8/layout/orgChart1"/>
    <dgm:cxn modelId="{E4D6F529-01CF-514C-8708-59CE80E046D7}" type="presParOf" srcId="{17F384A5-24E9-5442-AB44-04309F188921}" destId="{EC900E4C-7B12-9346-A334-9FBACDA4A55E}" srcOrd="1" destOrd="0" presId="urn:microsoft.com/office/officeart/2005/8/layout/orgChart1"/>
    <dgm:cxn modelId="{42F6F018-34AC-C34B-9711-5B96D920162A}" type="presParOf" srcId="{807DDFDD-7265-094D-ADBB-11A14EE911C7}" destId="{36666A6C-2E0C-F142-9D0F-CD5D0FE3FB6E}" srcOrd="1" destOrd="0" presId="urn:microsoft.com/office/officeart/2005/8/layout/orgChart1"/>
    <dgm:cxn modelId="{30F597C9-8661-604F-8EF3-30C072C4A4FD}" type="presParOf" srcId="{807DDFDD-7265-094D-ADBB-11A14EE911C7}" destId="{05459EDB-2EFE-B64D-8A0D-9BAF30DDD01C}" srcOrd="2" destOrd="0" presId="urn:microsoft.com/office/officeart/2005/8/layout/orgChart1"/>
    <dgm:cxn modelId="{0EF0363A-90E9-9943-9E88-8F4ACE8E2811}" type="presParOf" srcId="{7A140161-2B3C-E242-9849-ED30868A2721}" destId="{40FE9DDE-1188-E847-B75D-A0220231770F}" srcOrd="8" destOrd="0" presId="urn:microsoft.com/office/officeart/2005/8/layout/orgChart1"/>
    <dgm:cxn modelId="{1C35A0D2-5E7C-CB40-BE01-9C263B9B916E}" type="presParOf" srcId="{7A140161-2B3C-E242-9849-ED30868A2721}" destId="{831EEE3C-B26C-684D-A3C3-12A141F97A29}" srcOrd="9" destOrd="0" presId="urn:microsoft.com/office/officeart/2005/8/layout/orgChart1"/>
    <dgm:cxn modelId="{52F4E005-2704-CC4D-81B3-E0FEBCB56A2A}" type="presParOf" srcId="{831EEE3C-B26C-684D-A3C3-12A141F97A29}" destId="{63C96C7B-2BB5-BD4F-B67F-829B6863C5F5}" srcOrd="0" destOrd="0" presId="urn:microsoft.com/office/officeart/2005/8/layout/orgChart1"/>
    <dgm:cxn modelId="{6084C1B3-2071-8B41-BFEA-C545D6414C1F}" type="presParOf" srcId="{63C96C7B-2BB5-BD4F-B67F-829B6863C5F5}" destId="{95A9FB84-2B3B-AE41-8903-1BF6596EA145}" srcOrd="0" destOrd="0" presId="urn:microsoft.com/office/officeart/2005/8/layout/orgChart1"/>
    <dgm:cxn modelId="{34E7531E-9B85-D94E-8C32-C29681B709CE}" type="presParOf" srcId="{63C96C7B-2BB5-BD4F-B67F-829B6863C5F5}" destId="{CE17AC3C-00EA-0F48-AB4C-BC2C141E3606}" srcOrd="1" destOrd="0" presId="urn:microsoft.com/office/officeart/2005/8/layout/orgChart1"/>
    <dgm:cxn modelId="{84323FF5-ED7E-2D41-BA77-5F7CC7B9CDFC}" type="presParOf" srcId="{831EEE3C-B26C-684D-A3C3-12A141F97A29}" destId="{C36CE109-76CA-EA44-BA97-10F92D58C7EB}" srcOrd="1" destOrd="0" presId="urn:microsoft.com/office/officeart/2005/8/layout/orgChart1"/>
    <dgm:cxn modelId="{6F5FC577-1B8B-1347-A32C-539A4190F4EC}" type="presParOf" srcId="{831EEE3C-B26C-684D-A3C3-12A141F97A29}" destId="{7B9F324A-72E6-FD4C-82ED-E42F81837BED}" srcOrd="2" destOrd="0" presId="urn:microsoft.com/office/officeart/2005/8/layout/orgChart1"/>
    <dgm:cxn modelId="{9F5444DA-5363-0041-9EAD-E862DDE797B3}" type="presParOf" srcId="{6FBC22F1-1D30-D845-885E-78EBEB78564D}" destId="{AA425537-582D-BE4B-93CF-907E98A03A69}"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3130111-CB18-F843-9DBC-1FDC8D78265E}" type="doc">
      <dgm:prSet loTypeId="urn:microsoft.com/office/officeart/2005/8/layout/balance1" loCatId="" qsTypeId="urn:microsoft.com/office/officeart/2005/8/quickstyle/simple1" qsCatId="simple" csTypeId="urn:microsoft.com/office/officeart/2005/8/colors/accent1_2" csCatId="accent1" phldr="1"/>
      <dgm:spPr/>
      <dgm:t>
        <a:bodyPr/>
        <a:lstStyle/>
        <a:p>
          <a:endParaRPr lang="en-GB"/>
        </a:p>
      </dgm:t>
    </dgm:pt>
    <dgm:pt modelId="{81D6711F-C583-6C40-B58E-2A7FF7CF8826}">
      <dgm:prSet phldrT="[Text]" custT="1"/>
      <dgm:spPr/>
      <dgm:t>
        <a:bodyPr/>
        <a:lstStyle/>
        <a:p>
          <a:pPr algn="ctr"/>
          <a:r>
            <a:rPr lang="en-GB" sz="1000" i="1">
              <a:latin typeface="Cambria" panose="02040503050406030204" pitchFamily="18" charset="0"/>
            </a:rPr>
            <a:t>“Scary seeing ponies for the first time, I was a little excited and a little nervous…”(YP1)</a:t>
          </a:r>
          <a:endParaRPr lang="en-GB" sz="1000">
            <a:latin typeface="Cambria" panose="02040503050406030204" pitchFamily="18" charset="0"/>
          </a:endParaRPr>
        </a:p>
      </dgm:t>
    </dgm:pt>
    <dgm:pt modelId="{DA01A665-F15F-B04A-A164-912ACB3F8DEC}" type="parTrans" cxnId="{A569E322-12B1-654C-997F-BF9917C3C947}">
      <dgm:prSet/>
      <dgm:spPr/>
      <dgm:t>
        <a:bodyPr/>
        <a:lstStyle/>
        <a:p>
          <a:pPr algn="ctr"/>
          <a:endParaRPr lang="en-GB" sz="1000">
            <a:latin typeface="Cambria" panose="02040503050406030204" pitchFamily="18" charset="0"/>
          </a:endParaRPr>
        </a:p>
      </dgm:t>
    </dgm:pt>
    <dgm:pt modelId="{9C6B5F88-9D67-7248-B4D2-3D8D7998DD1E}" type="sibTrans" cxnId="{A569E322-12B1-654C-997F-BF9917C3C947}">
      <dgm:prSet/>
      <dgm:spPr/>
      <dgm:t>
        <a:bodyPr/>
        <a:lstStyle/>
        <a:p>
          <a:pPr algn="ctr"/>
          <a:endParaRPr lang="en-GB" sz="1000">
            <a:latin typeface="Cambria" panose="02040503050406030204" pitchFamily="18" charset="0"/>
          </a:endParaRPr>
        </a:p>
      </dgm:t>
    </dgm:pt>
    <dgm:pt modelId="{2A29520D-AD3C-4344-B3AA-9E376E3A2022}">
      <dgm:prSet phldrT="[Text]" custT="1"/>
      <dgm:spPr/>
      <dgm:t>
        <a:bodyPr/>
        <a:lstStyle/>
        <a:p>
          <a:pPr algn="ctr"/>
          <a:r>
            <a:rPr lang="en-GB" sz="1000" i="1">
              <a:latin typeface="Cambria" panose="02040503050406030204" pitchFamily="18" charset="0"/>
            </a:rPr>
            <a:t>“Tt’s our safe place” (YP3)</a:t>
          </a:r>
          <a:endParaRPr lang="en-GB" sz="1000">
            <a:latin typeface="Cambria" panose="02040503050406030204" pitchFamily="18" charset="0"/>
          </a:endParaRPr>
        </a:p>
      </dgm:t>
    </dgm:pt>
    <dgm:pt modelId="{03153E17-B1CD-6947-9C31-32C87632B07E}" type="parTrans" cxnId="{08153414-F222-0C4C-837D-49D555984EBC}">
      <dgm:prSet/>
      <dgm:spPr/>
      <dgm:t>
        <a:bodyPr/>
        <a:lstStyle/>
        <a:p>
          <a:pPr algn="ctr"/>
          <a:endParaRPr lang="en-GB" sz="1000">
            <a:latin typeface="Cambria" panose="02040503050406030204" pitchFamily="18" charset="0"/>
          </a:endParaRPr>
        </a:p>
      </dgm:t>
    </dgm:pt>
    <dgm:pt modelId="{426F096E-0E97-E94D-AB34-6C675D4B5238}" type="sibTrans" cxnId="{08153414-F222-0C4C-837D-49D555984EBC}">
      <dgm:prSet/>
      <dgm:spPr/>
      <dgm:t>
        <a:bodyPr/>
        <a:lstStyle/>
        <a:p>
          <a:pPr algn="ctr"/>
          <a:endParaRPr lang="en-GB" sz="1000">
            <a:latin typeface="Cambria" panose="02040503050406030204" pitchFamily="18" charset="0"/>
          </a:endParaRPr>
        </a:p>
      </dgm:t>
    </dgm:pt>
    <dgm:pt modelId="{98BE36DE-388E-4040-A962-1DD274FD9355}">
      <dgm:prSet custT="1"/>
      <dgm:spPr/>
      <dgm:t>
        <a:bodyPr/>
        <a:lstStyle/>
        <a:p>
          <a:pPr algn="ctr"/>
          <a:r>
            <a:rPr lang="en-GB" sz="1000" i="1">
              <a:latin typeface="Cambria" panose="02040503050406030204" pitchFamily="18" charset="0"/>
            </a:rPr>
            <a:t>“Staff said Riley wouldn’t ride a pony and they were too scared to get on it” (GC1)</a:t>
          </a:r>
          <a:endParaRPr lang="en-GB" sz="1000">
            <a:latin typeface="Cambria" panose="02040503050406030204" pitchFamily="18" charset="0"/>
          </a:endParaRPr>
        </a:p>
      </dgm:t>
    </dgm:pt>
    <dgm:pt modelId="{AF05D50C-829F-DC4D-8FA2-FE206E575D5F}" type="parTrans" cxnId="{ECA2A8EC-60CA-A24B-B99B-DD33F834D39C}">
      <dgm:prSet/>
      <dgm:spPr/>
      <dgm:t>
        <a:bodyPr/>
        <a:lstStyle/>
        <a:p>
          <a:pPr algn="ctr"/>
          <a:endParaRPr lang="en-GB" sz="1000">
            <a:latin typeface="Cambria" panose="02040503050406030204" pitchFamily="18" charset="0"/>
          </a:endParaRPr>
        </a:p>
      </dgm:t>
    </dgm:pt>
    <dgm:pt modelId="{9535B49E-57DA-9846-9828-AEED207EB909}" type="sibTrans" cxnId="{ECA2A8EC-60CA-A24B-B99B-DD33F834D39C}">
      <dgm:prSet/>
      <dgm:spPr/>
      <dgm:t>
        <a:bodyPr/>
        <a:lstStyle/>
        <a:p>
          <a:pPr algn="ctr"/>
          <a:endParaRPr lang="en-GB" sz="1000">
            <a:latin typeface="Cambria" panose="02040503050406030204" pitchFamily="18" charset="0"/>
          </a:endParaRPr>
        </a:p>
      </dgm:t>
    </dgm:pt>
    <dgm:pt modelId="{EC3EEF2C-42BA-2B45-934F-7A2558ED5A62}">
      <dgm:prSet custT="1"/>
      <dgm:spPr/>
      <dgm:t>
        <a:bodyPr/>
        <a:lstStyle/>
        <a:p>
          <a:pPr algn="ctr"/>
          <a:r>
            <a:rPr lang="en-GB" sz="1000" i="1">
              <a:latin typeface="Cambria" panose="02040503050406030204" pitchFamily="18" charset="0"/>
            </a:rPr>
            <a:t>“I was very nervous at first ‘cos I’d never ridden a horse before. It was a challenge to come out of my comfort zone, I was very wary and unsure about whether it would actually benefit me…” (YP3)</a:t>
          </a:r>
          <a:endParaRPr lang="en-GB" sz="1000">
            <a:latin typeface="Cambria" panose="02040503050406030204" pitchFamily="18" charset="0"/>
          </a:endParaRPr>
        </a:p>
      </dgm:t>
    </dgm:pt>
    <dgm:pt modelId="{0E4B3EDD-728A-0445-8F74-8841A2501AC5}" type="parTrans" cxnId="{EDB46001-FAA2-8444-9C71-9C7A29082C90}">
      <dgm:prSet/>
      <dgm:spPr/>
      <dgm:t>
        <a:bodyPr/>
        <a:lstStyle/>
        <a:p>
          <a:pPr algn="ctr"/>
          <a:endParaRPr lang="en-GB" sz="1000">
            <a:latin typeface="Cambria" panose="02040503050406030204" pitchFamily="18" charset="0"/>
          </a:endParaRPr>
        </a:p>
      </dgm:t>
    </dgm:pt>
    <dgm:pt modelId="{2AE9B062-5A8C-F942-A613-5564CB004730}" type="sibTrans" cxnId="{EDB46001-FAA2-8444-9C71-9C7A29082C90}">
      <dgm:prSet/>
      <dgm:spPr/>
      <dgm:t>
        <a:bodyPr/>
        <a:lstStyle/>
        <a:p>
          <a:pPr algn="ctr"/>
          <a:endParaRPr lang="en-GB" sz="1000">
            <a:latin typeface="Cambria" panose="02040503050406030204" pitchFamily="18" charset="0"/>
          </a:endParaRPr>
        </a:p>
      </dgm:t>
    </dgm:pt>
    <dgm:pt modelId="{CDE043B2-D36A-D945-A119-1CDE69DA01E9}">
      <dgm:prSet custT="1"/>
      <dgm:spPr/>
      <dgm:t>
        <a:bodyPr/>
        <a:lstStyle/>
        <a:p>
          <a:pPr algn="ctr"/>
          <a:r>
            <a:rPr lang="en-GB" sz="1000" i="1">
              <a:latin typeface="Cambria" panose="02040503050406030204" pitchFamily="18" charset="0"/>
            </a:rPr>
            <a:t>“Riley absolutely loves coming here it’s their favourite thing…it was one of the first things they told us about when we met" (CG2)</a:t>
          </a:r>
          <a:endParaRPr lang="en-GB" sz="1000">
            <a:latin typeface="Cambria" panose="02040503050406030204" pitchFamily="18" charset="0"/>
          </a:endParaRPr>
        </a:p>
      </dgm:t>
    </dgm:pt>
    <dgm:pt modelId="{9AF98857-2255-9649-BF61-365B9455050E}" type="parTrans" cxnId="{FF3B7351-1A12-394F-AC2D-B63A1AE89C5D}">
      <dgm:prSet/>
      <dgm:spPr/>
      <dgm:t>
        <a:bodyPr/>
        <a:lstStyle/>
        <a:p>
          <a:pPr algn="ctr"/>
          <a:endParaRPr lang="en-GB" sz="1000">
            <a:latin typeface="Cambria" panose="02040503050406030204" pitchFamily="18" charset="0"/>
          </a:endParaRPr>
        </a:p>
      </dgm:t>
    </dgm:pt>
    <dgm:pt modelId="{C1DCAA8D-FED2-324A-BC63-6F48B5B06B98}" type="sibTrans" cxnId="{FF3B7351-1A12-394F-AC2D-B63A1AE89C5D}">
      <dgm:prSet/>
      <dgm:spPr/>
      <dgm:t>
        <a:bodyPr/>
        <a:lstStyle/>
        <a:p>
          <a:pPr algn="ctr"/>
          <a:endParaRPr lang="en-GB" sz="1000">
            <a:latin typeface="Cambria" panose="02040503050406030204" pitchFamily="18" charset="0"/>
          </a:endParaRPr>
        </a:p>
      </dgm:t>
    </dgm:pt>
    <dgm:pt modelId="{7AE9F2DC-87BD-4841-B649-8856A21100C5}">
      <dgm:prSet custT="1"/>
      <dgm:spPr/>
      <dgm:t>
        <a:bodyPr/>
        <a:lstStyle/>
        <a:p>
          <a:pPr algn="ctr"/>
          <a:r>
            <a:rPr lang="en-GB" sz="1000" i="1">
              <a:latin typeface="Cambria" panose="02040503050406030204" pitchFamily="18" charset="0"/>
            </a:rPr>
            <a:t>“But since it’s been good, and I feel happy like I want to see her [pony] more” (YP4)</a:t>
          </a:r>
          <a:endParaRPr lang="en-GB" sz="1000">
            <a:latin typeface="Cambria" panose="02040503050406030204" pitchFamily="18" charset="0"/>
          </a:endParaRPr>
        </a:p>
      </dgm:t>
    </dgm:pt>
    <dgm:pt modelId="{850EA68A-F33C-A546-AD95-70243A0A6C9E}" type="parTrans" cxnId="{E0100FAE-D2EF-EC43-AAC7-E8D7BF28A48D}">
      <dgm:prSet/>
      <dgm:spPr/>
      <dgm:t>
        <a:bodyPr/>
        <a:lstStyle/>
        <a:p>
          <a:pPr algn="ctr"/>
          <a:endParaRPr lang="en-GB" sz="1000">
            <a:latin typeface="Cambria" panose="02040503050406030204" pitchFamily="18" charset="0"/>
          </a:endParaRPr>
        </a:p>
      </dgm:t>
    </dgm:pt>
    <dgm:pt modelId="{949A1947-F36C-3047-827D-8555A009374A}" type="sibTrans" cxnId="{E0100FAE-D2EF-EC43-AAC7-E8D7BF28A48D}">
      <dgm:prSet/>
      <dgm:spPr/>
      <dgm:t>
        <a:bodyPr/>
        <a:lstStyle/>
        <a:p>
          <a:pPr algn="ctr"/>
          <a:endParaRPr lang="en-GB" sz="1000">
            <a:latin typeface="Cambria" panose="02040503050406030204" pitchFamily="18" charset="0"/>
          </a:endParaRPr>
        </a:p>
      </dgm:t>
    </dgm:pt>
    <dgm:pt modelId="{43262573-3707-F546-81FC-082BA65CE867}">
      <dgm:prSet custT="1"/>
      <dgm:spPr/>
      <dgm:t>
        <a:bodyPr/>
        <a:lstStyle/>
        <a:p>
          <a:pPr algn="ctr"/>
          <a:r>
            <a:rPr lang="en-GB" sz="1000" i="1">
              <a:latin typeface="Cambria" panose="02040503050406030204" pitchFamily="18" charset="0"/>
            </a:rPr>
            <a:t>“TLAP is a safe place, a happy place - Jaime says, "it’s my happy place” a lot of the children do - even I say it" (CG3)</a:t>
          </a:r>
          <a:endParaRPr lang="en-GB" sz="1000">
            <a:latin typeface="Cambria" panose="02040503050406030204" pitchFamily="18" charset="0"/>
          </a:endParaRPr>
        </a:p>
      </dgm:t>
    </dgm:pt>
    <dgm:pt modelId="{AC105384-636D-2F48-AD6B-4F45AAE74B54}" type="parTrans" cxnId="{E4072579-33EB-9C4D-AF2E-3BE564C74024}">
      <dgm:prSet/>
      <dgm:spPr/>
      <dgm:t>
        <a:bodyPr/>
        <a:lstStyle/>
        <a:p>
          <a:pPr algn="ctr"/>
          <a:endParaRPr lang="en-GB" sz="1000">
            <a:latin typeface="Cambria" panose="02040503050406030204" pitchFamily="18" charset="0"/>
          </a:endParaRPr>
        </a:p>
      </dgm:t>
    </dgm:pt>
    <dgm:pt modelId="{FCE92986-42B3-E242-B348-6AF654D6E482}" type="sibTrans" cxnId="{E4072579-33EB-9C4D-AF2E-3BE564C74024}">
      <dgm:prSet/>
      <dgm:spPr/>
      <dgm:t>
        <a:bodyPr/>
        <a:lstStyle/>
        <a:p>
          <a:pPr algn="ctr"/>
          <a:endParaRPr lang="en-GB" sz="1000">
            <a:latin typeface="Cambria" panose="02040503050406030204" pitchFamily="18" charset="0"/>
          </a:endParaRPr>
        </a:p>
      </dgm:t>
    </dgm:pt>
    <dgm:pt modelId="{C177A439-FAAC-E84B-9BAE-812597DDA6A4}">
      <dgm:prSet custT="1"/>
      <dgm:spPr/>
      <dgm:t>
        <a:bodyPr/>
        <a:lstStyle/>
        <a:p>
          <a:pPr algn="ctr"/>
          <a:r>
            <a:rPr lang="en-GB" sz="1000" i="1">
              <a:latin typeface="Cambria" panose="02040503050406030204" pitchFamily="18" charset="0"/>
            </a:rPr>
            <a:t>“I was quite shy at first and anxious and worried” (YP4) </a:t>
          </a:r>
          <a:endParaRPr lang="en-GB" sz="1000">
            <a:latin typeface="Cambria" panose="02040503050406030204" pitchFamily="18" charset="0"/>
          </a:endParaRPr>
        </a:p>
      </dgm:t>
    </dgm:pt>
    <dgm:pt modelId="{F24A19C8-EF34-F44A-80A3-44C77C58A956}" type="sibTrans" cxnId="{05EA0E57-22DC-4348-8253-FE85692EEF8B}">
      <dgm:prSet/>
      <dgm:spPr/>
      <dgm:t>
        <a:bodyPr/>
        <a:lstStyle/>
        <a:p>
          <a:pPr algn="ctr"/>
          <a:endParaRPr lang="en-GB" sz="1000">
            <a:latin typeface="Cambria" panose="02040503050406030204" pitchFamily="18" charset="0"/>
          </a:endParaRPr>
        </a:p>
      </dgm:t>
    </dgm:pt>
    <dgm:pt modelId="{43C74AFB-0EB7-7C46-9B21-A3D394448E90}" type="parTrans" cxnId="{05EA0E57-22DC-4348-8253-FE85692EEF8B}">
      <dgm:prSet/>
      <dgm:spPr/>
      <dgm:t>
        <a:bodyPr/>
        <a:lstStyle/>
        <a:p>
          <a:pPr algn="ctr"/>
          <a:endParaRPr lang="en-GB" sz="1000">
            <a:latin typeface="Cambria" panose="02040503050406030204" pitchFamily="18" charset="0"/>
          </a:endParaRPr>
        </a:p>
      </dgm:t>
    </dgm:pt>
    <dgm:pt modelId="{8E238D91-FED7-A443-94BF-0D79A91BC906}">
      <dgm:prSet phldrT="[Text]" custT="1"/>
      <dgm:spPr/>
      <dgm:t>
        <a:bodyPr/>
        <a:lstStyle/>
        <a:p>
          <a:pPr algn="ctr"/>
          <a:r>
            <a:rPr lang="en-GB" sz="1000">
              <a:latin typeface="Cambria" panose="02040503050406030204" pitchFamily="18" charset="0"/>
            </a:rPr>
            <a:t>First time at Think Like a Pony </a:t>
          </a:r>
        </a:p>
      </dgm:t>
    </dgm:pt>
    <dgm:pt modelId="{D4AB9B25-2420-6141-9BC3-BAE5CFC7CBA5}" type="sibTrans" cxnId="{C041F5E8-42CA-5049-8942-640C37AFB78A}">
      <dgm:prSet/>
      <dgm:spPr/>
      <dgm:t>
        <a:bodyPr/>
        <a:lstStyle/>
        <a:p>
          <a:pPr algn="ctr"/>
          <a:endParaRPr lang="en-GB" sz="1000">
            <a:latin typeface="Cambria" panose="02040503050406030204" pitchFamily="18" charset="0"/>
          </a:endParaRPr>
        </a:p>
      </dgm:t>
    </dgm:pt>
    <dgm:pt modelId="{5FA09682-891C-A549-8B76-F78586C3F4D0}" type="parTrans" cxnId="{C041F5E8-42CA-5049-8942-640C37AFB78A}">
      <dgm:prSet/>
      <dgm:spPr/>
      <dgm:t>
        <a:bodyPr/>
        <a:lstStyle/>
        <a:p>
          <a:pPr algn="ctr"/>
          <a:endParaRPr lang="en-GB" sz="1000">
            <a:latin typeface="Cambria" panose="02040503050406030204" pitchFamily="18" charset="0"/>
          </a:endParaRPr>
        </a:p>
      </dgm:t>
    </dgm:pt>
    <dgm:pt modelId="{50CBC8C8-D31D-0540-A5B2-EF0B82B5FE93}">
      <dgm:prSet phldrT="[Text]" custT="1"/>
      <dgm:spPr/>
      <dgm:t>
        <a:bodyPr/>
        <a:lstStyle/>
        <a:p>
          <a:pPr algn="ctr"/>
          <a:r>
            <a:rPr lang="en-GB" sz="1000">
              <a:latin typeface="Cambria" panose="02040503050406030204" pitchFamily="18" charset="0"/>
            </a:rPr>
            <a:t>Now</a:t>
          </a:r>
        </a:p>
      </dgm:t>
    </dgm:pt>
    <dgm:pt modelId="{BA2F39E5-F568-4D4B-80C2-471B1A9D81CB}" type="sibTrans" cxnId="{25EEA7F9-32C3-FD43-AFA5-51FB2AB82A0F}">
      <dgm:prSet/>
      <dgm:spPr/>
      <dgm:t>
        <a:bodyPr/>
        <a:lstStyle/>
        <a:p>
          <a:pPr algn="ctr"/>
          <a:endParaRPr lang="en-GB" sz="1000">
            <a:latin typeface="Cambria" panose="02040503050406030204" pitchFamily="18" charset="0"/>
          </a:endParaRPr>
        </a:p>
      </dgm:t>
    </dgm:pt>
    <dgm:pt modelId="{6742927F-8248-4840-BD9C-0D0886350047}" type="parTrans" cxnId="{25EEA7F9-32C3-FD43-AFA5-51FB2AB82A0F}">
      <dgm:prSet/>
      <dgm:spPr/>
      <dgm:t>
        <a:bodyPr/>
        <a:lstStyle/>
        <a:p>
          <a:pPr algn="ctr"/>
          <a:endParaRPr lang="en-GB" sz="1000">
            <a:latin typeface="Cambria" panose="02040503050406030204" pitchFamily="18" charset="0"/>
          </a:endParaRPr>
        </a:p>
      </dgm:t>
    </dgm:pt>
    <dgm:pt modelId="{44300C80-82D1-204A-9D65-8A440DF813BF}" type="pres">
      <dgm:prSet presAssocID="{03130111-CB18-F843-9DBC-1FDC8D78265E}" presName="outerComposite" presStyleCnt="0">
        <dgm:presLayoutVars>
          <dgm:chMax val="2"/>
          <dgm:animLvl val="lvl"/>
          <dgm:resizeHandles val="exact"/>
        </dgm:presLayoutVars>
      </dgm:prSet>
      <dgm:spPr/>
    </dgm:pt>
    <dgm:pt modelId="{5A10F1D7-303E-024F-AB88-6F5C67213559}" type="pres">
      <dgm:prSet presAssocID="{03130111-CB18-F843-9DBC-1FDC8D78265E}" presName="dummyMaxCanvas" presStyleCnt="0"/>
      <dgm:spPr/>
    </dgm:pt>
    <dgm:pt modelId="{0DF7438B-AB59-F148-9F2B-E1C7CFFE6BA1}" type="pres">
      <dgm:prSet presAssocID="{03130111-CB18-F843-9DBC-1FDC8D78265E}" presName="parentComposite" presStyleCnt="0"/>
      <dgm:spPr/>
    </dgm:pt>
    <dgm:pt modelId="{304AB842-62EC-0F46-9461-9CE9C355D31B}" type="pres">
      <dgm:prSet presAssocID="{03130111-CB18-F843-9DBC-1FDC8D78265E}" presName="parent1" presStyleLbl="alignAccFollowNode1" presStyleIdx="0" presStyleCnt="4" custScaleX="101192" custScaleY="55400">
        <dgm:presLayoutVars>
          <dgm:chMax val="4"/>
        </dgm:presLayoutVars>
      </dgm:prSet>
      <dgm:spPr/>
    </dgm:pt>
    <dgm:pt modelId="{DBCAC2E3-F73C-BD41-911A-1CACB9F5619F}" type="pres">
      <dgm:prSet presAssocID="{03130111-CB18-F843-9DBC-1FDC8D78265E}" presName="parent2" presStyleLbl="alignAccFollowNode1" presStyleIdx="1" presStyleCnt="4" custScaleX="95968" custScaleY="58820">
        <dgm:presLayoutVars>
          <dgm:chMax val="4"/>
        </dgm:presLayoutVars>
      </dgm:prSet>
      <dgm:spPr/>
    </dgm:pt>
    <dgm:pt modelId="{3BA27FD6-FB81-C540-B08D-C3EC3AB3C511}" type="pres">
      <dgm:prSet presAssocID="{03130111-CB18-F843-9DBC-1FDC8D78265E}" presName="childrenComposite" presStyleCnt="0"/>
      <dgm:spPr/>
    </dgm:pt>
    <dgm:pt modelId="{71C3B93F-3708-9E46-8B0D-1B4725AB5822}" type="pres">
      <dgm:prSet presAssocID="{03130111-CB18-F843-9DBC-1FDC8D78265E}" presName="dummyMaxCanvas_ChildArea" presStyleCnt="0"/>
      <dgm:spPr/>
    </dgm:pt>
    <dgm:pt modelId="{20DE3EB3-D5FF-5946-AE11-080587F22A2A}" type="pres">
      <dgm:prSet presAssocID="{03130111-CB18-F843-9DBC-1FDC8D78265E}" presName="fulcrum" presStyleLbl="alignAccFollowNode1" presStyleIdx="2" presStyleCnt="4"/>
      <dgm:spPr/>
    </dgm:pt>
    <dgm:pt modelId="{F196CBE4-6C2C-5244-9EBD-BC22D954B619}" type="pres">
      <dgm:prSet presAssocID="{03130111-CB18-F843-9DBC-1FDC8D78265E}" presName="balance_44" presStyleLbl="alignAccFollowNode1" presStyleIdx="3" presStyleCnt="4">
        <dgm:presLayoutVars>
          <dgm:bulletEnabled val="1"/>
        </dgm:presLayoutVars>
      </dgm:prSet>
      <dgm:spPr/>
    </dgm:pt>
    <dgm:pt modelId="{14597930-A0BD-B34D-8518-0152D474C5AB}" type="pres">
      <dgm:prSet presAssocID="{03130111-CB18-F843-9DBC-1FDC8D78265E}" presName="right_44_1" presStyleLbl="node1" presStyleIdx="0" presStyleCnt="8" custScaleX="137011">
        <dgm:presLayoutVars>
          <dgm:bulletEnabled val="1"/>
        </dgm:presLayoutVars>
      </dgm:prSet>
      <dgm:spPr/>
    </dgm:pt>
    <dgm:pt modelId="{EADF497D-C847-D741-B42E-470889A55A86}" type="pres">
      <dgm:prSet presAssocID="{03130111-CB18-F843-9DBC-1FDC8D78265E}" presName="right_44_2" presStyleLbl="node1" presStyleIdx="1" presStyleCnt="8" custScaleX="134708" custScaleY="113180" custLinFactNeighborX="628" custLinFactNeighborY="-5507">
        <dgm:presLayoutVars>
          <dgm:bulletEnabled val="1"/>
        </dgm:presLayoutVars>
      </dgm:prSet>
      <dgm:spPr/>
    </dgm:pt>
    <dgm:pt modelId="{272C883B-6F24-4249-BFFE-A6D1004EAA75}" type="pres">
      <dgm:prSet presAssocID="{03130111-CB18-F843-9DBC-1FDC8D78265E}" presName="right_44_3" presStyleLbl="node1" presStyleIdx="2" presStyleCnt="8" custScaleX="136860" custLinFactNeighborY="-12848">
        <dgm:presLayoutVars>
          <dgm:bulletEnabled val="1"/>
        </dgm:presLayoutVars>
      </dgm:prSet>
      <dgm:spPr/>
    </dgm:pt>
    <dgm:pt modelId="{DB326F61-380A-774A-B90A-31250095B3DF}" type="pres">
      <dgm:prSet presAssocID="{03130111-CB18-F843-9DBC-1FDC8D78265E}" presName="right_44_4" presStyleLbl="node1" presStyleIdx="3" presStyleCnt="8" custScaleX="136566" custLinFactNeighborY="-11013">
        <dgm:presLayoutVars>
          <dgm:bulletEnabled val="1"/>
        </dgm:presLayoutVars>
      </dgm:prSet>
      <dgm:spPr/>
    </dgm:pt>
    <dgm:pt modelId="{BB6FC4C8-F255-FB47-B823-39ED1BC7A81A}" type="pres">
      <dgm:prSet presAssocID="{03130111-CB18-F843-9DBC-1FDC8D78265E}" presName="left_44_1" presStyleLbl="node1" presStyleIdx="4" presStyleCnt="8" custScaleX="141344">
        <dgm:presLayoutVars>
          <dgm:bulletEnabled val="1"/>
        </dgm:presLayoutVars>
      </dgm:prSet>
      <dgm:spPr/>
    </dgm:pt>
    <dgm:pt modelId="{3385C3FF-90F5-4C4E-AE34-71C3CBAD9970}" type="pres">
      <dgm:prSet presAssocID="{03130111-CB18-F843-9DBC-1FDC8D78265E}" presName="left_44_2" presStyleLbl="node1" presStyleIdx="5" presStyleCnt="8" custScaleX="139166" custScaleY="118085" custLinFactNeighborX="628" custLinFactNeighborY="-9177">
        <dgm:presLayoutVars>
          <dgm:bulletEnabled val="1"/>
        </dgm:presLayoutVars>
      </dgm:prSet>
      <dgm:spPr/>
    </dgm:pt>
    <dgm:pt modelId="{5E7C8A26-5C01-BA41-BD1C-28839A4A124A}" type="pres">
      <dgm:prSet presAssocID="{03130111-CB18-F843-9DBC-1FDC8D78265E}" presName="left_44_3" presStyleLbl="node1" presStyleIdx="6" presStyleCnt="8" custScaleX="135022" custLinFactNeighborX="-628" custLinFactNeighborY="-16519">
        <dgm:presLayoutVars>
          <dgm:bulletEnabled val="1"/>
        </dgm:presLayoutVars>
      </dgm:prSet>
      <dgm:spPr/>
    </dgm:pt>
    <dgm:pt modelId="{042E1993-C406-2642-A185-701AB7920B06}" type="pres">
      <dgm:prSet presAssocID="{03130111-CB18-F843-9DBC-1FDC8D78265E}" presName="left_44_4" presStyleLbl="node1" presStyleIdx="7" presStyleCnt="8" custScaleX="133494" custLinFactNeighborX="1256" custLinFactNeighborY="-11013">
        <dgm:presLayoutVars>
          <dgm:bulletEnabled val="1"/>
        </dgm:presLayoutVars>
      </dgm:prSet>
      <dgm:spPr/>
    </dgm:pt>
  </dgm:ptLst>
  <dgm:cxnLst>
    <dgm:cxn modelId="{EDB46001-FAA2-8444-9C71-9C7A29082C90}" srcId="{8E238D91-FED7-A443-94BF-0D79A91BC906}" destId="{EC3EEF2C-42BA-2B45-934F-7A2558ED5A62}" srcOrd="1" destOrd="0" parTransId="{0E4B3EDD-728A-0445-8F74-8841A2501AC5}" sibTransId="{2AE9B062-5A8C-F942-A613-5564CB004730}"/>
    <dgm:cxn modelId="{BF6F700C-8164-1840-A06E-4D29D3A8908C}" type="presOf" srcId="{03130111-CB18-F843-9DBC-1FDC8D78265E}" destId="{44300C80-82D1-204A-9D65-8A440DF813BF}" srcOrd="0" destOrd="0" presId="urn:microsoft.com/office/officeart/2005/8/layout/balance1"/>
    <dgm:cxn modelId="{08153414-F222-0C4C-837D-49D555984EBC}" srcId="{50CBC8C8-D31D-0540-A5B2-EF0B82B5FE93}" destId="{2A29520D-AD3C-4344-B3AA-9E376E3A2022}" srcOrd="1" destOrd="0" parTransId="{03153E17-B1CD-6947-9C31-32C87632B07E}" sibTransId="{426F096E-0E97-E94D-AB34-6C675D4B5238}"/>
    <dgm:cxn modelId="{A569E322-12B1-654C-997F-BF9917C3C947}" srcId="{8E238D91-FED7-A443-94BF-0D79A91BC906}" destId="{81D6711F-C583-6C40-B58E-2A7FF7CF8826}" srcOrd="3" destOrd="0" parTransId="{DA01A665-F15F-B04A-A164-912ACB3F8DEC}" sibTransId="{9C6B5F88-9D67-7248-B4D2-3D8D7998DD1E}"/>
    <dgm:cxn modelId="{FF3B7351-1A12-394F-AC2D-B63A1AE89C5D}" srcId="{50CBC8C8-D31D-0540-A5B2-EF0B82B5FE93}" destId="{CDE043B2-D36A-D945-A119-1CDE69DA01E9}" srcOrd="3" destOrd="0" parTransId="{9AF98857-2255-9649-BF61-365B9455050E}" sibTransId="{C1DCAA8D-FED2-324A-BC63-6F48B5B06B98}"/>
    <dgm:cxn modelId="{94843A53-E859-0A4E-8537-BBCE8F7D141E}" type="presOf" srcId="{50CBC8C8-D31D-0540-A5B2-EF0B82B5FE93}" destId="{DBCAC2E3-F73C-BD41-911A-1CACB9F5619F}" srcOrd="0" destOrd="0" presId="urn:microsoft.com/office/officeart/2005/8/layout/balance1"/>
    <dgm:cxn modelId="{05EA0E57-22DC-4348-8253-FE85692EEF8B}" srcId="{8E238D91-FED7-A443-94BF-0D79A91BC906}" destId="{C177A439-FAAC-E84B-9BAE-812597DDA6A4}" srcOrd="0" destOrd="0" parTransId="{43C74AFB-0EB7-7C46-9B21-A3D394448E90}" sibTransId="{F24A19C8-EF34-F44A-80A3-44C77C58A956}"/>
    <dgm:cxn modelId="{B7189E64-94DF-E14D-B2D7-995520DFBC8D}" type="presOf" srcId="{C177A439-FAAC-E84B-9BAE-812597DDA6A4}" destId="{BB6FC4C8-F255-FB47-B823-39ED1BC7A81A}" srcOrd="0" destOrd="0" presId="urn:microsoft.com/office/officeart/2005/8/layout/balance1"/>
    <dgm:cxn modelId="{CAA78A68-42A1-F143-AC85-E89FEE4CA2B6}" type="presOf" srcId="{CDE043B2-D36A-D945-A119-1CDE69DA01E9}" destId="{DB326F61-380A-774A-B90A-31250095B3DF}" srcOrd="0" destOrd="0" presId="urn:microsoft.com/office/officeart/2005/8/layout/balance1"/>
    <dgm:cxn modelId="{E4072579-33EB-9C4D-AF2E-3BE564C74024}" srcId="{50CBC8C8-D31D-0540-A5B2-EF0B82B5FE93}" destId="{43262573-3707-F546-81FC-082BA65CE867}" srcOrd="0" destOrd="0" parTransId="{AC105384-636D-2F48-AD6B-4F45AAE74B54}" sibTransId="{FCE92986-42B3-E242-B348-6AF654D6E482}"/>
    <dgm:cxn modelId="{0055A084-8A94-0841-9F4F-D7E52CF4F310}" type="presOf" srcId="{EC3EEF2C-42BA-2B45-934F-7A2558ED5A62}" destId="{3385C3FF-90F5-4C4E-AE34-71C3CBAD9970}" srcOrd="0" destOrd="0" presId="urn:microsoft.com/office/officeart/2005/8/layout/balance1"/>
    <dgm:cxn modelId="{785C1590-3E1D-3945-BE32-F9DF6BD0F20B}" type="presOf" srcId="{43262573-3707-F546-81FC-082BA65CE867}" destId="{14597930-A0BD-B34D-8518-0152D474C5AB}" srcOrd="0" destOrd="0" presId="urn:microsoft.com/office/officeart/2005/8/layout/balance1"/>
    <dgm:cxn modelId="{C93666A2-9B1D-9A4C-B508-D882DFEBA8B5}" type="presOf" srcId="{2A29520D-AD3C-4344-B3AA-9E376E3A2022}" destId="{EADF497D-C847-D741-B42E-470889A55A86}" srcOrd="0" destOrd="0" presId="urn:microsoft.com/office/officeart/2005/8/layout/balance1"/>
    <dgm:cxn modelId="{E0100FAE-D2EF-EC43-AAC7-E8D7BF28A48D}" srcId="{50CBC8C8-D31D-0540-A5B2-EF0B82B5FE93}" destId="{7AE9F2DC-87BD-4841-B649-8856A21100C5}" srcOrd="2" destOrd="0" parTransId="{850EA68A-F33C-A546-AD95-70243A0A6C9E}" sibTransId="{949A1947-F36C-3047-827D-8555A009374A}"/>
    <dgm:cxn modelId="{E8D46AE7-376F-BB42-8BDA-B265C6A3524F}" type="presOf" srcId="{81D6711F-C583-6C40-B58E-2A7FF7CF8826}" destId="{042E1993-C406-2642-A185-701AB7920B06}" srcOrd="0" destOrd="0" presId="urn:microsoft.com/office/officeart/2005/8/layout/balance1"/>
    <dgm:cxn modelId="{C041F5E8-42CA-5049-8942-640C37AFB78A}" srcId="{03130111-CB18-F843-9DBC-1FDC8D78265E}" destId="{8E238D91-FED7-A443-94BF-0D79A91BC906}" srcOrd="0" destOrd="0" parTransId="{5FA09682-891C-A549-8B76-F78586C3F4D0}" sibTransId="{D4AB9B25-2420-6141-9BC3-BAE5CFC7CBA5}"/>
    <dgm:cxn modelId="{ECA2A8EC-60CA-A24B-B99B-DD33F834D39C}" srcId="{8E238D91-FED7-A443-94BF-0D79A91BC906}" destId="{98BE36DE-388E-4040-A962-1DD274FD9355}" srcOrd="2" destOrd="0" parTransId="{AF05D50C-829F-DC4D-8FA2-FE206E575D5F}" sibTransId="{9535B49E-57DA-9846-9828-AEED207EB909}"/>
    <dgm:cxn modelId="{D5A4C5EE-065D-284B-9624-B9C4A1EBBE76}" type="presOf" srcId="{7AE9F2DC-87BD-4841-B649-8856A21100C5}" destId="{272C883B-6F24-4249-BFFE-A6D1004EAA75}" srcOrd="0" destOrd="0" presId="urn:microsoft.com/office/officeart/2005/8/layout/balance1"/>
    <dgm:cxn modelId="{E7A2AFF4-EF4A-174A-993E-77F1A129128A}" type="presOf" srcId="{98BE36DE-388E-4040-A962-1DD274FD9355}" destId="{5E7C8A26-5C01-BA41-BD1C-28839A4A124A}" srcOrd="0" destOrd="0" presId="urn:microsoft.com/office/officeart/2005/8/layout/balance1"/>
    <dgm:cxn modelId="{25EEA7F9-32C3-FD43-AFA5-51FB2AB82A0F}" srcId="{03130111-CB18-F843-9DBC-1FDC8D78265E}" destId="{50CBC8C8-D31D-0540-A5B2-EF0B82B5FE93}" srcOrd="1" destOrd="0" parTransId="{6742927F-8248-4840-BD9C-0D0886350047}" sibTransId="{BA2F39E5-F568-4D4B-80C2-471B1A9D81CB}"/>
    <dgm:cxn modelId="{0BEABFFD-D203-4F46-89AE-06C1AFBE1AAE}" type="presOf" srcId="{8E238D91-FED7-A443-94BF-0D79A91BC906}" destId="{304AB842-62EC-0F46-9461-9CE9C355D31B}" srcOrd="0" destOrd="0" presId="urn:microsoft.com/office/officeart/2005/8/layout/balance1"/>
    <dgm:cxn modelId="{FD9803F4-2BAA-B247-A591-9A7073B956B6}" type="presParOf" srcId="{44300C80-82D1-204A-9D65-8A440DF813BF}" destId="{5A10F1D7-303E-024F-AB88-6F5C67213559}" srcOrd="0" destOrd="0" presId="urn:microsoft.com/office/officeart/2005/8/layout/balance1"/>
    <dgm:cxn modelId="{9691F337-85DB-5B4D-A75A-7B5857330F38}" type="presParOf" srcId="{44300C80-82D1-204A-9D65-8A440DF813BF}" destId="{0DF7438B-AB59-F148-9F2B-E1C7CFFE6BA1}" srcOrd="1" destOrd="0" presId="urn:microsoft.com/office/officeart/2005/8/layout/balance1"/>
    <dgm:cxn modelId="{A848D961-8A0F-C947-B814-CF552A5B7663}" type="presParOf" srcId="{0DF7438B-AB59-F148-9F2B-E1C7CFFE6BA1}" destId="{304AB842-62EC-0F46-9461-9CE9C355D31B}" srcOrd="0" destOrd="0" presId="urn:microsoft.com/office/officeart/2005/8/layout/balance1"/>
    <dgm:cxn modelId="{DADDAB9C-C5F9-5946-A93A-F98C7506ABD4}" type="presParOf" srcId="{0DF7438B-AB59-F148-9F2B-E1C7CFFE6BA1}" destId="{DBCAC2E3-F73C-BD41-911A-1CACB9F5619F}" srcOrd="1" destOrd="0" presId="urn:microsoft.com/office/officeart/2005/8/layout/balance1"/>
    <dgm:cxn modelId="{07B5D082-07C8-C44A-ADFB-A22407C133DE}" type="presParOf" srcId="{44300C80-82D1-204A-9D65-8A440DF813BF}" destId="{3BA27FD6-FB81-C540-B08D-C3EC3AB3C511}" srcOrd="2" destOrd="0" presId="urn:microsoft.com/office/officeart/2005/8/layout/balance1"/>
    <dgm:cxn modelId="{09C7E69C-6AA7-9F45-8DCC-78A9864E4861}" type="presParOf" srcId="{3BA27FD6-FB81-C540-B08D-C3EC3AB3C511}" destId="{71C3B93F-3708-9E46-8B0D-1B4725AB5822}" srcOrd="0" destOrd="0" presId="urn:microsoft.com/office/officeart/2005/8/layout/balance1"/>
    <dgm:cxn modelId="{8B1E48F6-20CA-984B-B3B9-3CE5FB07C375}" type="presParOf" srcId="{3BA27FD6-FB81-C540-B08D-C3EC3AB3C511}" destId="{20DE3EB3-D5FF-5946-AE11-080587F22A2A}" srcOrd="1" destOrd="0" presId="urn:microsoft.com/office/officeart/2005/8/layout/balance1"/>
    <dgm:cxn modelId="{66B828BA-83C2-5A4A-93FC-4CAC85838BDF}" type="presParOf" srcId="{3BA27FD6-FB81-C540-B08D-C3EC3AB3C511}" destId="{F196CBE4-6C2C-5244-9EBD-BC22D954B619}" srcOrd="2" destOrd="0" presId="urn:microsoft.com/office/officeart/2005/8/layout/balance1"/>
    <dgm:cxn modelId="{4B6B4995-059F-0B4E-ACDA-B2CEFB74EABE}" type="presParOf" srcId="{3BA27FD6-FB81-C540-B08D-C3EC3AB3C511}" destId="{14597930-A0BD-B34D-8518-0152D474C5AB}" srcOrd="3" destOrd="0" presId="urn:microsoft.com/office/officeart/2005/8/layout/balance1"/>
    <dgm:cxn modelId="{B363F2DF-1D8F-C149-AD1E-8B28C82D430E}" type="presParOf" srcId="{3BA27FD6-FB81-C540-B08D-C3EC3AB3C511}" destId="{EADF497D-C847-D741-B42E-470889A55A86}" srcOrd="4" destOrd="0" presId="urn:microsoft.com/office/officeart/2005/8/layout/balance1"/>
    <dgm:cxn modelId="{415A7A1A-F95B-1A42-8355-BCE1B3D81B5C}" type="presParOf" srcId="{3BA27FD6-FB81-C540-B08D-C3EC3AB3C511}" destId="{272C883B-6F24-4249-BFFE-A6D1004EAA75}" srcOrd="5" destOrd="0" presId="urn:microsoft.com/office/officeart/2005/8/layout/balance1"/>
    <dgm:cxn modelId="{84502E77-11A2-9F4E-BD3E-230C87DE27FB}" type="presParOf" srcId="{3BA27FD6-FB81-C540-B08D-C3EC3AB3C511}" destId="{DB326F61-380A-774A-B90A-31250095B3DF}" srcOrd="6" destOrd="0" presId="urn:microsoft.com/office/officeart/2005/8/layout/balance1"/>
    <dgm:cxn modelId="{527FF245-7BD6-194A-BFF9-E87F7658AEAC}" type="presParOf" srcId="{3BA27FD6-FB81-C540-B08D-C3EC3AB3C511}" destId="{BB6FC4C8-F255-FB47-B823-39ED1BC7A81A}" srcOrd="7" destOrd="0" presId="urn:microsoft.com/office/officeart/2005/8/layout/balance1"/>
    <dgm:cxn modelId="{11293DD6-652D-8A46-A705-92AABDB99F0B}" type="presParOf" srcId="{3BA27FD6-FB81-C540-B08D-C3EC3AB3C511}" destId="{3385C3FF-90F5-4C4E-AE34-71C3CBAD9970}" srcOrd="8" destOrd="0" presId="urn:microsoft.com/office/officeart/2005/8/layout/balance1"/>
    <dgm:cxn modelId="{806EF3D0-7AB6-414F-8869-4DC20366EAA4}" type="presParOf" srcId="{3BA27FD6-FB81-C540-B08D-C3EC3AB3C511}" destId="{5E7C8A26-5C01-BA41-BD1C-28839A4A124A}" srcOrd="9" destOrd="0" presId="urn:microsoft.com/office/officeart/2005/8/layout/balance1"/>
    <dgm:cxn modelId="{C93B3F5E-D8D9-624A-B84D-62E7F97CD3AD}" type="presParOf" srcId="{3BA27FD6-FB81-C540-B08D-C3EC3AB3C511}" destId="{042E1993-C406-2642-A185-701AB7920B06}" srcOrd="10" destOrd="0" presId="urn:microsoft.com/office/officeart/2005/8/layout/balance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27A8CF-FAF1-9B49-B716-CBB190CA8D1E}">
      <dsp:nvSpPr>
        <dsp:cNvPr id="0" name=""/>
        <dsp:cNvSpPr/>
      </dsp:nvSpPr>
      <dsp:spPr>
        <a:xfrm>
          <a:off x="3404552" y="1061228"/>
          <a:ext cx="2825015" cy="241751"/>
        </a:xfrm>
        <a:custGeom>
          <a:avLst/>
          <a:gdLst/>
          <a:ahLst/>
          <a:cxnLst/>
          <a:rect l="0" t="0" r="0" b="0"/>
          <a:pathLst>
            <a:path>
              <a:moveTo>
                <a:pt x="0" y="0"/>
              </a:moveTo>
              <a:lnTo>
                <a:pt x="0" y="120875"/>
              </a:lnTo>
              <a:lnTo>
                <a:pt x="2825015" y="120875"/>
              </a:lnTo>
              <a:lnTo>
                <a:pt x="2825015" y="2417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4B61BA-FAC0-FC49-8811-5B3AC7BDFFF3}">
      <dsp:nvSpPr>
        <dsp:cNvPr id="0" name=""/>
        <dsp:cNvSpPr/>
      </dsp:nvSpPr>
      <dsp:spPr>
        <a:xfrm>
          <a:off x="3404552" y="1061228"/>
          <a:ext cx="1432066" cy="241751"/>
        </a:xfrm>
        <a:custGeom>
          <a:avLst/>
          <a:gdLst/>
          <a:ahLst/>
          <a:cxnLst/>
          <a:rect l="0" t="0" r="0" b="0"/>
          <a:pathLst>
            <a:path>
              <a:moveTo>
                <a:pt x="0" y="0"/>
              </a:moveTo>
              <a:lnTo>
                <a:pt x="0" y="120875"/>
              </a:lnTo>
              <a:lnTo>
                <a:pt x="1432066" y="120875"/>
              </a:lnTo>
              <a:lnTo>
                <a:pt x="1432066" y="2417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CA50C1-1625-C541-89D2-E94F0D8A3CE5}">
      <dsp:nvSpPr>
        <dsp:cNvPr id="0" name=""/>
        <dsp:cNvSpPr/>
      </dsp:nvSpPr>
      <dsp:spPr>
        <a:xfrm>
          <a:off x="3358832" y="1061228"/>
          <a:ext cx="91440" cy="241751"/>
        </a:xfrm>
        <a:custGeom>
          <a:avLst/>
          <a:gdLst/>
          <a:ahLst/>
          <a:cxnLst/>
          <a:rect l="0" t="0" r="0" b="0"/>
          <a:pathLst>
            <a:path>
              <a:moveTo>
                <a:pt x="45720" y="0"/>
              </a:moveTo>
              <a:lnTo>
                <a:pt x="45720" y="120875"/>
              </a:lnTo>
              <a:lnTo>
                <a:pt x="84837" y="120875"/>
              </a:lnTo>
              <a:lnTo>
                <a:pt x="84837" y="2417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729E67-0476-E64C-88FD-DBE4D2D6EA31}">
      <dsp:nvSpPr>
        <dsp:cNvPr id="0" name=""/>
        <dsp:cNvSpPr/>
      </dsp:nvSpPr>
      <dsp:spPr>
        <a:xfrm>
          <a:off x="2011603" y="1061228"/>
          <a:ext cx="1392949" cy="241751"/>
        </a:xfrm>
        <a:custGeom>
          <a:avLst/>
          <a:gdLst/>
          <a:ahLst/>
          <a:cxnLst/>
          <a:rect l="0" t="0" r="0" b="0"/>
          <a:pathLst>
            <a:path>
              <a:moveTo>
                <a:pt x="1392949" y="0"/>
              </a:moveTo>
              <a:lnTo>
                <a:pt x="1392949" y="120875"/>
              </a:lnTo>
              <a:lnTo>
                <a:pt x="0" y="120875"/>
              </a:lnTo>
              <a:lnTo>
                <a:pt x="0" y="2417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7E1840-A291-9247-9B5A-414453EBAE28}">
      <dsp:nvSpPr>
        <dsp:cNvPr id="0" name=""/>
        <dsp:cNvSpPr/>
      </dsp:nvSpPr>
      <dsp:spPr>
        <a:xfrm>
          <a:off x="579536" y="1061228"/>
          <a:ext cx="2825015" cy="241751"/>
        </a:xfrm>
        <a:custGeom>
          <a:avLst/>
          <a:gdLst/>
          <a:ahLst/>
          <a:cxnLst/>
          <a:rect l="0" t="0" r="0" b="0"/>
          <a:pathLst>
            <a:path>
              <a:moveTo>
                <a:pt x="2825015" y="0"/>
              </a:moveTo>
              <a:lnTo>
                <a:pt x="2825015" y="120875"/>
              </a:lnTo>
              <a:lnTo>
                <a:pt x="0" y="120875"/>
              </a:lnTo>
              <a:lnTo>
                <a:pt x="0" y="2417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0AED48-8FBB-FF47-9F5E-D323A1A9C841}">
      <dsp:nvSpPr>
        <dsp:cNvPr id="0" name=""/>
        <dsp:cNvSpPr/>
      </dsp:nvSpPr>
      <dsp:spPr>
        <a:xfrm>
          <a:off x="2780016" y="159213"/>
          <a:ext cx="1249072" cy="902015"/>
        </a:xfrm>
        <a:prstGeom prst="rect">
          <a:avLst/>
        </a:prstGeom>
        <a:solidFill>
          <a:srgbClr val="00919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Cambria" panose="02040503050406030204" pitchFamily="18" charset="0"/>
            </a:rPr>
            <a:t>Theme 2. </a:t>
          </a:r>
        </a:p>
        <a:p>
          <a:pPr marL="0" lvl="0" indent="0" algn="ctr" defTabSz="488950">
            <a:lnSpc>
              <a:spcPct val="90000"/>
            </a:lnSpc>
            <a:spcBef>
              <a:spcPct val="0"/>
            </a:spcBef>
            <a:spcAft>
              <a:spcPct val="35000"/>
            </a:spcAft>
            <a:buNone/>
          </a:pPr>
          <a:r>
            <a:rPr lang="en-GB" sz="1100" kern="1200">
              <a:latin typeface="Cambria" panose="02040503050406030204" pitchFamily="18" charset="0"/>
            </a:rPr>
            <a:t>"It's so much more than just riding": About the Approach</a:t>
          </a:r>
        </a:p>
        <a:p>
          <a:pPr marL="0" lvl="0" indent="0" algn="ctr" defTabSz="488950">
            <a:lnSpc>
              <a:spcPct val="90000"/>
            </a:lnSpc>
            <a:spcBef>
              <a:spcPct val="0"/>
            </a:spcBef>
            <a:spcAft>
              <a:spcPct val="35000"/>
            </a:spcAft>
            <a:buNone/>
          </a:pPr>
          <a:r>
            <a:rPr lang="en-GB" sz="1100" kern="1200">
              <a:latin typeface="Cambria" panose="02040503050406030204" pitchFamily="18" charset="0"/>
            </a:rPr>
            <a:t>8/8</a:t>
          </a:r>
        </a:p>
      </dsp:txBody>
      <dsp:txXfrm>
        <a:off x="2780016" y="159213"/>
        <a:ext cx="1249072" cy="902015"/>
      </dsp:txXfrm>
    </dsp:sp>
    <dsp:sp modelId="{158C85DB-B49B-7D41-81A7-772F03C86A97}">
      <dsp:nvSpPr>
        <dsp:cNvPr id="0" name=""/>
        <dsp:cNvSpPr/>
      </dsp:nvSpPr>
      <dsp:spPr>
        <a:xfrm>
          <a:off x="3937" y="1302980"/>
          <a:ext cx="1151197" cy="575598"/>
        </a:xfrm>
        <a:prstGeom prst="rect">
          <a:avLst/>
        </a:prstGeom>
        <a:solidFill>
          <a:srgbClr val="00919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Cambria" panose="02040503050406030204" pitchFamily="18" charset="0"/>
            </a:rPr>
            <a:t>Breathing is fundamental</a:t>
          </a:r>
        </a:p>
        <a:p>
          <a:pPr marL="0" lvl="0" indent="0" algn="ctr" defTabSz="488950">
            <a:lnSpc>
              <a:spcPct val="90000"/>
            </a:lnSpc>
            <a:spcBef>
              <a:spcPct val="0"/>
            </a:spcBef>
            <a:spcAft>
              <a:spcPct val="35000"/>
            </a:spcAft>
            <a:buNone/>
          </a:pPr>
          <a:r>
            <a:rPr lang="en-GB" sz="1100" kern="1200">
              <a:latin typeface="Cambria" panose="02040503050406030204" pitchFamily="18" charset="0"/>
            </a:rPr>
            <a:t>8/8</a:t>
          </a:r>
        </a:p>
      </dsp:txBody>
      <dsp:txXfrm>
        <a:off x="3937" y="1302980"/>
        <a:ext cx="1151197" cy="575598"/>
      </dsp:txXfrm>
    </dsp:sp>
    <dsp:sp modelId="{1024F567-924A-374A-933E-4A177BCECD60}">
      <dsp:nvSpPr>
        <dsp:cNvPr id="0" name=""/>
        <dsp:cNvSpPr/>
      </dsp:nvSpPr>
      <dsp:spPr>
        <a:xfrm>
          <a:off x="1396886" y="1302980"/>
          <a:ext cx="1229432" cy="575598"/>
        </a:xfrm>
        <a:prstGeom prst="rect">
          <a:avLst/>
        </a:prstGeom>
        <a:solidFill>
          <a:srgbClr val="94165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Cambria" panose="02040503050406030204" pitchFamily="18" charset="0"/>
            </a:rPr>
            <a:t>Unique therapeutic approach</a:t>
          </a:r>
        </a:p>
        <a:p>
          <a:pPr marL="0" lvl="0" indent="0" algn="ctr" defTabSz="488950">
            <a:lnSpc>
              <a:spcPct val="90000"/>
            </a:lnSpc>
            <a:spcBef>
              <a:spcPct val="0"/>
            </a:spcBef>
            <a:spcAft>
              <a:spcPct val="35000"/>
            </a:spcAft>
            <a:buNone/>
          </a:pPr>
          <a:r>
            <a:rPr lang="en-GB" sz="1100" kern="1200">
              <a:latin typeface="Cambria" panose="02040503050406030204" pitchFamily="18" charset="0"/>
            </a:rPr>
            <a:t>4/4</a:t>
          </a:r>
        </a:p>
      </dsp:txBody>
      <dsp:txXfrm>
        <a:off x="1396886" y="1302980"/>
        <a:ext cx="1229432" cy="575598"/>
      </dsp:txXfrm>
    </dsp:sp>
    <dsp:sp modelId="{051AEDD5-DF9D-FA4E-8A6F-FBF0A5520817}">
      <dsp:nvSpPr>
        <dsp:cNvPr id="0" name=""/>
        <dsp:cNvSpPr/>
      </dsp:nvSpPr>
      <dsp:spPr>
        <a:xfrm>
          <a:off x="2868071" y="1302980"/>
          <a:ext cx="1151197" cy="575598"/>
        </a:xfrm>
        <a:prstGeom prst="rect">
          <a:avLst/>
        </a:prstGeom>
        <a:solidFill>
          <a:srgbClr val="94165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Cambria" panose="02040503050406030204" pitchFamily="18" charset="0"/>
            </a:rPr>
            <a:t>Working together </a:t>
          </a:r>
        </a:p>
        <a:p>
          <a:pPr marL="0" lvl="0" indent="0" algn="ctr" defTabSz="488950">
            <a:lnSpc>
              <a:spcPct val="90000"/>
            </a:lnSpc>
            <a:spcBef>
              <a:spcPct val="0"/>
            </a:spcBef>
            <a:spcAft>
              <a:spcPct val="35000"/>
            </a:spcAft>
            <a:buNone/>
          </a:pPr>
          <a:r>
            <a:rPr lang="en-GB" sz="1100" kern="1200">
              <a:latin typeface="Cambria" panose="02040503050406030204" pitchFamily="18" charset="0"/>
            </a:rPr>
            <a:t>3/4</a:t>
          </a:r>
        </a:p>
      </dsp:txBody>
      <dsp:txXfrm>
        <a:off x="2868071" y="1302980"/>
        <a:ext cx="1151197" cy="575598"/>
      </dsp:txXfrm>
    </dsp:sp>
    <dsp:sp modelId="{33242C10-8963-3F4B-96E6-503C574241CF}">
      <dsp:nvSpPr>
        <dsp:cNvPr id="0" name=""/>
        <dsp:cNvSpPr/>
      </dsp:nvSpPr>
      <dsp:spPr>
        <a:xfrm>
          <a:off x="4261020" y="1302980"/>
          <a:ext cx="1151197" cy="575598"/>
        </a:xfrm>
        <a:prstGeom prst="rect">
          <a:avLst/>
        </a:prstGeom>
        <a:solidFill>
          <a:srgbClr val="00919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Cambria" panose="02040503050406030204" pitchFamily="18" charset="0"/>
            </a:rPr>
            <a:t>Horsemanship skills </a:t>
          </a:r>
        </a:p>
        <a:p>
          <a:pPr marL="0" lvl="0" indent="0" algn="ctr" defTabSz="488950">
            <a:lnSpc>
              <a:spcPct val="90000"/>
            </a:lnSpc>
            <a:spcBef>
              <a:spcPct val="0"/>
            </a:spcBef>
            <a:spcAft>
              <a:spcPct val="35000"/>
            </a:spcAft>
            <a:buNone/>
          </a:pPr>
          <a:r>
            <a:rPr lang="en-GB" sz="1100" kern="1200">
              <a:latin typeface="Cambria" panose="02040503050406030204" pitchFamily="18" charset="0"/>
            </a:rPr>
            <a:t>8/8</a:t>
          </a:r>
        </a:p>
      </dsp:txBody>
      <dsp:txXfrm>
        <a:off x="4261020" y="1302980"/>
        <a:ext cx="1151197" cy="575598"/>
      </dsp:txXfrm>
    </dsp:sp>
    <dsp:sp modelId="{A29DEEB5-55A1-8D4E-B80B-D51D9A5DF4C2}">
      <dsp:nvSpPr>
        <dsp:cNvPr id="0" name=""/>
        <dsp:cNvSpPr/>
      </dsp:nvSpPr>
      <dsp:spPr>
        <a:xfrm>
          <a:off x="5653969" y="1302980"/>
          <a:ext cx="1151197" cy="979381"/>
        </a:xfrm>
        <a:prstGeom prst="rect">
          <a:avLst/>
        </a:prstGeom>
        <a:solidFill>
          <a:srgbClr val="00919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Cambria" panose="02040503050406030204" pitchFamily="18" charset="0"/>
            </a:rPr>
            <a:t>Ponies have shared life experiences: Becomming attuned </a:t>
          </a:r>
        </a:p>
        <a:p>
          <a:pPr marL="0" lvl="0" indent="0" algn="ctr" defTabSz="488950">
            <a:lnSpc>
              <a:spcPct val="90000"/>
            </a:lnSpc>
            <a:spcBef>
              <a:spcPct val="0"/>
            </a:spcBef>
            <a:spcAft>
              <a:spcPct val="35000"/>
            </a:spcAft>
            <a:buNone/>
          </a:pPr>
          <a:r>
            <a:rPr lang="en-GB" sz="1100" kern="1200">
              <a:latin typeface="Cambria" panose="02040503050406030204" pitchFamily="18" charset="0"/>
            </a:rPr>
            <a:t>7/8</a:t>
          </a:r>
        </a:p>
      </dsp:txBody>
      <dsp:txXfrm>
        <a:off x="5653969" y="1302980"/>
        <a:ext cx="1151197" cy="9793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BC0170-F318-1A4C-A065-71E0E425EDAE}">
      <dsp:nvSpPr>
        <dsp:cNvPr id="0" name=""/>
        <dsp:cNvSpPr/>
      </dsp:nvSpPr>
      <dsp:spPr>
        <a:xfrm>
          <a:off x="1402397" y="870899"/>
          <a:ext cx="709925" cy="469267"/>
        </a:xfrm>
        <a:custGeom>
          <a:avLst/>
          <a:gdLst/>
          <a:ahLst/>
          <a:cxnLst/>
          <a:rect l="0" t="0" r="0" b="0"/>
          <a:pathLst>
            <a:path>
              <a:moveTo>
                <a:pt x="0" y="0"/>
              </a:moveTo>
              <a:lnTo>
                <a:pt x="0" y="323849"/>
              </a:lnTo>
              <a:lnTo>
                <a:pt x="709925" y="323849"/>
              </a:lnTo>
              <a:lnTo>
                <a:pt x="709925" y="4692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97EBBF-72A6-4A4A-A7A9-99A6CA51F1FF}">
      <dsp:nvSpPr>
        <dsp:cNvPr id="0" name=""/>
        <dsp:cNvSpPr/>
      </dsp:nvSpPr>
      <dsp:spPr>
        <a:xfrm>
          <a:off x="564511" y="870899"/>
          <a:ext cx="837886" cy="290836"/>
        </a:xfrm>
        <a:custGeom>
          <a:avLst/>
          <a:gdLst/>
          <a:ahLst/>
          <a:cxnLst/>
          <a:rect l="0" t="0" r="0" b="0"/>
          <a:pathLst>
            <a:path>
              <a:moveTo>
                <a:pt x="837886" y="0"/>
              </a:moveTo>
              <a:lnTo>
                <a:pt x="837886" y="145418"/>
              </a:lnTo>
              <a:lnTo>
                <a:pt x="0" y="145418"/>
              </a:lnTo>
              <a:lnTo>
                <a:pt x="0" y="2908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EA1480-8786-1D4A-9ABB-A0061E499F28}">
      <dsp:nvSpPr>
        <dsp:cNvPr id="0" name=""/>
        <dsp:cNvSpPr/>
      </dsp:nvSpPr>
      <dsp:spPr>
        <a:xfrm>
          <a:off x="709929" y="178431"/>
          <a:ext cx="1384936" cy="692468"/>
        </a:xfrm>
        <a:prstGeom prst="rect">
          <a:avLst/>
        </a:prstGeom>
        <a:solidFill>
          <a:srgbClr val="00919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Cambria" panose="02040503050406030204" pitchFamily="18" charset="0"/>
            </a:rPr>
            <a:t>Theme 1. </a:t>
          </a:r>
          <a:r>
            <a:rPr lang="en-GB" sz="1200" kern="1200">
              <a:latin typeface="Cambria" panose="02040503050406030204" pitchFamily="18" charset="0"/>
            </a:rPr>
            <a:t>Getting over the first hurdle</a:t>
          </a:r>
        </a:p>
        <a:p>
          <a:pPr marL="0" lvl="0" indent="0" algn="ctr" defTabSz="533400">
            <a:lnSpc>
              <a:spcPct val="90000"/>
            </a:lnSpc>
            <a:spcBef>
              <a:spcPct val="0"/>
            </a:spcBef>
            <a:spcAft>
              <a:spcPct val="35000"/>
            </a:spcAft>
            <a:buNone/>
          </a:pPr>
          <a:r>
            <a:rPr lang="en-GB" sz="1200" kern="1200">
              <a:latin typeface="Cambria" panose="02040503050406030204" pitchFamily="18" charset="0"/>
            </a:rPr>
            <a:t>8/8</a:t>
          </a:r>
        </a:p>
      </dsp:txBody>
      <dsp:txXfrm>
        <a:off x="709929" y="178431"/>
        <a:ext cx="1384936" cy="692468"/>
      </dsp:txXfrm>
    </dsp:sp>
    <dsp:sp modelId="{4352D6F9-7043-C245-BB4E-641FF4CA0193}">
      <dsp:nvSpPr>
        <dsp:cNvPr id="0" name=""/>
        <dsp:cNvSpPr/>
      </dsp:nvSpPr>
      <dsp:spPr>
        <a:xfrm>
          <a:off x="738" y="1161735"/>
          <a:ext cx="1127545" cy="692468"/>
        </a:xfrm>
        <a:prstGeom prst="rect">
          <a:avLst/>
        </a:prstGeom>
        <a:solidFill>
          <a:srgbClr val="00919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ambria" panose="02040503050406030204" pitchFamily="18" charset="0"/>
            </a:rPr>
            <a:t>Initial aprehension</a:t>
          </a:r>
        </a:p>
        <a:p>
          <a:pPr marL="0" lvl="0" indent="0" algn="ctr" defTabSz="533400">
            <a:lnSpc>
              <a:spcPct val="90000"/>
            </a:lnSpc>
            <a:spcBef>
              <a:spcPct val="0"/>
            </a:spcBef>
            <a:spcAft>
              <a:spcPct val="35000"/>
            </a:spcAft>
            <a:buNone/>
          </a:pPr>
          <a:r>
            <a:rPr lang="en-GB" sz="1200" kern="1200">
              <a:latin typeface="Cambria" panose="02040503050406030204" pitchFamily="18" charset="0"/>
            </a:rPr>
            <a:t>8/8 </a:t>
          </a:r>
        </a:p>
      </dsp:txBody>
      <dsp:txXfrm>
        <a:off x="738" y="1161735"/>
        <a:ext cx="1127545" cy="692468"/>
      </dsp:txXfrm>
    </dsp:sp>
    <dsp:sp modelId="{523FA564-D31B-0C4B-AF19-5755EDC9BF43}">
      <dsp:nvSpPr>
        <dsp:cNvPr id="0" name=""/>
        <dsp:cNvSpPr/>
      </dsp:nvSpPr>
      <dsp:spPr>
        <a:xfrm>
          <a:off x="1419854" y="1340166"/>
          <a:ext cx="1384936" cy="692468"/>
        </a:xfrm>
        <a:prstGeom prst="rect">
          <a:avLst/>
        </a:prstGeom>
        <a:solidFill>
          <a:srgbClr val="00919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ambria" panose="02040503050406030204" pitchFamily="18" charset="0"/>
            </a:rPr>
            <a:t>TLaP is a "safe place"</a:t>
          </a:r>
        </a:p>
        <a:p>
          <a:pPr marL="0" lvl="0" indent="0" algn="ctr" defTabSz="533400">
            <a:lnSpc>
              <a:spcPct val="90000"/>
            </a:lnSpc>
            <a:spcBef>
              <a:spcPct val="0"/>
            </a:spcBef>
            <a:spcAft>
              <a:spcPct val="35000"/>
            </a:spcAft>
            <a:buNone/>
          </a:pPr>
          <a:r>
            <a:rPr lang="en-GB" sz="1200" kern="1200">
              <a:latin typeface="Cambria" panose="02040503050406030204" pitchFamily="18" charset="0"/>
            </a:rPr>
            <a:t>7/8 </a:t>
          </a:r>
        </a:p>
      </dsp:txBody>
      <dsp:txXfrm>
        <a:off x="1419854" y="1340166"/>
        <a:ext cx="1384936" cy="69246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A00D2B-88AF-134F-909C-F6425DEF4C80}">
      <dsp:nvSpPr>
        <dsp:cNvPr id="0" name=""/>
        <dsp:cNvSpPr/>
      </dsp:nvSpPr>
      <dsp:spPr>
        <a:xfrm>
          <a:off x="1185036" y="436749"/>
          <a:ext cx="2007429" cy="697153"/>
        </a:xfrm>
        <a:prstGeom prst="ellipse">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300A05C-F7A8-1748-83D6-C45A9D944B72}">
      <dsp:nvSpPr>
        <dsp:cNvPr id="0" name=""/>
        <dsp:cNvSpPr/>
      </dsp:nvSpPr>
      <dsp:spPr>
        <a:xfrm>
          <a:off x="2050320" y="1417324"/>
          <a:ext cx="389036" cy="248983"/>
        </a:xfrm>
        <a:prstGeom prst="downArrow">
          <a:avLst/>
        </a:prstGeom>
        <a:solidFill>
          <a:schemeClr val="accent1">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23E7ACD-A664-D141-B316-545E05DDF927}">
      <dsp:nvSpPr>
        <dsp:cNvPr id="0" name=""/>
        <dsp:cNvSpPr/>
      </dsp:nvSpPr>
      <dsp:spPr>
        <a:xfrm>
          <a:off x="1341426" y="1533266"/>
          <a:ext cx="1867376" cy="4668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latin typeface="Cambria" panose="02040503050406030204" pitchFamily="18" charset="0"/>
            </a:rPr>
            <a:t>Historical Biopsychosocial Difficultes</a:t>
          </a:r>
        </a:p>
      </dsp:txBody>
      <dsp:txXfrm>
        <a:off x="1341426" y="1533266"/>
        <a:ext cx="1867376" cy="466844"/>
      </dsp:txXfrm>
    </dsp:sp>
    <dsp:sp modelId="{92D9DF7F-C719-914D-B29D-BB55547FA723}">
      <dsp:nvSpPr>
        <dsp:cNvPr id="0" name=""/>
        <dsp:cNvSpPr/>
      </dsp:nvSpPr>
      <dsp:spPr>
        <a:xfrm>
          <a:off x="1745439" y="794219"/>
          <a:ext cx="1008859" cy="700266"/>
        </a:xfrm>
        <a:prstGeom prst="ellipse">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Cambria" panose="02040503050406030204" pitchFamily="18" charset="0"/>
            </a:rPr>
            <a:t>Well-being</a:t>
          </a:r>
        </a:p>
      </dsp:txBody>
      <dsp:txXfrm>
        <a:off x="1893183" y="896771"/>
        <a:ext cx="713371" cy="495162"/>
      </dsp:txXfrm>
    </dsp:sp>
    <dsp:sp modelId="{473BBB0E-B3EF-AD4B-90B7-31083123E46B}">
      <dsp:nvSpPr>
        <dsp:cNvPr id="0" name=""/>
        <dsp:cNvSpPr/>
      </dsp:nvSpPr>
      <dsp:spPr>
        <a:xfrm>
          <a:off x="904671" y="343484"/>
          <a:ext cx="1424502" cy="700266"/>
        </a:xfrm>
        <a:prstGeom prst="ellipse">
          <a:avLst/>
        </a:prstGeom>
        <a:solidFill>
          <a:schemeClr val="accent1">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Cambria" panose="02040503050406030204" pitchFamily="18" charset="0"/>
            </a:rPr>
            <a:t>Relationships</a:t>
          </a:r>
        </a:p>
      </dsp:txBody>
      <dsp:txXfrm>
        <a:off x="1113284" y="446036"/>
        <a:ext cx="1007276" cy="495162"/>
      </dsp:txXfrm>
    </dsp:sp>
    <dsp:sp modelId="{20A1CA8F-30E2-9F41-B7C1-86D2A6C92719}">
      <dsp:nvSpPr>
        <dsp:cNvPr id="0" name=""/>
        <dsp:cNvSpPr/>
      </dsp:nvSpPr>
      <dsp:spPr>
        <a:xfrm>
          <a:off x="2317477" y="341749"/>
          <a:ext cx="1008859" cy="700266"/>
        </a:xfrm>
        <a:prstGeom prst="ellipse">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Cambria" panose="02040503050406030204" pitchFamily="18" charset="0"/>
            </a:rPr>
            <a:t>Education</a:t>
          </a:r>
        </a:p>
      </dsp:txBody>
      <dsp:txXfrm>
        <a:off x="2465221" y="444301"/>
        <a:ext cx="713371" cy="495162"/>
      </dsp:txXfrm>
    </dsp:sp>
    <dsp:sp modelId="{740F4069-4A01-8B45-87CB-BF2A48B0FC38}">
      <dsp:nvSpPr>
        <dsp:cNvPr id="0" name=""/>
        <dsp:cNvSpPr/>
      </dsp:nvSpPr>
      <dsp:spPr>
        <a:xfrm>
          <a:off x="418290" y="298407"/>
          <a:ext cx="3519472" cy="1097285"/>
        </a:xfrm>
        <a:prstGeom prst="funnel">
          <a:avLst/>
        </a:prstGeom>
        <a:solidFill>
          <a:schemeClr val="lt1">
            <a:alpha val="40000"/>
            <a:hueOff val="0"/>
            <a:satOff val="0"/>
            <a:lumOff val="0"/>
            <a:alphaOff val="0"/>
          </a:schemeClr>
        </a:solidFill>
        <a:ln w="6350" cap="flat" cmpd="sng" algn="ctr">
          <a:solidFill>
            <a:schemeClr val="accent1">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FE9DDE-1188-E847-B75D-A0220231770F}">
      <dsp:nvSpPr>
        <dsp:cNvPr id="0" name=""/>
        <dsp:cNvSpPr/>
      </dsp:nvSpPr>
      <dsp:spPr>
        <a:xfrm>
          <a:off x="3720587" y="1291344"/>
          <a:ext cx="3100748" cy="287689"/>
        </a:xfrm>
        <a:custGeom>
          <a:avLst/>
          <a:gdLst/>
          <a:ahLst/>
          <a:cxnLst/>
          <a:rect l="0" t="0" r="0" b="0"/>
          <a:pathLst>
            <a:path>
              <a:moveTo>
                <a:pt x="0" y="0"/>
              </a:moveTo>
              <a:lnTo>
                <a:pt x="0" y="153574"/>
              </a:lnTo>
              <a:lnTo>
                <a:pt x="3100748" y="153574"/>
              </a:lnTo>
              <a:lnTo>
                <a:pt x="3100748" y="2876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BBCDD2-086D-944F-B2CA-59549AAEE02C}">
      <dsp:nvSpPr>
        <dsp:cNvPr id="0" name=""/>
        <dsp:cNvSpPr/>
      </dsp:nvSpPr>
      <dsp:spPr>
        <a:xfrm>
          <a:off x="3720587" y="1291344"/>
          <a:ext cx="1555234" cy="287689"/>
        </a:xfrm>
        <a:custGeom>
          <a:avLst/>
          <a:gdLst/>
          <a:ahLst/>
          <a:cxnLst/>
          <a:rect l="0" t="0" r="0" b="0"/>
          <a:pathLst>
            <a:path>
              <a:moveTo>
                <a:pt x="0" y="0"/>
              </a:moveTo>
              <a:lnTo>
                <a:pt x="0" y="153574"/>
              </a:lnTo>
              <a:lnTo>
                <a:pt x="1555234" y="153574"/>
              </a:lnTo>
              <a:lnTo>
                <a:pt x="1555234" y="2876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625AA6-AAC5-6948-BC80-FC3B252D66F3}">
      <dsp:nvSpPr>
        <dsp:cNvPr id="0" name=""/>
        <dsp:cNvSpPr/>
      </dsp:nvSpPr>
      <dsp:spPr>
        <a:xfrm>
          <a:off x="3674867" y="1291344"/>
          <a:ext cx="91440" cy="287689"/>
        </a:xfrm>
        <a:custGeom>
          <a:avLst/>
          <a:gdLst/>
          <a:ahLst/>
          <a:cxnLst/>
          <a:rect l="0" t="0" r="0" b="0"/>
          <a:pathLst>
            <a:path>
              <a:moveTo>
                <a:pt x="45720" y="0"/>
              </a:moveTo>
              <a:lnTo>
                <a:pt x="45720" y="153574"/>
              </a:lnTo>
              <a:lnTo>
                <a:pt x="55440" y="153574"/>
              </a:lnTo>
              <a:lnTo>
                <a:pt x="55440" y="2876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CAA493-CD2D-CB4B-845C-F6E53A0ACADF}">
      <dsp:nvSpPr>
        <dsp:cNvPr id="0" name=""/>
        <dsp:cNvSpPr/>
      </dsp:nvSpPr>
      <dsp:spPr>
        <a:xfrm>
          <a:off x="2184793" y="1291344"/>
          <a:ext cx="1535793" cy="287689"/>
        </a:xfrm>
        <a:custGeom>
          <a:avLst/>
          <a:gdLst/>
          <a:ahLst/>
          <a:cxnLst/>
          <a:rect l="0" t="0" r="0" b="0"/>
          <a:pathLst>
            <a:path>
              <a:moveTo>
                <a:pt x="1535793" y="0"/>
              </a:moveTo>
              <a:lnTo>
                <a:pt x="1535793" y="153574"/>
              </a:lnTo>
              <a:lnTo>
                <a:pt x="0" y="153574"/>
              </a:lnTo>
              <a:lnTo>
                <a:pt x="0" y="2876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10DC07-275A-FE4E-821A-C53080877F4E}">
      <dsp:nvSpPr>
        <dsp:cNvPr id="0" name=""/>
        <dsp:cNvSpPr/>
      </dsp:nvSpPr>
      <dsp:spPr>
        <a:xfrm>
          <a:off x="639279" y="1291344"/>
          <a:ext cx="3081307" cy="287689"/>
        </a:xfrm>
        <a:custGeom>
          <a:avLst/>
          <a:gdLst/>
          <a:ahLst/>
          <a:cxnLst/>
          <a:rect l="0" t="0" r="0" b="0"/>
          <a:pathLst>
            <a:path>
              <a:moveTo>
                <a:pt x="3081307" y="0"/>
              </a:moveTo>
              <a:lnTo>
                <a:pt x="3081307" y="153574"/>
              </a:lnTo>
              <a:lnTo>
                <a:pt x="0" y="153574"/>
              </a:lnTo>
              <a:lnTo>
                <a:pt x="0" y="2876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6185C3-3702-F44C-85FC-4FAF82803B38}">
      <dsp:nvSpPr>
        <dsp:cNvPr id="0" name=""/>
        <dsp:cNvSpPr/>
      </dsp:nvSpPr>
      <dsp:spPr>
        <a:xfrm>
          <a:off x="2690291" y="670980"/>
          <a:ext cx="2060591" cy="620364"/>
        </a:xfrm>
        <a:prstGeom prst="rect">
          <a:avLst/>
        </a:prstGeom>
        <a:solidFill>
          <a:srgbClr val="00919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Cambria" panose="02040503050406030204" pitchFamily="18" charset="0"/>
            </a:rPr>
            <a:t>Theme 3. </a:t>
          </a:r>
          <a:r>
            <a:rPr lang="en-GB" sz="1100" kern="1200">
              <a:latin typeface="Cambria" panose="02040503050406030204" pitchFamily="18" charset="0"/>
            </a:rPr>
            <a:t>The Impact of the Intervention: Positive Change</a:t>
          </a:r>
        </a:p>
        <a:p>
          <a:pPr marL="0" lvl="0" indent="0" algn="ctr" defTabSz="488950">
            <a:lnSpc>
              <a:spcPct val="90000"/>
            </a:lnSpc>
            <a:spcBef>
              <a:spcPct val="0"/>
            </a:spcBef>
            <a:spcAft>
              <a:spcPct val="35000"/>
            </a:spcAft>
            <a:buNone/>
          </a:pPr>
          <a:r>
            <a:rPr lang="en-GB" sz="1100" kern="1200">
              <a:latin typeface="Cambria" panose="02040503050406030204" pitchFamily="18" charset="0"/>
            </a:rPr>
            <a:t>8/8   </a:t>
          </a:r>
        </a:p>
      </dsp:txBody>
      <dsp:txXfrm>
        <a:off x="2690291" y="670980"/>
        <a:ext cx="2060591" cy="620364"/>
      </dsp:txXfrm>
    </dsp:sp>
    <dsp:sp modelId="{6916DD91-F18F-2D43-BCD7-685906D7E204}">
      <dsp:nvSpPr>
        <dsp:cNvPr id="0" name=""/>
        <dsp:cNvSpPr/>
      </dsp:nvSpPr>
      <dsp:spPr>
        <a:xfrm>
          <a:off x="637" y="1579033"/>
          <a:ext cx="1277284" cy="891557"/>
        </a:xfrm>
        <a:prstGeom prst="rect">
          <a:avLst/>
        </a:prstGeom>
        <a:solidFill>
          <a:srgbClr val="00919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Cambria" panose="02040503050406030204" pitchFamily="18" charset="0"/>
            </a:rPr>
            <a:t>Taking back control: Emotional and behavioural change</a:t>
          </a:r>
        </a:p>
        <a:p>
          <a:pPr marL="0" lvl="0" indent="0" algn="ctr" defTabSz="488950">
            <a:lnSpc>
              <a:spcPct val="90000"/>
            </a:lnSpc>
            <a:spcBef>
              <a:spcPct val="0"/>
            </a:spcBef>
            <a:spcAft>
              <a:spcPct val="35000"/>
            </a:spcAft>
            <a:buNone/>
          </a:pPr>
          <a:r>
            <a:rPr lang="en-GB" sz="1100" kern="1200">
              <a:latin typeface="Cambria" panose="02040503050406030204" pitchFamily="18" charset="0"/>
            </a:rPr>
            <a:t>8/8</a:t>
          </a:r>
        </a:p>
      </dsp:txBody>
      <dsp:txXfrm>
        <a:off x="637" y="1579033"/>
        <a:ext cx="1277284" cy="891557"/>
      </dsp:txXfrm>
    </dsp:sp>
    <dsp:sp modelId="{BE87C023-532E-3A4D-8F71-5C4E6F73E062}">
      <dsp:nvSpPr>
        <dsp:cNvPr id="0" name=""/>
        <dsp:cNvSpPr/>
      </dsp:nvSpPr>
      <dsp:spPr>
        <a:xfrm>
          <a:off x="1546151" y="1579033"/>
          <a:ext cx="1277284" cy="638642"/>
        </a:xfrm>
        <a:prstGeom prst="rect">
          <a:avLst/>
        </a:prstGeom>
        <a:solidFill>
          <a:srgbClr val="00919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Cambria" panose="02040503050406030204" pitchFamily="18" charset="0"/>
            </a:rPr>
            <a:t>Benefits beyond the stables: Transferable skills </a:t>
          </a:r>
        </a:p>
        <a:p>
          <a:pPr marL="0" lvl="0" indent="0" algn="ctr" defTabSz="488950">
            <a:lnSpc>
              <a:spcPct val="90000"/>
            </a:lnSpc>
            <a:spcBef>
              <a:spcPct val="0"/>
            </a:spcBef>
            <a:spcAft>
              <a:spcPct val="35000"/>
            </a:spcAft>
            <a:buNone/>
          </a:pPr>
          <a:r>
            <a:rPr lang="en-GB" sz="1100" kern="1200">
              <a:latin typeface="Cambria" panose="02040503050406030204" pitchFamily="18" charset="0"/>
            </a:rPr>
            <a:t>7/8</a:t>
          </a:r>
        </a:p>
      </dsp:txBody>
      <dsp:txXfrm>
        <a:off x="1546151" y="1579033"/>
        <a:ext cx="1277284" cy="638642"/>
      </dsp:txXfrm>
    </dsp:sp>
    <dsp:sp modelId="{4735A400-3CF9-6144-B88A-59B9E9502F53}">
      <dsp:nvSpPr>
        <dsp:cNvPr id="0" name=""/>
        <dsp:cNvSpPr/>
      </dsp:nvSpPr>
      <dsp:spPr>
        <a:xfrm>
          <a:off x="3091665" y="1579033"/>
          <a:ext cx="1277284" cy="638642"/>
        </a:xfrm>
        <a:prstGeom prst="rect">
          <a:avLst/>
        </a:prstGeom>
        <a:solidFill>
          <a:srgbClr val="00919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Cambria" panose="02040503050406030204" pitchFamily="18" charset="0"/>
            </a:rPr>
            <a:t>Improved Relationships</a:t>
          </a:r>
        </a:p>
        <a:p>
          <a:pPr marL="0" lvl="0" indent="0" algn="ctr" defTabSz="488950">
            <a:lnSpc>
              <a:spcPct val="90000"/>
            </a:lnSpc>
            <a:spcBef>
              <a:spcPct val="0"/>
            </a:spcBef>
            <a:spcAft>
              <a:spcPct val="35000"/>
            </a:spcAft>
            <a:buNone/>
          </a:pPr>
          <a:r>
            <a:rPr lang="en-GB" sz="1100" kern="1200">
              <a:latin typeface="Cambria" panose="02040503050406030204" pitchFamily="18" charset="0"/>
            </a:rPr>
            <a:t>8/8 </a:t>
          </a:r>
        </a:p>
      </dsp:txBody>
      <dsp:txXfrm>
        <a:off x="3091665" y="1579033"/>
        <a:ext cx="1277284" cy="638642"/>
      </dsp:txXfrm>
    </dsp:sp>
    <dsp:sp modelId="{6ECC486A-200E-6E40-BF3A-713C4E835C75}">
      <dsp:nvSpPr>
        <dsp:cNvPr id="0" name=""/>
        <dsp:cNvSpPr/>
      </dsp:nvSpPr>
      <dsp:spPr>
        <a:xfrm>
          <a:off x="4637179" y="1579033"/>
          <a:ext cx="1277284" cy="638642"/>
        </a:xfrm>
        <a:prstGeom prst="rect">
          <a:avLst/>
        </a:prstGeom>
        <a:solidFill>
          <a:srgbClr val="00919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Cambria" panose="02040503050406030204" pitchFamily="18" charset="0"/>
            </a:rPr>
            <a:t>Hopefulness for the future </a:t>
          </a:r>
        </a:p>
        <a:p>
          <a:pPr marL="0" lvl="0" indent="0" algn="ctr" defTabSz="488950">
            <a:lnSpc>
              <a:spcPct val="90000"/>
            </a:lnSpc>
            <a:spcBef>
              <a:spcPct val="0"/>
            </a:spcBef>
            <a:spcAft>
              <a:spcPct val="35000"/>
            </a:spcAft>
            <a:buNone/>
          </a:pPr>
          <a:r>
            <a:rPr lang="en-GB" sz="1100" kern="1200">
              <a:latin typeface="Cambria" panose="02040503050406030204" pitchFamily="18" charset="0"/>
            </a:rPr>
            <a:t>8/8</a:t>
          </a:r>
        </a:p>
      </dsp:txBody>
      <dsp:txXfrm>
        <a:off x="4637179" y="1579033"/>
        <a:ext cx="1277284" cy="638642"/>
      </dsp:txXfrm>
    </dsp:sp>
    <dsp:sp modelId="{95A9FB84-2B3B-AE41-8903-1BF6596EA145}">
      <dsp:nvSpPr>
        <dsp:cNvPr id="0" name=""/>
        <dsp:cNvSpPr/>
      </dsp:nvSpPr>
      <dsp:spPr>
        <a:xfrm>
          <a:off x="6182693" y="1579033"/>
          <a:ext cx="1277284" cy="638642"/>
        </a:xfrm>
        <a:prstGeom prst="rect">
          <a:avLst/>
        </a:prstGeom>
        <a:solidFill>
          <a:srgbClr val="94165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Cambria" panose="02040503050406030204" pitchFamily="18" charset="0"/>
            </a:rPr>
            <a:t>Some ongoing difficulties </a:t>
          </a:r>
        </a:p>
        <a:p>
          <a:pPr marL="0" lvl="0" indent="0" algn="ctr" defTabSz="488950">
            <a:lnSpc>
              <a:spcPct val="90000"/>
            </a:lnSpc>
            <a:spcBef>
              <a:spcPct val="0"/>
            </a:spcBef>
            <a:spcAft>
              <a:spcPct val="35000"/>
            </a:spcAft>
            <a:buNone/>
          </a:pPr>
          <a:r>
            <a:rPr lang="en-GB" sz="1100" kern="1200">
              <a:latin typeface="Cambria" panose="02040503050406030204" pitchFamily="18" charset="0"/>
            </a:rPr>
            <a:t>3/4</a:t>
          </a:r>
        </a:p>
      </dsp:txBody>
      <dsp:txXfrm>
        <a:off x="6182693" y="1579033"/>
        <a:ext cx="1277284" cy="63864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4AB842-62EC-0F46-9461-9CE9C355D31B}">
      <dsp:nvSpPr>
        <dsp:cNvPr id="0" name=""/>
        <dsp:cNvSpPr/>
      </dsp:nvSpPr>
      <dsp:spPr>
        <a:xfrm>
          <a:off x="774686" y="229139"/>
          <a:ext cx="1793207" cy="545408"/>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mbria" panose="02040503050406030204" pitchFamily="18" charset="0"/>
            </a:rPr>
            <a:t>First time at Think Like a Pony </a:t>
          </a:r>
        </a:p>
      </dsp:txBody>
      <dsp:txXfrm>
        <a:off x="790660" y="245113"/>
        <a:ext cx="1761259" cy="513460"/>
      </dsp:txXfrm>
    </dsp:sp>
    <dsp:sp modelId="{DBCAC2E3-F73C-BD41-911A-1CACB9F5619F}">
      <dsp:nvSpPr>
        <dsp:cNvPr id="0" name=""/>
        <dsp:cNvSpPr/>
      </dsp:nvSpPr>
      <dsp:spPr>
        <a:xfrm>
          <a:off x="3380650" y="212304"/>
          <a:ext cx="1700633" cy="579077"/>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mbria" panose="02040503050406030204" pitchFamily="18" charset="0"/>
            </a:rPr>
            <a:t>Now</a:t>
          </a:r>
        </a:p>
      </dsp:txBody>
      <dsp:txXfrm>
        <a:off x="3397611" y="229265"/>
        <a:ext cx="1666711" cy="545155"/>
      </dsp:txXfrm>
    </dsp:sp>
    <dsp:sp modelId="{20DE3EB3-D5FF-5946-AE11-080587F22A2A}">
      <dsp:nvSpPr>
        <dsp:cNvPr id="0" name=""/>
        <dsp:cNvSpPr/>
      </dsp:nvSpPr>
      <dsp:spPr>
        <a:xfrm>
          <a:off x="2577996" y="4193684"/>
          <a:ext cx="738368" cy="738368"/>
        </a:xfrm>
        <a:prstGeom prst="triangle">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196CBE4-6C2C-5244-9EBD-BC22D954B619}">
      <dsp:nvSpPr>
        <dsp:cNvPr id="0" name=""/>
        <dsp:cNvSpPr/>
      </dsp:nvSpPr>
      <dsp:spPr>
        <a:xfrm>
          <a:off x="732076" y="3884554"/>
          <a:ext cx="4430209" cy="29928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4597930-A0BD-B34D-8518-0152D474C5AB}">
      <dsp:nvSpPr>
        <dsp:cNvPr id="0" name=""/>
        <dsp:cNvSpPr/>
      </dsp:nvSpPr>
      <dsp:spPr>
        <a:xfrm>
          <a:off x="3013044" y="3242666"/>
          <a:ext cx="2427949" cy="6064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i="1" kern="1200">
              <a:latin typeface="Cambria" panose="02040503050406030204" pitchFamily="18" charset="0"/>
            </a:rPr>
            <a:t>“TLAP is a safe place, a happy place - Jaime says, "it’s my happy place” a lot of the children do - even I say it" (CG3)</a:t>
          </a:r>
          <a:endParaRPr lang="en-GB" sz="1000" kern="1200">
            <a:latin typeface="Cambria" panose="02040503050406030204" pitchFamily="18" charset="0"/>
          </a:endParaRPr>
        </a:p>
      </dsp:txBody>
      <dsp:txXfrm>
        <a:off x="3042648" y="3272270"/>
        <a:ext cx="2368741" cy="547238"/>
      </dsp:txXfrm>
    </dsp:sp>
    <dsp:sp modelId="{EADF497D-C847-D741-B42E-470889A55A86}">
      <dsp:nvSpPr>
        <dsp:cNvPr id="0" name=""/>
        <dsp:cNvSpPr/>
      </dsp:nvSpPr>
      <dsp:spPr>
        <a:xfrm>
          <a:off x="3044578" y="2515602"/>
          <a:ext cx="2387138" cy="68637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i="1" kern="1200">
              <a:latin typeface="Cambria" panose="02040503050406030204" pitchFamily="18" charset="0"/>
            </a:rPr>
            <a:t>“Tt’s our safe place” (YP3)</a:t>
          </a:r>
          <a:endParaRPr lang="en-GB" sz="1000" kern="1200">
            <a:latin typeface="Cambria" panose="02040503050406030204" pitchFamily="18" charset="0"/>
          </a:endParaRPr>
        </a:p>
      </dsp:txBody>
      <dsp:txXfrm>
        <a:off x="3078084" y="2549108"/>
        <a:ext cx="2320126" cy="619364"/>
      </dsp:txXfrm>
    </dsp:sp>
    <dsp:sp modelId="{272C883B-6F24-4249-BFFE-A6D1004EAA75}">
      <dsp:nvSpPr>
        <dsp:cNvPr id="0" name=""/>
        <dsp:cNvSpPr/>
      </dsp:nvSpPr>
      <dsp:spPr>
        <a:xfrm>
          <a:off x="3014382" y="1857346"/>
          <a:ext cx="2425273" cy="6064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i="1" kern="1200">
              <a:latin typeface="Cambria" panose="02040503050406030204" pitchFamily="18" charset="0"/>
            </a:rPr>
            <a:t>“But since it’s been good, and I feel happy like I want to see her [pony] more” (YP4)</a:t>
          </a:r>
          <a:endParaRPr lang="en-GB" sz="1000" kern="1200">
            <a:latin typeface="Cambria" panose="02040503050406030204" pitchFamily="18" charset="0"/>
          </a:endParaRPr>
        </a:p>
      </dsp:txBody>
      <dsp:txXfrm>
        <a:off x="3043986" y="1886950"/>
        <a:ext cx="2366065" cy="547238"/>
      </dsp:txXfrm>
    </dsp:sp>
    <dsp:sp modelId="{DB326F61-380A-774A-B90A-31250095B3DF}">
      <dsp:nvSpPr>
        <dsp:cNvPr id="0" name=""/>
        <dsp:cNvSpPr/>
      </dsp:nvSpPr>
      <dsp:spPr>
        <a:xfrm>
          <a:off x="3016987" y="1202958"/>
          <a:ext cx="2420063" cy="6064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i="1" kern="1200">
              <a:latin typeface="Cambria" panose="02040503050406030204" pitchFamily="18" charset="0"/>
            </a:rPr>
            <a:t>“Riley absolutely loves coming here it’s their favourite thing…it was one of the first things they told us about when we met" (CG2)</a:t>
          </a:r>
          <a:endParaRPr lang="en-GB" sz="1000" kern="1200">
            <a:latin typeface="Cambria" panose="02040503050406030204" pitchFamily="18" charset="0"/>
          </a:endParaRPr>
        </a:p>
      </dsp:txBody>
      <dsp:txXfrm>
        <a:off x="3046591" y="1232562"/>
        <a:ext cx="2360855" cy="547238"/>
      </dsp:txXfrm>
    </dsp:sp>
    <dsp:sp modelId="{BB6FC4C8-F255-FB47-B823-39ED1BC7A81A}">
      <dsp:nvSpPr>
        <dsp:cNvPr id="0" name=""/>
        <dsp:cNvSpPr/>
      </dsp:nvSpPr>
      <dsp:spPr>
        <a:xfrm>
          <a:off x="414975" y="3242666"/>
          <a:ext cx="2504734" cy="6064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i="1" kern="1200">
              <a:latin typeface="Cambria" panose="02040503050406030204" pitchFamily="18" charset="0"/>
            </a:rPr>
            <a:t>“I was quite shy at first and anxious and worried” (YP4) </a:t>
          </a:r>
          <a:endParaRPr lang="en-GB" sz="1000" kern="1200">
            <a:latin typeface="Cambria" panose="02040503050406030204" pitchFamily="18" charset="0"/>
          </a:endParaRPr>
        </a:p>
      </dsp:txBody>
      <dsp:txXfrm>
        <a:off x="444579" y="3272270"/>
        <a:ext cx="2445526" cy="547238"/>
      </dsp:txXfrm>
    </dsp:sp>
    <dsp:sp modelId="{3385C3FF-90F5-4C4E-AE34-71C3CBAD9970}">
      <dsp:nvSpPr>
        <dsp:cNvPr id="0" name=""/>
        <dsp:cNvSpPr/>
      </dsp:nvSpPr>
      <dsp:spPr>
        <a:xfrm>
          <a:off x="445402" y="2478472"/>
          <a:ext cx="2466138" cy="71612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i="1" kern="1200">
              <a:latin typeface="Cambria" panose="02040503050406030204" pitchFamily="18" charset="0"/>
            </a:rPr>
            <a:t>“I was very nervous at first ‘cos I’d never ridden a horse before. It was a challenge to come out of my comfort zone, I was very wary and unsure about whether it would actually benefit me…” (YP3)</a:t>
          </a:r>
          <a:endParaRPr lang="en-GB" sz="1000" kern="1200">
            <a:latin typeface="Cambria" panose="02040503050406030204" pitchFamily="18" charset="0"/>
          </a:endParaRPr>
        </a:p>
      </dsp:txBody>
      <dsp:txXfrm>
        <a:off x="480360" y="2513430"/>
        <a:ext cx="2396222" cy="646206"/>
      </dsp:txXfrm>
    </dsp:sp>
    <dsp:sp modelId="{5E7C8A26-5C01-BA41-BD1C-28839A4A124A}">
      <dsp:nvSpPr>
        <dsp:cNvPr id="0" name=""/>
        <dsp:cNvSpPr/>
      </dsp:nvSpPr>
      <dsp:spPr>
        <a:xfrm>
          <a:off x="459862" y="1835083"/>
          <a:ext cx="2392702" cy="6064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i="1" kern="1200">
              <a:latin typeface="Cambria" panose="02040503050406030204" pitchFamily="18" charset="0"/>
            </a:rPr>
            <a:t>“Staff said Riley wouldn’t ride a pony and they were too scared to get on it” (GC1)</a:t>
          </a:r>
          <a:endParaRPr lang="en-GB" sz="1000" kern="1200">
            <a:latin typeface="Cambria" panose="02040503050406030204" pitchFamily="18" charset="0"/>
          </a:endParaRPr>
        </a:p>
      </dsp:txBody>
      <dsp:txXfrm>
        <a:off x="489466" y="1864687"/>
        <a:ext cx="2333494" cy="547238"/>
      </dsp:txXfrm>
    </dsp:sp>
    <dsp:sp modelId="{042E1993-C406-2642-A185-701AB7920B06}">
      <dsp:nvSpPr>
        <dsp:cNvPr id="0" name=""/>
        <dsp:cNvSpPr/>
      </dsp:nvSpPr>
      <dsp:spPr>
        <a:xfrm>
          <a:off x="506787" y="1202958"/>
          <a:ext cx="2365625" cy="6064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i="1" kern="1200">
              <a:latin typeface="Cambria" panose="02040503050406030204" pitchFamily="18" charset="0"/>
            </a:rPr>
            <a:t>“Scary seeing ponies for the first time, I was a little excited and a little nervous…”(YP1)</a:t>
          </a:r>
          <a:endParaRPr lang="en-GB" sz="1000" kern="1200">
            <a:latin typeface="Cambria" panose="02040503050406030204" pitchFamily="18" charset="0"/>
          </a:endParaRPr>
        </a:p>
      </dsp:txBody>
      <dsp:txXfrm>
        <a:off x="536391" y="1232562"/>
        <a:ext cx="2306417" cy="54723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1627983DEE2419F5EF811BC5EC25E" ma:contentTypeVersion="12" ma:contentTypeDescription="Create a new document." ma:contentTypeScope="" ma:versionID="383b2df46c47572ba7df43ea021f75c9">
  <xsd:schema xmlns:xsd="http://www.w3.org/2001/XMLSchema" xmlns:xs="http://www.w3.org/2001/XMLSchema" xmlns:p="http://schemas.microsoft.com/office/2006/metadata/properties" xmlns:ns3="996b7589-df3c-4631-ad46-7d1faa6340fd" xmlns:ns4="68ad1c6d-faf8-4a23-b75d-e60bce689bcf" targetNamespace="http://schemas.microsoft.com/office/2006/metadata/properties" ma:root="true" ma:fieldsID="b6aa68d5480fcf8312aa005dc1edc649" ns3:_="" ns4:_="">
    <xsd:import namespace="996b7589-df3c-4631-ad46-7d1faa6340fd"/>
    <xsd:import namespace="68ad1c6d-faf8-4a23-b75d-e60bce689b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7589-df3c-4631-ad46-7d1faa634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ad1c6d-faf8-4a23-b75d-e60bce689b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52D36-D5FE-41E7-BCE5-698E7B20C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7589-df3c-4631-ad46-7d1faa6340fd"/>
    <ds:schemaRef ds:uri="68ad1c6d-faf8-4a23-b75d-e60bce689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850BA-95B8-48F6-AC70-E32CA767FF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B4440F-F43F-460F-B132-3C586A1E5D08}">
  <ds:schemaRefs>
    <ds:schemaRef ds:uri="http://schemas.openxmlformats.org/officeDocument/2006/bibliography"/>
  </ds:schemaRefs>
</ds:datastoreItem>
</file>

<file path=customXml/itemProps4.xml><?xml version="1.0" encoding="utf-8"?>
<ds:datastoreItem xmlns:ds="http://schemas.openxmlformats.org/officeDocument/2006/customXml" ds:itemID="{90A46E87-D4C8-4372-B111-EA20B34E94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45</Pages>
  <Words>11099</Words>
  <Characters>63265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74216</CharactersWithSpaces>
  <SharedDoc>false</SharedDoc>
  <HLinks>
    <vt:vector size="342" baseType="variant">
      <vt:variant>
        <vt:i4>7143487</vt:i4>
      </vt:variant>
      <vt:variant>
        <vt:i4>324</vt:i4>
      </vt:variant>
      <vt:variant>
        <vt:i4>0</vt:i4>
      </vt:variant>
      <vt:variant>
        <vt:i4>5</vt:i4>
      </vt:variant>
      <vt:variant>
        <vt:lpwstr>https://dataprotection.leeds.ac.uk/wp-content/uploads/sites/48/2019/02/Research-Privacy-Notice.pdf</vt:lpwstr>
      </vt:variant>
      <vt:variant>
        <vt:lpwstr/>
      </vt:variant>
      <vt:variant>
        <vt:i4>458752</vt:i4>
      </vt:variant>
      <vt:variant>
        <vt:i4>321</vt:i4>
      </vt:variant>
      <vt:variant>
        <vt:i4>0</vt:i4>
      </vt:variant>
      <vt:variant>
        <vt:i4>5</vt:i4>
      </vt:variant>
      <vt:variant>
        <vt:lpwstr>https://psycnet.apa.org/doi/10.1007/s10826-016-0648-6</vt:lpwstr>
      </vt:variant>
      <vt:variant>
        <vt:lpwstr/>
      </vt:variant>
      <vt:variant>
        <vt:i4>5505048</vt:i4>
      </vt:variant>
      <vt:variant>
        <vt:i4>318</vt:i4>
      </vt:variant>
      <vt:variant>
        <vt:i4>0</vt:i4>
      </vt:variant>
      <vt:variant>
        <vt:i4>5</vt:i4>
      </vt:variant>
      <vt:variant>
        <vt:lpwstr>https://journal-veterans-studies.org/article/10.21061/jvs.v5i1.134/main-text-B15</vt:lpwstr>
      </vt:variant>
      <vt:variant>
        <vt:lpwstr/>
      </vt:variant>
      <vt:variant>
        <vt:i4>16</vt:i4>
      </vt:variant>
      <vt:variant>
        <vt:i4>315</vt:i4>
      </vt:variant>
      <vt:variant>
        <vt:i4>0</vt:i4>
      </vt:variant>
      <vt:variant>
        <vt:i4>5</vt:i4>
      </vt:variant>
      <vt:variant>
        <vt:lpwstr>https://doi.org/10.1186/s40779-018-0149-6</vt:lpwstr>
      </vt:variant>
      <vt:variant>
        <vt:lpwstr/>
      </vt:variant>
      <vt:variant>
        <vt:i4>6225992</vt:i4>
      </vt:variant>
      <vt:variant>
        <vt:i4>312</vt:i4>
      </vt:variant>
      <vt:variant>
        <vt:i4>0</vt:i4>
      </vt:variant>
      <vt:variant>
        <vt:i4>5</vt:i4>
      </vt:variant>
      <vt:variant>
        <vt:lpwstr>https://doi.org/10.1111/cfs.12378</vt:lpwstr>
      </vt:variant>
      <vt:variant>
        <vt:lpwstr/>
      </vt:variant>
      <vt:variant>
        <vt:i4>1376287</vt:i4>
      </vt:variant>
      <vt:variant>
        <vt:i4>309</vt:i4>
      </vt:variant>
      <vt:variant>
        <vt:i4>0</vt:i4>
      </vt:variant>
      <vt:variant>
        <vt:i4>5</vt:i4>
      </vt:variant>
      <vt:variant>
        <vt:lpwstr>https://doi.org/10.21061/jvs.v5i1.134</vt:lpwstr>
      </vt:variant>
      <vt:variant>
        <vt:lpwstr/>
      </vt:variant>
      <vt:variant>
        <vt:i4>4194368</vt:i4>
      </vt:variant>
      <vt:variant>
        <vt:i4>302</vt:i4>
      </vt:variant>
      <vt:variant>
        <vt:i4>0</vt:i4>
      </vt:variant>
      <vt:variant>
        <vt:i4>5</vt:i4>
      </vt:variant>
      <vt:variant>
        <vt:lpwstr>https://leeds365-my.sharepoint.com/personal/hs18cl_leeds_ac_uk/Documents/SEP Think Like a Pony/SEP report template(1).docx</vt:lpwstr>
      </vt:variant>
      <vt:variant>
        <vt:lpwstr>_Toc88030694</vt:lpwstr>
      </vt:variant>
      <vt:variant>
        <vt:i4>1638449</vt:i4>
      </vt:variant>
      <vt:variant>
        <vt:i4>296</vt:i4>
      </vt:variant>
      <vt:variant>
        <vt:i4>0</vt:i4>
      </vt:variant>
      <vt:variant>
        <vt:i4>5</vt:i4>
      </vt:variant>
      <vt:variant>
        <vt:lpwstr/>
      </vt:variant>
      <vt:variant>
        <vt:lpwstr>_Toc88030693</vt:lpwstr>
      </vt:variant>
      <vt:variant>
        <vt:i4>1572913</vt:i4>
      </vt:variant>
      <vt:variant>
        <vt:i4>290</vt:i4>
      </vt:variant>
      <vt:variant>
        <vt:i4>0</vt:i4>
      </vt:variant>
      <vt:variant>
        <vt:i4>5</vt:i4>
      </vt:variant>
      <vt:variant>
        <vt:lpwstr/>
      </vt:variant>
      <vt:variant>
        <vt:lpwstr>_Toc88030692</vt:lpwstr>
      </vt:variant>
      <vt:variant>
        <vt:i4>1769521</vt:i4>
      </vt:variant>
      <vt:variant>
        <vt:i4>284</vt:i4>
      </vt:variant>
      <vt:variant>
        <vt:i4>0</vt:i4>
      </vt:variant>
      <vt:variant>
        <vt:i4>5</vt:i4>
      </vt:variant>
      <vt:variant>
        <vt:lpwstr/>
      </vt:variant>
      <vt:variant>
        <vt:lpwstr>_Toc88030691</vt:lpwstr>
      </vt:variant>
      <vt:variant>
        <vt:i4>1703985</vt:i4>
      </vt:variant>
      <vt:variant>
        <vt:i4>278</vt:i4>
      </vt:variant>
      <vt:variant>
        <vt:i4>0</vt:i4>
      </vt:variant>
      <vt:variant>
        <vt:i4>5</vt:i4>
      </vt:variant>
      <vt:variant>
        <vt:lpwstr/>
      </vt:variant>
      <vt:variant>
        <vt:lpwstr>_Toc88030690</vt:lpwstr>
      </vt:variant>
      <vt:variant>
        <vt:i4>1245232</vt:i4>
      </vt:variant>
      <vt:variant>
        <vt:i4>272</vt:i4>
      </vt:variant>
      <vt:variant>
        <vt:i4>0</vt:i4>
      </vt:variant>
      <vt:variant>
        <vt:i4>5</vt:i4>
      </vt:variant>
      <vt:variant>
        <vt:lpwstr/>
      </vt:variant>
      <vt:variant>
        <vt:lpwstr>_Toc88030689</vt:lpwstr>
      </vt:variant>
      <vt:variant>
        <vt:i4>1179696</vt:i4>
      </vt:variant>
      <vt:variant>
        <vt:i4>266</vt:i4>
      </vt:variant>
      <vt:variant>
        <vt:i4>0</vt:i4>
      </vt:variant>
      <vt:variant>
        <vt:i4>5</vt:i4>
      </vt:variant>
      <vt:variant>
        <vt:lpwstr/>
      </vt:variant>
      <vt:variant>
        <vt:lpwstr>_Toc88030688</vt:lpwstr>
      </vt:variant>
      <vt:variant>
        <vt:i4>1900592</vt:i4>
      </vt:variant>
      <vt:variant>
        <vt:i4>260</vt:i4>
      </vt:variant>
      <vt:variant>
        <vt:i4>0</vt:i4>
      </vt:variant>
      <vt:variant>
        <vt:i4>5</vt:i4>
      </vt:variant>
      <vt:variant>
        <vt:lpwstr/>
      </vt:variant>
      <vt:variant>
        <vt:lpwstr>_Toc88030687</vt:lpwstr>
      </vt:variant>
      <vt:variant>
        <vt:i4>1835056</vt:i4>
      </vt:variant>
      <vt:variant>
        <vt:i4>254</vt:i4>
      </vt:variant>
      <vt:variant>
        <vt:i4>0</vt:i4>
      </vt:variant>
      <vt:variant>
        <vt:i4>5</vt:i4>
      </vt:variant>
      <vt:variant>
        <vt:lpwstr/>
      </vt:variant>
      <vt:variant>
        <vt:lpwstr>_Toc88030686</vt:lpwstr>
      </vt:variant>
      <vt:variant>
        <vt:i4>2031664</vt:i4>
      </vt:variant>
      <vt:variant>
        <vt:i4>248</vt:i4>
      </vt:variant>
      <vt:variant>
        <vt:i4>0</vt:i4>
      </vt:variant>
      <vt:variant>
        <vt:i4>5</vt:i4>
      </vt:variant>
      <vt:variant>
        <vt:lpwstr/>
      </vt:variant>
      <vt:variant>
        <vt:lpwstr>_Toc88030685</vt:lpwstr>
      </vt:variant>
      <vt:variant>
        <vt:i4>1966128</vt:i4>
      </vt:variant>
      <vt:variant>
        <vt:i4>242</vt:i4>
      </vt:variant>
      <vt:variant>
        <vt:i4>0</vt:i4>
      </vt:variant>
      <vt:variant>
        <vt:i4>5</vt:i4>
      </vt:variant>
      <vt:variant>
        <vt:lpwstr/>
      </vt:variant>
      <vt:variant>
        <vt:lpwstr>_Toc88030684</vt:lpwstr>
      </vt:variant>
      <vt:variant>
        <vt:i4>1638448</vt:i4>
      </vt:variant>
      <vt:variant>
        <vt:i4>236</vt:i4>
      </vt:variant>
      <vt:variant>
        <vt:i4>0</vt:i4>
      </vt:variant>
      <vt:variant>
        <vt:i4>5</vt:i4>
      </vt:variant>
      <vt:variant>
        <vt:lpwstr/>
      </vt:variant>
      <vt:variant>
        <vt:lpwstr>_Toc88030683</vt:lpwstr>
      </vt:variant>
      <vt:variant>
        <vt:i4>1572912</vt:i4>
      </vt:variant>
      <vt:variant>
        <vt:i4>230</vt:i4>
      </vt:variant>
      <vt:variant>
        <vt:i4>0</vt:i4>
      </vt:variant>
      <vt:variant>
        <vt:i4>5</vt:i4>
      </vt:variant>
      <vt:variant>
        <vt:lpwstr/>
      </vt:variant>
      <vt:variant>
        <vt:lpwstr>_Toc88030682</vt:lpwstr>
      </vt:variant>
      <vt:variant>
        <vt:i4>1769520</vt:i4>
      </vt:variant>
      <vt:variant>
        <vt:i4>224</vt:i4>
      </vt:variant>
      <vt:variant>
        <vt:i4>0</vt:i4>
      </vt:variant>
      <vt:variant>
        <vt:i4>5</vt:i4>
      </vt:variant>
      <vt:variant>
        <vt:lpwstr/>
      </vt:variant>
      <vt:variant>
        <vt:lpwstr>_Toc88030681</vt:lpwstr>
      </vt:variant>
      <vt:variant>
        <vt:i4>1703984</vt:i4>
      </vt:variant>
      <vt:variant>
        <vt:i4>218</vt:i4>
      </vt:variant>
      <vt:variant>
        <vt:i4>0</vt:i4>
      </vt:variant>
      <vt:variant>
        <vt:i4>5</vt:i4>
      </vt:variant>
      <vt:variant>
        <vt:lpwstr/>
      </vt:variant>
      <vt:variant>
        <vt:lpwstr>_Toc88030680</vt:lpwstr>
      </vt:variant>
      <vt:variant>
        <vt:i4>1245247</vt:i4>
      </vt:variant>
      <vt:variant>
        <vt:i4>212</vt:i4>
      </vt:variant>
      <vt:variant>
        <vt:i4>0</vt:i4>
      </vt:variant>
      <vt:variant>
        <vt:i4>5</vt:i4>
      </vt:variant>
      <vt:variant>
        <vt:lpwstr/>
      </vt:variant>
      <vt:variant>
        <vt:lpwstr>_Toc88030679</vt:lpwstr>
      </vt:variant>
      <vt:variant>
        <vt:i4>1179711</vt:i4>
      </vt:variant>
      <vt:variant>
        <vt:i4>206</vt:i4>
      </vt:variant>
      <vt:variant>
        <vt:i4>0</vt:i4>
      </vt:variant>
      <vt:variant>
        <vt:i4>5</vt:i4>
      </vt:variant>
      <vt:variant>
        <vt:lpwstr/>
      </vt:variant>
      <vt:variant>
        <vt:lpwstr>_Toc88030678</vt:lpwstr>
      </vt:variant>
      <vt:variant>
        <vt:i4>1900607</vt:i4>
      </vt:variant>
      <vt:variant>
        <vt:i4>200</vt:i4>
      </vt:variant>
      <vt:variant>
        <vt:i4>0</vt:i4>
      </vt:variant>
      <vt:variant>
        <vt:i4>5</vt:i4>
      </vt:variant>
      <vt:variant>
        <vt:lpwstr/>
      </vt:variant>
      <vt:variant>
        <vt:lpwstr>_Toc88030677</vt:lpwstr>
      </vt:variant>
      <vt:variant>
        <vt:i4>1835071</vt:i4>
      </vt:variant>
      <vt:variant>
        <vt:i4>194</vt:i4>
      </vt:variant>
      <vt:variant>
        <vt:i4>0</vt:i4>
      </vt:variant>
      <vt:variant>
        <vt:i4>5</vt:i4>
      </vt:variant>
      <vt:variant>
        <vt:lpwstr/>
      </vt:variant>
      <vt:variant>
        <vt:lpwstr>_Toc88030676</vt:lpwstr>
      </vt:variant>
      <vt:variant>
        <vt:i4>2031679</vt:i4>
      </vt:variant>
      <vt:variant>
        <vt:i4>188</vt:i4>
      </vt:variant>
      <vt:variant>
        <vt:i4>0</vt:i4>
      </vt:variant>
      <vt:variant>
        <vt:i4>5</vt:i4>
      </vt:variant>
      <vt:variant>
        <vt:lpwstr/>
      </vt:variant>
      <vt:variant>
        <vt:lpwstr>_Toc88030675</vt:lpwstr>
      </vt:variant>
      <vt:variant>
        <vt:i4>1966143</vt:i4>
      </vt:variant>
      <vt:variant>
        <vt:i4>182</vt:i4>
      </vt:variant>
      <vt:variant>
        <vt:i4>0</vt:i4>
      </vt:variant>
      <vt:variant>
        <vt:i4>5</vt:i4>
      </vt:variant>
      <vt:variant>
        <vt:lpwstr/>
      </vt:variant>
      <vt:variant>
        <vt:lpwstr>_Toc88030674</vt:lpwstr>
      </vt:variant>
      <vt:variant>
        <vt:i4>1638463</vt:i4>
      </vt:variant>
      <vt:variant>
        <vt:i4>176</vt:i4>
      </vt:variant>
      <vt:variant>
        <vt:i4>0</vt:i4>
      </vt:variant>
      <vt:variant>
        <vt:i4>5</vt:i4>
      </vt:variant>
      <vt:variant>
        <vt:lpwstr/>
      </vt:variant>
      <vt:variant>
        <vt:lpwstr>_Toc88030673</vt:lpwstr>
      </vt:variant>
      <vt:variant>
        <vt:i4>1572927</vt:i4>
      </vt:variant>
      <vt:variant>
        <vt:i4>170</vt:i4>
      </vt:variant>
      <vt:variant>
        <vt:i4>0</vt:i4>
      </vt:variant>
      <vt:variant>
        <vt:i4>5</vt:i4>
      </vt:variant>
      <vt:variant>
        <vt:lpwstr/>
      </vt:variant>
      <vt:variant>
        <vt:lpwstr>_Toc88030672</vt:lpwstr>
      </vt:variant>
      <vt:variant>
        <vt:i4>1769535</vt:i4>
      </vt:variant>
      <vt:variant>
        <vt:i4>164</vt:i4>
      </vt:variant>
      <vt:variant>
        <vt:i4>0</vt:i4>
      </vt:variant>
      <vt:variant>
        <vt:i4>5</vt:i4>
      </vt:variant>
      <vt:variant>
        <vt:lpwstr/>
      </vt:variant>
      <vt:variant>
        <vt:lpwstr>_Toc88030671</vt:lpwstr>
      </vt:variant>
      <vt:variant>
        <vt:i4>1703999</vt:i4>
      </vt:variant>
      <vt:variant>
        <vt:i4>158</vt:i4>
      </vt:variant>
      <vt:variant>
        <vt:i4>0</vt:i4>
      </vt:variant>
      <vt:variant>
        <vt:i4>5</vt:i4>
      </vt:variant>
      <vt:variant>
        <vt:lpwstr/>
      </vt:variant>
      <vt:variant>
        <vt:lpwstr>_Toc88030670</vt:lpwstr>
      </vt:variant>
      <vt:variant>
        <vt:i4>1245246</vt:i4>
      </vt:variant>
      <vt:variant>
        <vt:i4>152</vt:i4>
      </vt:variant>
      <vt:variant>
        <vt:i4>0</vt:i4>
      </vt:variant>
      <vt:variant>
        <vt:i4>5</vt:i4>
      </vt:variant>
      <vt:variant>
        <vt:lpwstr/>
      </vt:variant>
      <vt:variant>
        <vt:lpwstr>_Toc88030669</vt:lpwstr>
      </vt:variant>
      <vt:variant>
        <vt:i4>1179710</vt:i4>
      </vt:variant>
      <vt:variant>
        <vt:i4>146</vt:i4>
      </vt:variant>
      <vt:variant>
        <vt:i4>0</vt:i4>
      </vt:variant>
      <vt:variant>
        <vt:i4>5</vt:i4>
      </vt:variant>
      <vt:variant>
        <vt:lpwstr/>
      </vt:variant>
      <vt:variant>
        <vt:lpwstr>_Toc88030668</vt:lpwstr>
      </vt:variant>
      <vt:variant>
        <vt:i4>1900606</vt:i4>
      </vt:variant>
      <vt:variant>
        <vt:i4>140</vt:i4>
      </vt:variant>
      <vt:variant>
        <vt:i4>0</vt:i4>
      </vt:variant>
      <vt:variant>
        <vt:i4>5</vt:i4>
      </vt:variant>
      <vt:variant>
        <vt:lpwstr/>
      </vt:variant>
      <vt:variant>
        <vt:lpwstr>_Toc88030667</vt:lpwstr>
      </vt:variant>
      <vt:variant>
        <vt:i4>1835070</vt:i4>
      </vt:variant>
      <vt:variant>
        <vt:i4>134</vt:i4>
      </vt:variant>
      <vt:variant>
        <vt:i4>0</vt:i4>
      </vt:variant>
      <vt:variant>
        <vt:i4>5</vt:i4>
      </vt:variant>
      <vt:variant>
        <vt:lpwstr/>
      </vt:variant>
      <vt:variant>
        <vt:lpwstr>_Toc88030666</vt:lpwstr>
      </vt:variant>
      <vt:variant>
        <vt:i4>2031678</vt:i4>
      </vt:variant>
      <vt:variant>
        <vt:i4>128</vt:i4>
      </vt:variant>
      <vt:variant>
        <vt:i4>0</vt:i4>
      </vt:variant>
      <vt:variant>
        <vt:i4>5</vt:i4>
      </vt:variant>
      <vt:variant>
        <vt:lpwstr/>
      </vt:variant>
      <vt:variant>
        <vt:lpwstr>_Toc88030665</vt:lpwstr>
      </vt:variant>
      <vt:variant>
        <vt:i4>1966142</vt:i4>
      </vt:variant>
      <vt:variant>
        <vt:i4>122</vt:i4>
      </vt:variant>
      <vt:variant>
        <vt:i4>0</vt:i4>
      </vt:variant>
      <vt:variant>
        <vt:i4>5</vt:i4>
      </vt:variant>
      <vt:variant>
        <vt:lpwstr/>
      </vt:variant>
      <vt:variant>
        <vt:lpwstr>_Toc88030664</vt:lpwstr>
      </vt:variant>
      <vt:variant>
        <vt:i4>1638462</vt:i4>
      </vt:variant>
      <vt:variant>
        <vt:i4>116</vt:i4>
      </vt:variant>
      <vt:variant>
        <vt:i4>0</vt:i4>
      </vt:variant>
      <vt:variant>
        <vt:i4>5</vt:i4>
      </vt:variant>
      <vt:variant>
        <vt:lpwstr/>
      </vt:variant>
      <vt:variant>
        <vt:lpwstr>_Toc88030663</vt:lpwstr>
      </vt:variant>
      <vt:variant>
        <vt:i4>1572926</vt:i4>
      </vt:variant>
      <vt:variant>
        <vt:i4>110</vt:i4>
      </vt:variant>
      <vt:variant>
        <vt:i4>0</vt:i4>
      </vt:variant>
      <vt:variant>
        <vt:i4>5</vt:i4>
      </vt:variant>
      <vt:variant>
        <vt:lpwstr/>
      </vt:variant>
      <vt:variant>
        <vt:lpwstr>_Toc88030662</vt:lpwstr>
      </vt:variant>
      <vt:variant>
        <vt:i4>1769534</vt:i4>
      </vt:variant>
      <vt:variant>
        <vt:i4>104</vt:i4>
      </vt:variant>
      <vt:variant>
        <vt:i4>0</vt:i4>
      </vt:variant>
      <vt:variant>
        <vt:i4>5</vt:i4>
      </vt:variant>
      <vt:variant>
        <vt:lpwstr/>
      </vt:variant>
      <vt:variant>
        <vt:lpwstr>_Toc88030661</vt:lpwstr>
      </vt:variant>
      <vt:variant>
        <vt:i4>1703998</vt:i4>
      </vt:variant>
      <vt:variant>
        <vt:i4>98</vt:i4>
      </vt:variant>
      <vt:variant>
        <vt:i4>0</vt:i4>
      </vt:variant>
      <vt:variant>
        <vt:i4>5</vt:i4>
      </vt:variant>
      <vt:variant>
        <vt:lpwstr/>
      </vt:variant>
      <vt:variant>
        <vt:lpwstr>_Toc88030660</vt:lpwstr>
      </vt:variant>
      <vt:variant>
        <vt:i4>1245245</vt:i4>
      </vt:variant>
      <vt:variant>
        <vt:i4>92</vt:i4>
      </vt:variant>
      <vt:variant>
        <vt:i4>0</vt:i4>
      </vt:variant>
      <vt:variant>
        <vt:i4>5</vt:i4>
      </vt:variant>
      <vt:variant>
        <vt:lpwstr/>
      </vt:variant>
      <vt:variant>
        <vt:lpwstr>_Toc88030659</vt:lpwstr>
      </vt:variant>
      <vt:variant>
        <vt:i4>1179709</vt:i4>
      </vt:variant>
      <vt:variant>
        <vt:i4>86</vt:i4>
      </vt:variant>
      <vt:variant>
        <vt:i4>0</vt:i4>
      </vt:variant>
      <vt:variant>
        <vt:i4>5</vt:i4>
      </vt:variant>
      <vt:variant>
        <vt:lpwstr/>
      </vt:variant>
      <vt:variant>
        <vt:lpwstr>_Toc88030658</vt:lpwstr>
      </vt:variant>
      <vt:variant>
        <vt:i4>1900605</vt:i4>
      </vt:variant>
      <vt:variant>
        <vt:i4>80</vt:i4>
      </vt:variant>
      <vt:variant>
        <vt:i4>0</vt:i4>
      </vt:variant>
      <vt:variant>
        <vt:i4>5</vt:i4>
      </vt:variant>
      <vt:variant>
        <vt:lpwstr/>
      </vt:variant>
      <vt:variant>
        <vt:lpwstr>_Toc88030657</vt:lpwstr>
      </vt:variant>
      <vt:variant>
        <vt:i4>1835069</vt:i4>
      </vt:variant>
      <vt:variant>
        <vt:i4>74</vt:i4>
      </vt:variant>
      <vt:variant>
        <vt:i4>0</vt:i4>
      </vt:variant>
      <vt:variant>
        <vt:i4>5</vt:i4>
      </vt:variant>
      <vt:variant>
        <vt:lpwstr/>
      </vt:variant>
      <vt:variant>
        <vt:lpwstr>_Toc88030656</vt:lpwstr>
      </vt:variant>
      <vt:variant>
        <vt:i4>2031677</vt:i4>
      </vt:variant>
      <vt:variant>
        <vt:i4>68</vt:i4>
      </vt:variant>
      <vt:variant>
        <vt:i4>0</vt:i4>
      </vt:variant>
      <vt:variant>
        <vt:i4>5</vt:i4>
      </vt:variant>
      <vt:variant>
        <vt:lpwstr/>
      </vt:variant>
      <vt:variant>
        <vt:lpwstr>_Toc88030655</vt:lpwstr>
      </vt:variant>
      <vt:variant>
        <vt:i4>1966141</vt:i4>
      </vt:variant>
      <vt:variant>
        <vt:i4>62</vt:i4>
      </vt:variant>
      <vt:variant>
        <vt:i4>0</vt:i4>
      </vt:variant>
      <vt:variant>
        <vt:i4>5</vt:i4>
      </vt:variant>
      <vt:variant>
        <vt:lpwstr/>
      </vt:variant>
      <vt:variant>
        <vt:lpwstr>_Toc88030654</vt:lpwstr>
      </vt:variant>
      <vt:variant>
        <vt:i4>1638461</vt:i4>
      </vt:variant>
      <vt:variant>
        <vt:i4>56</vt:i4>
      </vt:variant>
      <vt:variant>
        <vt:i4>0</vt:i4>
      </vt:variant>
      <vt:variant>
        <vt:i4>5</vt:i4>
      </vt:variant>
      <vt:variant>
        <vt:lpwstr/>
      </vt:variant>
      <vt:variant>
        <vt:lpwstr>_Toc88030653</vt:lpwstr>
      </vt:variant>
      <vt:variant>
        <vt:i4>1572925</vt:i4>
      </vt:variant>
      <vt:variant>
        <vt:i4>50</vt:i4>
      </vt:variant>
      <vt:variant>
        <vt:i4>0</vt:i4>
      </vt:variant>
      <vt:variant>
        <vt:i4>5</vt:i4>
      </vt:variant>
      <vt:variant>
        <vt:lpwstr/>
      </vt:variant>
      <vt:variant>
        <vt:lpwstr>_Toc88030652</vt:lpwstr>
      </vt:variant>
      <vt:variant>
        <vt:i4>1769533</vt:i4>
      </vt:variant>
      <vt:variant>
        <vt:i4>44</vt:i4>
      </vt:variant>
      <vt:variant>
        <vt:i4>0</vt:i4>
      </vt:variant>
      <vt:variant>
        <vt:i4>5</vt:i4>
      </vt:variant>
      <vt:variant>
        <vt:lpwstr/>
      </vt:variant>
      <vt:variant>
        <vt:lpwstr>_Toc88030651</vt:lpwstr>
      </vt:variant>
      <vt:variant>
        <vt:i4>1703997</vt:i4>
      </vt:variant>
      <vt:variant>
        <vt:i4>38</vt:i4>
      </vt:variant>
      <vt:variant>
        <vt:i4>0</vt:i4>
      </vt:variant>
      <vt:variant>
        <vt:i4>5</vt:i4>
      </vt:variant>
      <vt:variant>
        <vt:lpwstr/>
      </vt:variant>
      <vt:variant>
        <vt:lpwstr>_Toc88030650</vt:lpwstr>
      </vt:variant>
      <vt:variant>
        <vt:i4>1245244</vt:i4>
      </vt:variant>
      <vt:variant>
        <vt:i4>32</vt:i4>
      </vt:variant>
      <vt:variant>
        <vt:i4>0</vt:i4>
      </vt:variant>
      <vt:variant>
        <vt:i4>5</vt:i4>
      </vt:variant>
      <vt:variant>
        <vt:lpwstr/>
      </vt:variant>
      <vt:variant>
        <vt:lpwstr>_Toc88030649</vt:lpwstr>
      </vt:variant>
      <vt:variant>
        <vt:i4>1179708</vt:i4>
      </vt:variant>
      <vt:variant>
        <vt:i4>26</vt:i4>
      </vt:variant>
      <vt:variant>
        <vt:i4>0</vt:i4>
      </vt:variant>
      <vt:variant>
        <vt:i4>5</vt:i4>
      </vt:variant>
      <vt:variant>
        <vt:lpwstr/>
      </vt:variant>
      <vt:variant>
        <vt:lpwstr>_Toc88030648</vt:lpwstr>
      </vt:variant>
      <vt:variant>
        <vt:i4>1900604</vt:i4>
      </vt:variant>
      <vt:variant>
        <vt:i4>20</vt:i4>
      </vt:variant>
      <vt:variant>
        <vt:i4>0</vt:i4>
      </vt:variant>
      <vt:variant>
        <vt:i4>5</vt:i4>
      </vt:variant>
      <vt:variant>
        <vt:lpwstr/>
      </vt:variant>
      <vt:variant>
        <vt:lpwstr>_Toc88030647</vt:lpwstr>
      </vt:variant>
      <vt:variant>
        <vt:i4>1835068</vt:i4>
      </vt:variant>
      <vt:variant>
        <vt:i4>14</vt:i4>
      </vt:variant>
      <vt:variant>
        <vt:i4>0</vt:i4>
      </vt:variant>
      <vt:variant>
        <vt:i4>5</vt:i4>
      </vt:variant>
      <vt:variant>
        <vt:lpwstr/>
      </vt:variant>
      <vt:variant>
        <vt:lpwstr>_Toc88030646</vt:lpwstr>
      </vt:variant>
      <vt:variant>
        <vt:i4>2031676</vt:i4>
      </vt:variant>
      <vt:variant>
        <vt:i4>8</vt:i4>
      </vt:variant>
      <vt:variant>
        <vt:i4>0</vt:i4>
      </vt:variant>
      <vt:variant>
        <vt:i4>5</vt:i4>
      </vt:variant>
      <vt:variant>
        <vt:lpwstr/>
      </vt:variant>
      <vt:variant>
        <vt:lpwstr>_Toc88030645</vt:lpwstr>
      </vt:variant>
      <vt:variant>
        <vt:i4>1966140</vt:i4>
      </vt:variant>
      <vt:variant>
        <vt:i4>2</vt:i4>
      </vt:variant>
      <vt:variant>
        <vt:i4>0</vt:i4>
      </vt:variant>
      <vt:variant>
        <vt:i4>5</vt:i4>
      </vt:variant>
      <vt:variant>
        <vt:lpwstr/>
      </vt:variant>
      <vt:variant>
        <vt:lpwstr>_Toc88030644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Dorsett</dc:creator>
  <cp:keywords/>
  <dc:description/>
  <cp:lastModifiedBy>Chloe Lack [hs18cl]</cp:lastModifiedBy>
  <cp:revision>11</cp:revision>
  <dcterms:created xsi:type="dcterms:W3CDTF">2022-02-10T20:07:00Z</dcterms:created>
  <dcterms:modified xsi:type="dcterms:W3CDTF">2022-03-04T11:17:00Z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0x0101008BE1627983DEE2419F5EF811BC5EC25E</vt:lpwstr>
  </property>
</Properties>
</file>